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44450E" w14:textId="77777777" w:rsidR="00C64468" w:rsidRPr="00053A5E" w:rsidRDefault="00C64468" w:rsidP="00053A5E">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053A5E">
        <w:rPr>
          <w:rFonts w:ascii="Tahoma" w:eastAsia="Times New Roman" w:hAnsi="Tahoma" w:cs="Tahoma"/>
          <w:b/>
          <w:sz w:val="20"/>
          <w:szCs w:val="20"/>
        </w:rPr>
        <w:t>Договор №___</w:t>
      </w:r>
      <w:r w:rsidR="007A776C" w:rsidRPr="00053A5E">
        <w:rPr>
          <w:rFonts w:ascii="Tahoma" w:eastAsia="Times New Roman" w:hAnsi="Tahoma" w:cs="Tahoma"/>
          <w:b/>
          <w:sz w:val="20"/>
          <w:szCs w:val="20"/>
        </w:rPr>
        <w:t>___________</w:t>
      </w:r>
      <w:r w:rsidRPr="00053A5E">
        <w:rPr>
          <w:rFonts w:ascii="Tahoma" w:eastAsia="Times New Roman" w:hAnsi="Tahoma" w:cs="Tahoma"/>
          <w:b/>
          <w:sz w:val="20"/>
          <w:szCs w:val="20"/>
        </w:rPr>
        <w:t xml:space="preserve">______ </w:t>
      </w:r>
    </w:p>
    <w:p w14:paraId="201A1D1A" w14:textId="77777777" w:rsidR="00C64468" w:rsidRPr="00053A5E" w:rsidRDefault="00C64468" w:rsidP="00053A5E">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053A5E">
        <w:rPr>
          <w:rFonts w:ascii="Tahoma" w:eastAsia="Times New Roman" w:hAnsi="Tahoma" w:cs="Tahoma"/>
          <w:b/>
          <w:sz w:val="20"/>
          <w:szCs w:val="20"/>
        </w:rPr>
        <w:t xml:space="preserve">на </w:t>
      </w:r>
      <w:r w:rsidR="007A776C" w:rsidRPr="00053A5E">
        <w:rPr>
          <w:rFonts w:ascii="Tahoma" w:hAnsi="Tahoma" w:cs="Tahoma"/>
          <w:b/>
          <w:sz w:val="20"/>
          <w:szCs w:val="20"/>
        </w:rPr>
        <w:t xml:space="preserve">запуск в промышленную эксплуатацию серверной инфраструктуры </w:t>
      </w:r>
      <w:r w:rsidR="007A776C" w:rsidRPr="00053A5E">
        <w:rPr>
          <w:rFonts w:ascii="Tahoma" w:hAnsi="Tahoma" w:cs="Tahoma"/>
          <w:b/>
          <w:sz w:val="20"/>
          <w:szCs w:val="20"/>
        </w:rPr>
        <w:br/>
        <w:t>для размещения виртуальных машин, обеспечивающих работоспособность системы «ИНТЕЛЛЕКТУАЛЬНАЯ СИСТЕМА УЧЕТА»</w:t>
      </w:r>
      <w:r w:rsidR="00415C94" w:rsidRPr="00053A5E">
        <w:rPr>
          <w:rFonts w:ascii="Tahoma" w:eastAsia="Times New Roman" w:hAnsi="Tahoma" w:cs="Tahoma"/>
          <w:b/>
          <w:sz w:val="20"/>
          <w:szCs w:val="20"/>
        </w:rPr>
        <w:t xml:space="preserve"> </w:t>
      </w:r>
      <w:r w:rsidR="007A776C" w:rsidRPr="00053A5E">
        <w:rPr>
          <w:rFonts w:ascii="Tahoma" w:eastAsia="Times New Roman" w:hAnsi="Tahoma" w:cs="Tahoma"/>
          <w:b/>
          <w:sz w:val="20"/>
          <w:szCs w:val="20"/>
        </w:rPr>
        <w:br/>
      </w:r>
      <w:r w:rsidR="00415C94" w:rsidRPr="00053A5E">
        <w:rPr>
          <w:rFonts w:ascii="Tahoma" w:eastAsia="Times New Roman" w:hAnsi="Tahoma" w:cs="Tahoma"/>
          <w:b/>
          <w:sz w:val="20"/>
          <w:szCs w:val="20"/>
        </w:rPr>
        <w:t>для нужд Удмуртского и Оренбургского филиалов АО «ЭнергосбыТ Плюс»</w:t>
      </w:r>
    </w:p>
    <w:p w14:paraId="24DB4151" w14:textId="77777777" w:rsidR="00C64468" w:rsidRPr="00053A5E" w:rsidRDefault="00C64468" w:rsidP="00053A5E">
      <w:pPr>
        <w:widowControl w:val="0"/>
        <w:suppressLineNumbers/>
        <w:suppressAutoHyphens/>
        <w:snapToGrid w:val="0"/>
        <w:spacing w:after="0" w:line="240" w:lineRule="auto"/>
        <w:contextualSpacing/>
        <w:jc w:val="center"/>
        <w:rPr>
          <w:rFonts w:ascii="Tahoma" w:eastAsia="Times New Roman" w:hAnsi="Tahoma" w:cs="Tahoma"/>
          <w:b/>
          <w:bCs/>
          <w:sz w:val="20"/>
          <w:szCs w:val="20"/>
          <w:lang w:eastAsia="ru-RU"/>
        </w:rPr>
      </w:pPr>
    </w:p>
    <w:p w14:paraId="0A659639" w14:textId="77777777" w:rsidR="00C64468" w:rsidRPr="00053A5E" w:rsidRDefault="00C64468" w:rsidP="00053A5E">
      <w:pPr>
        <w:spacing w:after="0" w:line="240" w:lineRule="auto"/>
        <w:ind w:left="14"/>
        <w:jc w:val="center"/>
        <w:rPr>
          <w:rFonts w:ascii="Tahoma" w:hAnsi="Tahoma" w:cs="Tahoma"/>
          <w:color w:val="000000"/>
          <w:spacing w:val="-2"/>
          <w:sz w:val="20"/>
          <w:szCs w:val="20"/>
        </w:rPr>
      </w:pPr>
      <w:r w:rsidRPr="00053A5E">
        <w:rPr>
          <w:rFonts w:ascii="Tahoma" w:hAnsi="Tahoma" w:cs="Tahoma"/>
          <w:color w:val="000000"/>
          <w:spacing w:val="-2"/>
          <w:sz w:val="20"/>
          <w:szCs w:val="20"/>
        </w:rPr>
        <w:t>г. Москва</w:t>
      </w:r>
      <w:r w:rsidRPr="00053A5E">
        <w:rPr>
          <w:rFonts w:ascii="Tahoma" w:hAnsi="Tahoma" w:cs="Tahoma"/>
          <w:color w:val="000000"/>
          <w:spacing w:val="-2"/>
          <w:sz w:val="20"/>
          <w:szCs w:val="20"/>
        </w:rPr>
        <w:tab/>
      </w:r>
      <w:r w:rsidRPr="00053A5E">
        <w:rPr>
          <w:rFonts w:ascii="Tahoma" w:hAnsi="Tahoma" w:cs="Tahoma"/>
          <w:color w:val="000000"/>
          <w:spacing w:val="-2"/>
          <w:sz w:val="20"/>
          <w:szCs w:val="20"/>
        </w:rPr>
        <w:tab/>
      </w:r>
      <w:r w:rsidRPr="00053A5E">
        <w:rPr>
          <w:rFonts w:ascii="Tahoma" w:hAnsi="Tahoma" w:cs="Tahoma"/>
          <w:color w:val="000000"/>
          <w:spacing w:val="-2"/>
          <w:sz w:val="20"/>
          <w:szCs w:val="20"/>
        </w:rPr>
        <w:tab/>
      </w:r>
      <w:r w:rsidRPr="00053A5E">
        <w:rPr>
          <w:rFonts w:ascii="Tahoma" w:hAnsi="Tahoma" w:cs="Tahoma"/>
          <w:color w:val="000000"/>
          <w:spacing w:val="-2"/>
          <w:sz w:val="20"/>
          <w:szCs w:val="20"/>
        </w:rPr>
        <w:tab/>
      </w:r>
      <w:r w:rsidRPr="00053A5E">
        <w:rPr>
          <w:rFonts w:ascii="Tahoma" w:hAnsi="Tahoma" w:cs="Tahoma"/>
          <w:color w:val="000000"/>
          <w:spacing w:val="-2"/>
          <w:sz w:val="20"/>
          <w:szCs w:val="20"/>
        </w:rPr>
        <w:tab/>
      </w:r>
      <w:r w:rsidRPr="00053A5E">
        <w:rPr>
          <w:rFonts w:ascii="Tahoma" w:hAnsi="Tahoma" w:cs="Tahoma"/>
          <w:color w:val="000000"/>
          <w:spacing w:val="-2"/>
          <w:sz w:val="20"/>
          <w:szCs w:val="20"/>
        </w:rPr>
        <w:tab/>
      </w:r>
      <w:r w:rsidRPr="00053A5E">
        <w:rPr>
          <w:rFonts w:ascii="Tahoma" w:hAnsi="Tahoma" w:cs="Tahoma"/>
          <w:color w:val="000000"/>
          <w:spacing w:val="-2"/>
          <w:sz w:val="20"/>
          <w:szCs w:val="20"/>
        </w:rPr>
        <w:tab/>
      </w:r>
      <w:r w:rsidRPr="00053A5E">
        <w:rPr>
          <w:rFonts w:ascii="Tahoma" w:hAnsi="Tahoma" w:cs="Tahoma"/>
          <w:color w:val="000000"/>
          <w:spacing w:val="-2"/>
          <w:sz w:val="20"/>
          <w:szCs w:val="20"/>
        </w:rPr>
        <w:tab/>
        <w:t xml:space="preserve"> "</w:t>
      </w:r>
      <w:r w:rsidRPr="00053A5E">
        <w:rPr>
          <w:rFonts w:ascii="Tahoma" w:hAnsi="Tahoma" w:cs="Tahoma"/>
          <w:color w:val="000000"/>
          <w:sz w:val="20"/>
          <w:szCs w:val="20"/>
        </w:rPr>
        <w:t xml:space="preserve">___" ___________ </w:t>
      </w:r>
      <w:r w:rsidRPr="00053A5E">
        <w:rPr>
          <w:rFonts w:ascii="Tahoma" w:hAnsi="Tahoma" w:cs="Tahoma"/>
          <w:color w:val="000000"/>
          <w:spacing w:val="-2"/>
          <w:sz w:val="20"/>
          <w:szCs w:val="20"/>
        </w:rPr>
        <w:t>20__ г.</w:t>
      </w:r>
    </w:p>
    <w:p w14:paraId="7640BB5B" w14:textId="77777777" w:rsidR="002B0394" w:rsidRPr="00053A5E" w:rsidRDefault="002B0394" w:rsidP="00053A5E">
      <w:pPr>
        <w:spacing w:after="0" w:line="240" w:lineRule="auto"/>
        <w:ind w:left="14"/>
        <w:jc w:val="center"/>
        <w:rPr>
          <w:rFonts w:ascii="Tahoma" w:hAnsi="Tahoma" w:cs="Tahoma"/>
          <w:color w:val="000000"/>
          <w:spacing w:val="-2"/>
          <w:sz w:val="20"/>
          <w:szCs w:val="20"/>
        </w:rPr>
      </w:pPr>
    </w:p>
    <w:p w14:paraId="2C608A2C" w14:textId="77777777" w:rsidR="00C64468" w:rsidRPr="00053A5E" w:rsidRDefault="00360D21" w:rsidP="00053A5E">
      <w:pPr>
        <w:spacing w:after="0" w:line="240" w:lineRule="auto"/>
        <w:ind w:firstLine="708"/>
        <w:jc w:val="both"/>
        <w:rPr>
          <w:rFonts w:ascii="Tahoma" w:eastAsia="Times New Roman" w:hAnsi="Tahoma" w:cs="Tahoma"/>
          <w:color w:val="000000" w:themeColor="text1"/>
          <w:sz w:val="20"/>
          <w:szCs w:val="20"/>
          <w:lang w:eastAsia="ru-RU"/>
        </w:rPr>
      </w:pPr>
      <w:r w:rsidRPr="00053A5E">
        <w:rPr>
          <w:rFonts w:ascii="Tahoma" w:hAnsi="Tahoma" w:cs="Tahoma"/>
          <w:b/>
          <w:bCs/>
          <w:sz w:val="20"/>
          <w:szCs w:val="20"/>
        </w:rPr>
        <w:t>Акционерное общество «ЭнергосбыТ Плюс» (АО «ЭнергосбыТ Плюс»)</w:t>
      </w:r>
      <w:r w:rsidR="00C64468" w:rsidRPr="00053A5E">
        <w:rPr>
          <w:rFonts w:ascii="Tahoma" w:eastAsia="Times New Roman" w:hAnsi="Tahoma" w:cs="Tahoma"/>
          <w:color w:val="000000" w:themeColor="text1"/>
          <w:sz w:val="20"/>
          <w:szCs w:val="20"/>
          <w:lang w:eastAsia="ru-RU"/>
        </w:rPr>
        <w:t xml:space="preserve">, именуемое в дальнейшем "Заказчик", в лице </w:t>
      </w:r>
      <w:r w:rsidRPr="00053A5E">
        <w:rPr>
          <w:rFonts w:ascii="Tahoma" w:eastAsia="Times New Roman" w:hAnsi="Tahoma" w:cs="Tahoma"/>
          <w:color w:val="000000" w:themeColor="text1"/>
          <w:sz w:val="20"/>
          <w:szCs w:val="20"/>
          <w:lang w:eastAsia="ru-RU"/>
        </w:rPr>
        <w:t>директора по ИТ Азизова К.Р.</w:t>
      </w:r>
      <w:r w:rsidR="00C64468" w:rsidRPr="00053A5E">
        <w:rPr>
          <w:rFonts w:ascii="Tahoma" w:eastAsia="Times New Roman" w:hAnsi="Tahoma" w:cs="Tahoma"/>
          <w:color w:val="000000" w:themeColor="text1"/>
          <w:sz w:val="20"/>
          <w:szCs w:val="20"/>
          <w:lang w:eastAsia="ru-RU"/>
        </w:rPr>
        <w:t xml:space="preserve">, действующего на основании </w:t>
      </w:r>
      <w:r w:rsidRPr="00053A5E">
        <w:rPr>
          <w:rFonts w:ascii="Tahoma" w:eastAsia="Times New Roman" w:hAnsi="Tahoma" w:cs="Tahoma"/>
          <w:color w:val="000000" w:themeColor="text1"/>
          <w:sz w:val="20"/>
          <w:szCs w:val="20"/>
          <w:lang w:eastAsia="ru-RU"/>
        </w:rPr>
        <w:t>доверенности от 12.09.2022 г.</w:t>
      </w:r>
      <w:r w:rsidR="00C64468" w:rsidRPr="00053A5E">
        <w:rPr>
          <w:rFonts w:ascii="Tahoma" w:eastAsia="Times New Roman" w:hAnsi="Tahoma" w:cs="Tahoma"/>
          <w:color w:val="000000" w:themeColor="text1"/>
          <w:sz w:val="20"/>
          <w:szCs w:val="20"/>
          <w:lang w:eastAsia="ru-RU"/>
        </w:rPr>
        <w:t xml:space="preserve">, с одной стороны, и  </w:t>
      </w:r>
    </w:p>
    <w:p w14:paraId="0EA1740F" w14:textId="77777777" w:rsidR="00C64468" w:rsidRPr="00053A5E" w:rsidRDefault="00C64468" w:rsidP="00053A5E">
      <w:pPr>
        <w:spacing w:after="0" w:line="240" w:lineRule="auto"/>
        <w:ind w:firstLine="708"/>
        <w:jc w:val="both"/>
        <w:rPr>
          <w:rFonts w:ascii="Tahoma" w:eastAsia="Times New Roman" w:hAnsi="Tahoma" w:cs="Tahoma"/>
          <w:sz w:val="20"/>
          <w:szCs w:val="20"/>
          <w:lang w:eastAsia="ru-RU"/>
        </w:rPr>
      </w:pPr>
      <w:r w:rsidRPr="00053A5E">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053A5E">
        <w:rPr>
          <w:rFonts w:ascii="Tahoma" w:eastAsia="Times New Roman" w:hAnsi="Tahoma" w:cs="Tahoma"/>
          <w:sz w:val="20"/>
          <w:szCs w:val="20"/>
          <w:lang w:eastAsia="ru-RU"/>
        </w:rPr>
        <w:t>заключили настоящий Договор на выполнение работ и передачу прав на программное обеспечение (далее – Договор) о нижеследующем:</w:t>
      </w:r>
    </w:p>
    <w:p w14:paraId="62EE0E28" w14:textId="77777777" w:rsidR="00C64468" w:rsidRPr="00053A5E" w:rsidRDefault="00C64468" w:rsidP="00053A5E">
      <w:pPr>
        <w:spacing w:after="0" w:line="240" w:lineRule="auto"/>
        <w:ind w:left="-567"/>
        <w:jc w:val="center"/>
        <w:rPr>
          <w:rFonts w:ascii="Tahoma" w:eastAsia="Times New Roman" w:hAnsi="Tahoma" w:cs="Tahoma"/>
          <w:b/>
          <w:sz w:val="20"/>
          <w:szCs w:val="20"/>
          <w:lang w:eastAsia="ru-RU"/>
        </w:rPr>
      </w:pPr>
    </w:p>
    <w:p w14:paraId="61A202E6" w14:textId="77777777" w:rsidR="00C64468" w:rsidRPr="00053A5E" w:rsidRDefault="00C64468" w:rsidP="00053A5E">
      <w:pPr>
        <w:pStyle w:val="aa"/>
        <w:widowControl w:val="0"/>
        <w:numPr>
          <w:ilvl w:val="0"/>
          <w:numId w:val="9"/>
        </w:numPr>
        <w:tabs>
          <w:tab w:val="num" w:pos="0"/>
        </w:tabs>
        <w:jc w:val="center"/>
        <w:outlineLvl w:val="1"/>
        <w:rPr>
          <w:rFonts w:ascii="Tahoma" w:eastAsia="Times New Roman" w:hAnsi="Tahoma" w:cs="Tahoma"/>
          <w:b/>
          <w:sz w:val="20"/>
          <w:szCs w:val="20"/>
        </w:rPr>
      </w:pPr>
      <w:r w:rsidRPr="00053A5E">
        <w:rPr>
          <w:rFonts w:ascii="Tahoma" w:eastAsia="Times New Roman" w:hAnsi="Tahoma" w:cs="Tahoma"/>
          <w:b/>
          <w:sz w:val="20"/>
          <w:szCs w:val="20"/>
        </w:rPr>
        <w:t>Предмет Договора</w:t>
      </w:r>
    </w:p>
    <w:p w14:paraId="1F5620C0" w14:textId="77777777" w:rsidR="00C64468" w:rsidRPr="00053A5E" w:rsidRDefault="00C64468" w:rsidP="00053A5E">
      <w:pPr>
        <w:pStyle w:val="aa"/>
        <w:numPr>
          <w:ilvl w:val="1"/>
          <w:numId w:val="9"/>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Исполнитель, имея соответствующие полномочия от правообладателей, выступая в качестве Лицензиата/являясь правообладателем, выступая в качестве Лицензиара, обязуется на возмездной основе </w:t>
      </w:r>
      <w:r w:rsidRPr="00053A5E">
        <w:rPr>
          <w:rFonts w:ascii="Tahoma" w:eastAsia="Times New Roman" w:hAnsi="Tahoma" w:cs="Tahoma"/>
          <w:b/>
          <w:sz w:val="20"/>
          <w:szCs w:val="20"/>
        </w:rPr>
        <w:t>передать</w:t>
      </w:r>
      <w:r w:rsidRPr="00053A5E">
        <w:rPr>
          <w:rFonts w:ascii="Tahoma" w:eastAsia="Times New Roman" w:hAnsi="Tahoma" w:cs="Tahoma"/>
          <w:sz w:val="20"/>
          <w:szCs w:val="20"/>
        </w:rPr>
        <w:t xml:space="preserve"> Заказчику, выступающему в качестве Сублицензиата/Лицензиата</w:t>
      </w:r>
      <w:r w:rsidRPr="00053A5E">
        <w:rPr>
          <w:rStyle w:val="ac"/>
          <w:rFonts w:ascii="Tahoma" w:hAnsi="Tahoma" w:cs="Tahoma"/>
          <w:sz w:val="20"/>
          <w:szCs w:val="20"/>
        </w:rPr>
        <w:footnoteReference w:id="1"/>
      </w:r>
      <w:r w:rsidRPr="00053A5E">
        <w:rPr>
          <w:rFonts w:ascii="Tahoma" w:eastAsia="Times New Roman" w:hAnsi="Tahoma" w:cs="Tahoma"/>
          <w:sz w:val="20"/>
          <w:szCs w:val="20"/>
        </w:rPr>
        <w:t xml:space="preserve">, </w:t>
      </w:r>
      <w:r w:rsidRPr="00053A5E">
        <w:rPr>
          <w:rFonts w:ascii="Tahoma" w:eastAsia="Times New Roman" w:hAnsi="Tahoma" w:cs="Tahoma"/>
          <w:b/>
          <w:sz w:val="20"/>
          <w:szCs w:val="20"/>
        </w:rPr>
        <w:t xml:space="preserve">неисключительные (ограниченные) права на использование программного обеспечения </w:t>
      </w:r>
      <w:r w:rsidRPr="00053A5E">
        <w:rPr>
          <w:rFonts w:ascii="Tahoma" w:eastAsia="Times New Roman" w:hAnsi="Tahoma" w:cs="Tahoma"/>
          <w:sz w:val="20"/>
          <w:szCs w:val="20"/>
        </w:rPr>
        <w:t>(далее – "Программное обеспечение", "ПО"), в соответствии со спецификацией, приведенной в Приложении №3 к Договору (далее – "Спецификация") на условиях настоящего Договора и согласно "Графику производства работ</w:t>
      </w:r>
      <w:r w:rsidR="004149E4" w:rsidRPr="00053A5E">
        <w:rPr>
          <w:rFonts w:ascii="Tahoma" w:eastAsia="Times New Roman" w:hAnsi="Tahoma" w:cs="Tahoma"/>
          <w:sz w:val="20"/>
          <w:szCs w:val="20"/>
        </w:rPr>
        <w:t>, поставки оборудования</w:t>
      </w:r>
      <w:r w:rsidRPr="00053A5E">
        <w:rPr>
          <w:rFonts w:ascii="Tahoma" w:eastAsia="Times New Roman" w:hAnsi="Tahoma" w:cs="Tahoma"/>
          <w:sz w:val="20"/>
          <w:szCs w:val="20"/>
        </w:rPr>
        <w:t xml:space="preserve"> и передачи прав на программное обеспечение, стоимость этапов выполнения работ</w:t>
      </w:r>
      <w:r w:rsidR="004149E4" w:rsidRPr="00053A5E">
        <w:rPr>
          <w:rFonts w:ascii="Tahoma" w:eastAsia="Times New Roman" w:hAnsi="Tahoma" w:cs="Tahoma"/>
          <w:sz w:val="20"/>
          <w:szCs w:val="20"/>
        </w:rPr>
        <w:t>,</w:t>
      </w:r>
      <w:r w:rsidRPr="00053A5E">
        <w:rPr>
          <w:rFonts w:ascii="Tahoma" w:eastAsia="Times New Roman" w:hAnsi="Tahoma" w:cs="Tahoma"/>
          <w:sz w:val="20"/>
          <w:szCs w:val="20"/>
        </w:rPr>
        <w:t xml:space="preserve"> </w:t>
      </w:r>
      <w:r w:rsidR="004149E4" w:rsidRPr="00053A5E">
        <w:rPr>
          <w:rFonts w:ascii="Tahoma" w:eastAsia="Times New Roman" w:hAnsi="Tahoma" w:cs="Tahoma"/>
          <w:sz w:val="20"/>
          <w:szCs w:val="20"/>
        </w:rPr>
        <w:t xml:space="preserve">поставки оборудования </w:t>
      </w:r>
      <w:r w:rsidRPr="00053A5E">
        <w:rPr>
          <w:rFonts w:ascii="Tahoma" w:eastAsia="Times New Roman" w:hAnsi="Tahoma" w:cs="Tahoma"/>
          <w:sz w:val="20"/>
          <w:szCs w:val="20"/>
        </w:rPr>
        <w:t xml:space="preserve">и </w:t>
      </w:r>
      <w:r w:rsidR="004149E4" w:rsidRPr="00053A5E">
        <w:rPr>
          <w:rFonts w:ascii="Tahoma" w:eastAsia="Times New Roman" w:hAnsi="Tahoma" w:cs="Tahoma"/>
          <w:sz w:val="20"/>
          <w:szCs w:val="20"/>
        </w:rPr>
        <w:t xml:space="preserve">передачи </w:t>
      </w:r>
      <w:r w:rsidRPr="00053A5E">
        <w:rPr>
          <w:rFonts w:ascii="Tahoma" w:eastAsia="Times New Roman" w:hAnsi="Tahoma" w:cs="Tahoma"/>
          <w:sz w:val="20"/>
          <w:szCs w:val="20"/>
        </w:rPr>
        <w:t xml:space="preserve">прав на программное обеспечение" (далее – "График") (Приложение №2 к Договору). </w:t>
      </w:r>
    </w:p>
    <w:p w14:paraId="46332E81" w14:textId="77777777" w:rsidR="00C64468" w:rsidRPr="00053A5E" w:rsidRDefault="00C64468" w:rsidP="00053A5E">
      <w:pPr>
        <w:pStyle w:val="aa"/>
        <w:numPr>
          <w:ilvl w:val="1"/>
          <w:numId w:val="9"/>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Исполнитель обязуется </w:t>
      </w:r>
      <w:r w:rsidRPr="00053A5E">
        <w:rPr>
          <w:rFonts w:ascii="Tahoma" w:eastAsia="Times New Roman" w:hAnsi="Tahoma" w:cs="Tahoma"/>
          <w:b/>
          <w:sz w:val="20"/>
          <w:szCs w:val="20"/>
        </w:rPr>
        <w:t>выполнить</w:t>
      </w:r>
      <w:r w:rsidRPr="00053A5E">
        <w:rPr>
          <w:rFonts w:ascii="Tahoma" w:eastAsia="Times New Roman" w:hAnsi="Tahoma" w:cs="Tahoma"/>
          <w:sz w:val="20"/>
          <w:szCs w:val="20"/>
        </w:rPr>
        <w:t xml:space="preserve"> </w:t>
      </w:r>
      <w:r w:rsidRPr="00053A5E">
        <w:rPr>
          <w:rFonts w:ascii="Tahoma" w:eastAsia="Times New Roman" w:hAnsi="Tahoma" w:cs="Tahoma"/>
          <w:b/>
          <w:sz w:val="20"/>
          <w:szCs w:val="20"/>
        </w:rPr>
        <w:t>работы</w:t>
      </w:r>
      <w:r w:rsidRPr="00053A5E">
        <w:rPr>
          <w:rFonts w:ascii="Tahoma" w:eastAsia="Times New Roman" w:hAnsi="Tahoma" w:cs="Tahoma"/>
          <w:b/>
          <w:iCs/>
          <w:sz w:val="20"/>
          <w:szCs w:val="20"/>
        </w:rPr>
        <w:t xml:space="preserve"> по</w:t>
      </w:r>
      <w:r w:rsidRPr="00053A5E">
        <w:rPr>
          <w:rFonts w:ascii="Tahoma" w:eastAsia="Times New Roman" w:hAnsi="Tahoma" w:cs="Tahoma"/>
          <w:iCs/>
          <w:sz w:val="20"/>
          <w:szCs w:val="20"/>
        </w:rPr>
        <w:t xml:space="preserve"> </w:t>
      </w:r>
      <w:r w:rsidR="00E743AE" w:rsidRPr="00053A5E">
        <w:rPr>
          <w:rFonts w:ascii="Tahoma" w:hAnsi="Tahoma" w:cs="Tahoma"/>
          <w:b/>
          <w:sz w:val="20"/>
          <w:szCs w:val="20"/>
        </w:rPr>
        <w:t>запуску в промышленную эксплуатацию серверной инфраструктуры для размещения виртуальных машин, обеспечивающих работоспособность системы «ИНТЕЛЛЕКТУАЛЬНАЯ СИСТЕМА УЧЕТА» для нужд</w:t>
      </w:r>
      <w:r w:rsidR="00415C94" w:rsidRPr="00053A5E">
        <w:rPr>
          <w:rFonts w:ascii="Tahoma" w:hAnsi="Tahoma" w:cs="Tahoma"/>
          <w:b/>
          <w:sz w:val="20"/>
          <w:szCs w:val="20"/>
        </w:rPr>
        <w:t xml:space="preserve"> Удмуртского и Оренбургского филиалов</w:t>
      </w:r>
      <w:r w:rsidR="00E743AE" w:rsidRPr="00053A5E">
        <w:rPr>
          <w:rFonts w:ascii="Tahoma" w:hAnsi="Tahoma" w:cs="Tahoma"/>
          <w:b/>
          <w:sz w:val="20"/>
          <w:szCs w:val="20"/>
        </w:rPr>
        <w:t xml:space="preserve"> АО «ЭнергосбыТ Плюс»</w:t>
      </w:r>
      <w:r w:rsidRPr="00053A5E">
        <w:rPr>
          <w:rFonts w:ascii="Tahoma" w:eastAsia="Times New Roman" w:hAnsi="Tahoma" w:cs="Tahoma"/>
          <w:b/>
          <w:iCs/>
          <w:sz w:val="20"/>
          <w:szCs w:val="20"/>
        </w:rPr>
        <w:t xml:space="preserve"> </w:t>
      </w:r>
      <w:r w:rsidRPr="00053A5E">
        <w:rPr>
          <w:rFonts w:ascii="Tahoma" w:eastAsia="Times New Roman" w:hAnsi="Tahoma" w:cs="Tahoma"/>
          <w:sz w:val="20"/>
          <w:szCs w:val="20"/>
        </w:rPr>
        <w:t>на условиях Технического задания (Приложение №1 к Договору) (далее – Работы) и передать Заказчику Результат Работ, а Заказчик обязуется принять и оплатить Результат Работ в порядке и на условиях, предусмотренных настоящим Договором и приложениями к нему.</w:t>
      </w:r>
    </w:p>
    <w:p w14:paraId="348BF304" w14:textId="77777777" w:rsidR="00D40526" w:rsidRPr="00053A5E" w:rsidRDefault="00D40526" w:rsidP="00053A5E">
      <w:pPr>
        <w:pStyle w:val="aa"/>
        <w:numPr>
          <w:ilvl w:val="1"/>
          <w:numId w:val="9"/>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Исполнитель</w:t>
      </w:r>
      <w:r w:rsidR="00B2067C" w:rsidRPr="00053A5E">
        <w:rPr>
          <w:rFonts w:ascii="Tahoma" w:eastAsia="Times New Roman" w:hAnsi="Tahoma" w:cs="Tahoma"/>
          <w:sz w:val="20"/>
          <w:szCs w:val="20"/>
        </w:rPr>
        <w:t xml:space="preserve"> </w:t>
      </w:r>
      <w:r w:rsidRPr="00053A5E">
        <w:rPr>
          <w:rFonts w:ascii="Tahoma" w:eastAsia="Times New Roman" w:hAnsi="Tahoma" w:cs="Tahoma"/>
          <w:sz w:val="20"/>
          <w:szCs w:val="20"/>
        </w:rPr>
        <w:t xml:space="preserve">обязуется </w:t>
      </w:r>
      <w:r w:rsidRPr="00053A5E">
        <w:rPr>
          <w:rFonts w:ascii="Tahoma" w:eastAsia="Times New Roman" w:hAnsi="Tahoma" w:cs="Tahoma"/>
          <w:b/>
          <w:sz w:val="20"/>
          <w:szCs w:val="20"/>
        </w:rPr>
        <w:t xml:space="preserve">поставить оборудование </w:t>
      </w:r>
      <w:r w:rsidR="00B2067C" w:rsidRPr="00053A5E">
        <w:rPr>
          <w:rFonts w:ascii="Tahoma" w:eastAsia="Times New Roman" w:hAnsi="Tahoma" w:cs="Tahoma"/>
          <w:b/>
          <w:sz w:val="20"/>
          <w:szCs w:val="20"/>
        </w:rPr>
        <w:t>необходимое для выполнения Работ</w:t>
      </w:r>
      <w:r w:rsidR="00B2067C" w:rsidRPr="00053A5E">
        <w:rPr>
          <w:rFonts w:ascii="Tahoma" w:eastAsia="Times New Roman" w:hAnsi="Tahoma" w:cs="Tahoma"/>
          <w:sz w:val="20"/>
          <w:szCs w:val="20"/>
        </w:rPr>
        <w:t xml:space="preserve"> Приложени</w:t>
      </w:r>
      <w:r w:rsidR="00A858F8" w:rsidRPr="00053A5E">
        <w:rPr>
          <w:rFonts w:ascii="Tahoma" w:eastAsia="Times New Roman" w:hAnsi="Tahoma" w:cs="Tahoma"/>
          <w:sz w:val="20"/>
          <w:szCs w:val="20"/>
        </w:rPr>
        <w:t>е</w:t>
      </w:r>
      <w:r w:rsidR="00B2067C" w:rsidRPr="00053A5E">
        <w:rPr>
          <w:rFonts w:ascii="Tahoma" w:eastAsia="Times New Roman" w:hAnsi="Tahoma" w:cs="Tahoma"/>
          <w:sz w:val="20"/>
          <w:szCs w:val="20"/>
        </w:rPr>
        <w:t xml:space="preserve"> №3 к Договору (далее – "Спецификация") на условиях настоящего Договора и согласно "Графику производства работ, поставки оборудования и передачи прав на программное обеспечение, стоимость этапов выполнения работ, поставки оборудования и передачи прав на программное обеспечение" (далее – "График") (Приложение №2 к Договору).</w:t>
      </w:r>
    </w:p>
    <w:p w14:paraId="77F6A65C" w14:textId="77777777" w:rsidR="00C64468" w:rsidRPr="00053A5E" w:rsidRDefault="00C64468" w:rsidP="00053A5E">
      <w:pPr>
        <w:pStyle w:val="aa"/>
        <w:numPr>
          <w:ilvl w:val="1"/>
          <w:numId w:val="9"/>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Результатом Работ по Договору будет являться </w:t>
      </w:r>
      <w:r w:rsidR="00415C94" w:rsidRPr="00053A5E">
        <w:rPr>
          <w:rFonts w:ascii="Tahoma" w:hAnsi="Tahoma" w:cs="Tahoma"/>
          <w:b/>
          <w:sz w:val="20"/>
          <w:szCs w:val="20"/>
        </w:rPr>
        <w:t>ввод в</w:t>
      </w:r>
      <w:r w:rsidR="00E743AE" w:rsidRPr="00053A5E">
        <w:rPr>
          <w:rFonts w:ascii="Tahoma" w:hAnsi="Tahoma" w:cs="Tahoma"/>
          <w:b/>
          <w:sz w:val="20"/>
          <w:szCs w:val="20"/>
        </w:rPr>
        <w:t xml:space="preserve"> эксплуатаци</w:t>
      </w:r>
      <w:r w:rsidR="00415C94" w:rsidRPr="00053A5E">
        <w:rPr>
          <w:rFonts w:ascii="Tahoma" w:hAnsi="Tahoma" w:cs="Tahoma"/>
          <w:b/>
          <w:sz w:val="20"/>
          <w:szCs w:val="20"/>
        </w:rPr>
        <w:t>ю</w:t>
      </w:r>
      <w:r w:rsidR="00E743AE" w:rsidRPr="00053A5E">
        <w:rPr>
          <w:rFonts w:ascii="Tahoma" w:hAnsi="Tahoma" w:cs="Tahoma"/>
          <w:b/>
          <w:sz w:val="20"/>
          <w:szCs w:val="20"/>
        </w:rPr>
        <w:t xml:space="preserve"> серверной инфраструктуры для размещения виртуальных машин, обеспечивающих работоспособность системы «ИНТЕЛЛЕКТУАЛЬНАЯ СИСТЕМА УЧЕТА» для нужд</w:t>
      </w:r>
      <w:r w:rsidR="00415C94" w:rsidRPr="00053A5E">
        <w:rPr>
          <w:rFonts w:ascii="Tahoma" w:hAnsi="Tahoma" w:cs="Tahoma"/>
          <w:b/>
          <w:sz w:val="20"/>
          <w:szCs w:val="20"/>
        </w:rPr>
        <w:t xml:space="preserve"> Удмуртского и Оренбургского филиалов</w:t>
      </w:r>
      <w:r w:rsidR="00E743AE" w:rsidRPr="00053A5E">
        <w:rPr>
          <w:rFonts w:ascii="Tahoma" w:hAnsi="Tahoma" w:cs="Tahoma"/>
          <w:b/>
          <w:sz w:val="20"/>
          <w:szCs w:val="20"/>
        </w:rPr>
        <w:t xml:space="preserve"> АО «ЭнергосбыТ Плюс»</w:t>
      </w:r>
      <w:r w:rsidRPr="00053A5E">
        <w:rPr>
          <w:rFonts w:ascii="Tahoma" w:eastAsia="Times New Roman" w:hAnsi="Tahoma" w:cs="Tahoma"/>
          <w:sz w:val="20"/>
          <w:szCs w:val="20"/>
        </w:rPr>
        <w:t xml:space="preserve"> (далее – "Результат Работ").</w:t>
      </w:r>
    </w:p>
    <w:p w14:paraId="4C590351" w14:textId="77777777" w:rsidR="00C64468" w:rsidRPr="00053A5E" w:rsidRDefault="00C64468" w:rsidP="00053A5E">
      <w:pPr>
        <w:pStyle w:val="aa"/>
        <w:numPr>
          <w:ilvl w:val="1"/>
          <w:numId w:val="9"/>
        </w:numPr>
        <w:tabs>
          <w:tab w:val="left" w:pos="426"/>
        </w:tabs>
        <w:suppressAutoHyphens/>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Исполнитель гарантирует, что права на Программное обеспечение принадлежат ему на законном основании.  </w:t>
      </w:r>
    </w:p>
    <w:p w14:paraId="0DE129D9" w14:textId="77777777" w:rsidR="00C64468" w:rsidRPr="00053A5E" w:rsidRDefault="00C64468" w:rsidP="00053A5E">
      <w:pPr>
        <w:pStyle w:val="aa"/>
        <w:tabs>
          <w:tab w:val="left" w:pos="0"/>
          <w:tab w:val="left" w:pos="426"/>
        </w:tabs>
        <w:suppressAutoHyphens/>
        <w:ind w:left="0"/>
        <w:jc w:val="both"/>
        <w:rPr>
          <w:rFonts w:ascii="Tahoma" w:eastAsia="Times New Roman" w:hAnsi="Tahoma" w:cs="Tahoma"/>
          <w:sz w:val="20"/>
          <w:szCs w:val="20"/>
        </w:rPr>
      </w:pPr>
      <w:r w:rsidRPr="00053A5E">
        <w:rPr>
          <w:rFonts w:ascii="Tahoma" w:eastAsia="Times New Roman" w:hAnsi="Tahoma" w:cs="Tahoma"/>
          <w:sz w:val="20"/>
          <w:szCs w:val="20"/>
        </w:rPr>
        <w:t>Вариант 1: Программное обеспечение зарегистрировано на имя Исполнителя в ____________ (Свидетельство о регистрации программы для ЭВМ №____ от "___" ____________ ___ г.</w:t>
      </w:r>
    </w:p>
    <w:p w14:paraId="120F2122" w14:textId="77777777" w:rsidR="00C64468" w:rsidRPr="00053A5E" w:rsidRDefault="00C64468" w:rsidP="00053A5E">
      <w:pPr>
        <w:pStyle w:val="aa"/>
        <w:tabs>
          <w:tab w:val="left" w:pos="0"/>
          <w:tab w:val="left" w:pos="426"/>
        </w:tabs>
        <w:suppressAutoHyphens/>
        <w:ind w:left="0"/>
        <w:jc w:val="both"/>
        <w:rPr>
          <w:rFonts w:ascii="Tahoma" w:eastAsia="Times New Roman" w:hAnsi="Tahoma" w:cs="Tahoma"/>
          <w:sz w:val="20"/>
          <w:szCs w:val="20"/>
        </w:rPr>
      </w:pPr>
      <w:r w:rsidRPr="00053A5E">
        <w:rPr>
          <w:rFonts w:ascii="Tahoma" w:eastAsia="Times New Roman" w:hAnsi="Tahoma" w:cs="Tahoma"/>
          <w:sz w:val="20"/>
          <w:szCs w:val="20"/>
        </w:rPr>
        <w:t>Вариант 2: Права Исполнителя на Программное обеспечение подтверждаются: _____________.</w:t>
      </w:r>
    </w:p>
    <w:p w14:paraId="6976CAC6" w14:textId="77777777" w:rsidR="00C64468" w:rsidRPr="00053A5E" w:rsidRDefault="00C64468" w:rsidP="00053A5E">
      <w:pPr>
        <w:pStyle w:val="aa"/>
        <w:numPr>
          <w:ilvl w:val="1"/>
          <w:numId w:val="9"/>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Предусмотренные настоящим Договором Работы выполняются Исполнителем в полном соответствии с требованиями, указанными в Техническом задании, поэтапно и в сроки в соответствии с Графиком и Договором. </w:t>
      </w:r>
    </w:p>
    <w:p w14:paraId="0D4DFB54" w14:textId="77777777" w:rsidR="00C64468" w:rsidRPr="00053A5E" w:rsidRDefault="00C64468" w:rsidP="00053A5E">
      <w:pPr>
        <w:pStyle w:val="aa"/>
        <w:numPr>
          <w:ilvl w:val="1"/>
          <w:numId w:val="9"/>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Работы по Договору выполняются Исполнителем лично.</w:t>
      </w:r>
    </w:p>
    <w:p w14:paraId="03AF807D" w14:textId="2AEA31D3" w:rsidR="008D7A67" w:rsidRPr="00053A5E" w:rsidRDefault="00C64468" w:rsidP="00053A5E">
      <w:pPr>
        <w:pStyle w:val="aa"/>
        <w:numPr>
          <w:ilvl w:val="1"/>
          <w:numId w:val="9"/>
        </w:numPr>
        <w:tabs>
          <w:tab w:val="left" w:pos="426"/>
        </w:tabs>
        <w:ind w:left="0" w:firstLine="0"/>
        <w:jc w:val="both"/>
        <w:rPr>
          <w:rFonts w:ascii="Tahoma" w:hAnsi="Tahoma" w:cs="Tahoma"/>
          <w:sz w:val="20"/>
          <w:szCs w:val="20"/>
        </w:rPr>
      </w:pPr>
      <w:r w:rsidRPr="00053A5E" w:rsidDel="000D48F3">
        <w:rPr>
          <w:rFonts w:ascii="Tahoma" w:eastAsia="Times New Roman" w:hAnsi="Tahoma" w:cs="Tahoma"/>
          <w:b/>
          <w:sz w:val="20"/>
          <w:szCs w:val="20"/>
        </w:rPr>
        <w:t xml:space="preserve"> </w:t>
      </w:r>
      <w:r w:rsidR="008D7A67" w:rsidRPr="00053A5E">
        <w:rPr>
          <w:rFonts w:ascii="Tahoma" w:eastAsia="Times New Roman" w:hAnsi="Tahoma" w:cs="Tahoma"/>
          <w:b/>
          <w:sz w:val="20"/>
          <w:szCs w:val="20"/>
        </w:rPr>
        <w:t xml:space="preserve">Обеспечение исполнения обязательств </w:t>
      </w:r>
      <w:r w:rsidR="00191D59" w:rsidRPr="00053A5E">
        <w:rPr>
          <w:rFonts w:ascii="Tahoma" w:eastAsia="Times New Roman" w:hAnsi="Tahoma" w:cs="Tahoma"/>
          <w:b/>
          <w:sz w:val="20"/>
          <w:szCs w:val="20"/>
        </w:rPr>
        <w:t>Исполнителя</w:t>
      </w:r>
      <w:r w:rsidR="008D7A67" w:rsidRPr="00053A5E">
        <w:rPr>
          <w:rFonts w:ascii="Tahoma" w:eastAsia="Times New Roman" w:hAnsi="Tahoma" w:cs="Tahoma"/>
          <w:sz w:val="20"/>
          <w:szCs w:val="20"/>
        </w:rPr>
        <w:t xml:space="preserve">: Исполнение </w:t>
      </w:r>
      <w:r w:rsidR="00191D59" w:rsidRPr="00053A5E">
        <w:rPr>
          <w:rFonts w:ascii="Tahoma" w:eastAsia="Times New Roman" w:hAnsi="Tahoma" w:cs="Tahoma"/>
          <w:sz w:val="20"/>
          <w:szCs w:val="20"/>
        </w:rPr>
        <w:t>Исполнителем</w:t>
      </w:r>
      <w:r w:rsidR="008D7A67" w:rsidRPr="00053A5E">
        <w:rPr>
          <w:rFonts w:ascii="Tahoma" w:eastAsia="Times New Roman" w:hAnsi="Tahoma" w:cs="Tahoma"/>
          <w:sz w:val="20"/>
          <w:szCs w:val="20"/>
        </w:rPr>
        <w:t xml:space="preserve"> его обязательств по Договору обеспечивается в соответствии с </w:t>
      </w:r>
      <w:r w:rsidR="008D7A67" w:rsidRPr="00053A5E">
        <w:rPr>
          <w:rFonts w:ascii="Tahoma" w:eastAsia="Times New Roman" w:hAnsi="Tahoma" w:cs="Tahoma"/>
          <w:sz w:val="20"/>
          <w:szCs w:val="20"/>
        </w:rPr>
        <w:lastRenderedPageBreak/>
        <w:t>Соглашением об обеспечении исполнения обязательств (приложение №8 к Договору).</w:t>
      </w:r>
    </w:p>
    <w:p w14:paraId="7EE0ED02" w14:textId="77777777" w:rsidR="00C64468" w:rsidRPr="00053A5E" w:rsidRDefault="00C64468" w:rsidP="00053A5E">
      <w:pPr>
        <w:tabs>
          <w:tab w:val="left" w:pos="426"/>
        </w:tabs>
        <w:spacing w:after="0" w:line="240" w:lineRule="auto"/>
        <w:contextualSpacing/>
        <w:jc w:val="both"/>
        <w:rPr>
          <w:rFonts w:ascii="Tahoma" w:hAnsi="Tahoma" w:cs="Tahoma"/>
          <w:sz w:val="20"/>
          <w:szCs w:val="20"/>
        </w:rPr>
      </w:pPr>
    </w:p>
    <w:p w14:paraId="15F16F5F" w14:textId="77777777" w:rsidR="00C64468" w:rsidRPr="00053A5E" w:rsidRDefault="00C64468" w:rsidP="00053A5E">
      <w:pPr>
        <w:pStyle w:val="aa"/>
        <w:widowControl w:val="0"/>
        <w:numPr>
          <w:ilvl w:val="0"/>
          <w:numId w:val="10"/>
        </w:numPr>
        <w:tabs>
          <w:tab w:val="left" w:pos="426"/>
        </w:tabs>
        <w:ind w:left="0" w:firstLine="0"/>
        <w:jc w:val="center"/>
        <w:outlineLvl w:val="1"/>
        <w:rPr>
          <w:rFonts w:ascii="Tahoma" w:eastAsia="Times New Roman" w:hAnsi="Tahoma" w:cs="Tahoma"/>
          <w:b/>
          <w:sz w:val="20"/>
          <w:szCs w:val="20"/>
        </w:rPr>
      </w:pPr>
      <w:r w:rsidRPr="00053A5E">
        <w:rPr>
          <w:rFonts w:ascii="Tahoma" w:eastAsia="Times New Roman" w:hAnsi="Tahoma" w:cs="Tahoma"/>
          <w:b/>
          <w:sz w:val="20"/>
          <w:szCs w:val="20"/>
        </w:rPr>
        <w:t>Сроки выполнения работ</w:t>
      </w:r>
    </w:p>
    <w:p w14:paraId="6A4A5CE9" w14:textId="77777777" w:rsidR="00FE7096" w:rsidRPr="00053A5E" w:rsidRDefault="00C64468" w:rsidP="00053A5E">
      <w:pPr>
        <w:pStyle w:val="aa"/>
        <w:numPr>
          <w:ilvl w:val="1"/>
          <w:numId w:val="10"/>
        </w:numPr>
        <w:tabs>
          <w:tab w:val="left" w:pos="0"/>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Сроки </w:t>
      </w:r>
      <w:r w:rsidR="00FE7096" w:rsidRPr="00053A5E">
        <w:rPr>
          <w:rFonts w:ascii="Tahoma" w:eastAsia="Times New Roman" w:hAnsi="Tahoma" w:cs="Tahoma"/>
          <w:sz w:val="20"/>
          <w:szCs w:val="20"/>
        </w:rPr>
        <w:t>выполнения Работ:</w:t>
      </w:r>
    </w:p>
    <w:p w14:paraId="41DB48D6" w14:textId="77777777" w:rsidR="00FE7096" w:rsidRPr="00053A5E" w:rsidRDefault="00CF5565" w:rsidP="00053A5E">
      <w:pPr>
        <w:pStyle w:val="aa"/>
        <w:tabs>
          <w:tab w:val="left" w:pos="0"/>
          <w:tab w:val="left" w:pos="426"/>
        </w:tabs>
        <w:ind w:left="0"/>
        <w:jc w:val="both"/>
        <w:rPr>
          <w:rFonts w:ascii="Tahoma" w:eastAsia="Times New Roman" w:hAnsi="Tahoma" w:cs="Tahoma"/>
          <w:sz w:val="20"/>
          <w:szCs w:val="20"/>
        </w:rPr>
      </w:pPr>
      <w:r w:rsidRPr="00053A5E">
        <w:rPr>
          <w:rFonts w:ascii="Tahoma" w:eastAsia="Times New Roman" w:hAnsi="Tahoma" w:cs="Tahoma"/>
          <w:sz w:val="20"/>
          <w:szCs w:val="20"/>
        </w:rPr>
        <w:t>н</w:t>
      </w:r>
      <w:r w:rsidR="00FE7096" w:rsidRPr="00053A5E">
        <w:rPr>
          <w:rFonts w:ascii="Tahoma" w:eastAsia="Times New Roman" w:hAnsi="Tahoma" w:cs="Tahoma"/>
          <w:sz w:val="20"/>
          <w:szCs w:val="20"/>
        </w:rPr>
        <w:t>ачало</w:t>
      </w:r>
      <w:r w:rsidR="00C64468" w:rsidRPr="00053A5E">
        <w:rPr>
          <w:rFonts w:ascii="Tahoma" w:eastAsia="Times New Roman" w:hAnsi="Tahoma" w:cs="Tahoma"/>
          <w:sz w:val="20"/>
          <w:szCs w:val="20"/>
        </w:rPr>
        <w:t xml:space="preserve"> </w:t>
      </w:r>
      <w:r w:rsidRPr="00053A5E">
        <w:rPr>
          <w:rFonts w:ascii="Tahoma" w:eastAsia="Times New Roman" w:hAnsi="Tahoma" w:cs="Tahoma"/>
          <w:sz w:val="20"/>
          <w:szCs w:val="20"/>
        </w:rPr>
        <w:t>р</w:t>
      </w:r>
      <w:r w:rsidR="00C64468" w:rsidRPr="00053A5E">
        <w:rPr>
          <w:rFonts w:ascii="Tahoma" w:eastAsia="Times New Roman" w:hAnsi="Tahoma" w:cs="Tahoma"/>
          <w:sz w:val="20"/>
          <w:szCs w:val="20"/>
        </w:rPr>
        <w:t>абот</w:t>
      </w:r>
      <w:r w:rsidR="00FE7096" w:rsidRPr="00053A5E">
        <w:rPr>
          <w:rFonts w:ascii="Tahoma" w:eastAsia="Times New Roman" w:hAnsi="Tahoma" w:cs="Tahoma"/>
          <w:sz w:val="20"/>
          <w:szCs w:val="20"/>
        </w:rPr>
        <w:t>:</w:t>
      </w:r>
      <w:r w:rsidR="00C64468" w:rsidRPr="00053A5E">
        <w:rPr>
          <w:rFonts w:ascii="Tahoma" w:eastAsia="Times New Roman" w:hAnsi="Tahoma" w:cs="Tahoma"/>
          <w:sz w:val="20"/>
          <w:szCs w:val="20"/>
        </w:rPr>
        <w:t xml:space="preserve"> </w:t>
      </w:r>
      <w:r w:rsidR="006D346C" w:rsidRPr="00053A5E">
        <w:rPr>
          <w:rFonts w:ascii="Tahoma" w:hAnsi="Tahoma" w:cs="Tahoma"/>
          <w:sz w:val="20"/>
          <w:szCs w:val="20"/>
        </w:rPr>
        <w:t>с даты заключения Договора</w:t>
      </w:r>
      <w:r w:rsidR="00C64468" w:rsidRPr="00053A5E">
        <w:rPr>
          <w:rFonts w:ascii="Tahoma" w:eastAsia="Times New Roman" w:hAnsi="Tahoma" w:cs="Tahoma"/>
          <w:sz w:val="20"/>
          <w:szCs w:val="20"/>
        </w:rPr>
        <w:t>.</w:t>
      </w:r>
    </w:p>
    <w:p w14:paraId="14860CB1" w14:textId="77777777" w:rsidR="00CF5565" w:rsidRPr="00053A5E" w:rsidRDefault="00CF5565" w:rsidP="00053A5E">
      <w:pPr>
        <w:pStyle w:val="aa"/>
        <w:tabs>
          <w:tab w:val="left" w:pos="0"/>
          <w:tab w:val="left" w:pos="426"/>
        </w:tabs>
        <w:ind w:left="0"/>
        <w:jc w:val="both"/>
        <w:rPr>
          <w:rFonts w:ascii="Tahoma" w:eastAsia="Times New Roman" w:hAnsi="Tahoma" w:cs="Tahoma"/>
          <w:sz w:val="20"/>
          <w:szCs w:val="20"/>
        </w:rPr>
      </w:pPr>
      <w:r w:rsidRPr="00053A5E">
        <w:rPr>
          <w:rFonts w:ascii="Tahoma" w:eastAsia="Times New Roman" w:hAnsi="Tahoma" w:cs="Tahoma"/>
          <w:sz w:val="20"/>
          <w:szCs w:val="20"/>
        </w:rPr>
        <w:t>о</w:t>
      </w:r>
      <w:r w:rsidR="00FE7096" w:rsidRPr="00053A5E">
        <w:rPr>
          <w:rFonts w:ascii="Tahoma" w:eastAsia="Times New Roman" w:hAnsi="Tahoma" w:cs="Tahoma"/>
          <w:sz w:val="20"/>
          <w:szCs w:val="20"/>
        </w:rPr>
        <w:t>кончани</w:t>
      </w:r>
      <w:r w:rsidRPr="00053A5E">
        <w:rPr>
          <w:rFonts w:ascii="Tahoma" w:eastAsia="Times New Roman" w:hAnsi="Tahoma" w:cs="Tahoma"/>
          <w:sz w:val="20"/>
          <w:szCs w:val="20"/>
        </w:rPr>
        <w:t>е</w:t>
      </w:r>
      <w:r w:rsidR="00FE7096" w:rsidRPr="00053A5E">
        <w:rPr>
          <w:rFonts w:ascii="Tahoma" w:eastAsia="Times New Roman" w:hAnsi="Tahoma" w:cs="Tahoma"/>
          <w:sz w:val="20"/>
          <w:szCs w:val="20"/>
        </w:rPr>
        <w:t xml:space="preserve"> </w:t>
      </w:r>
      <w:r w:rsidRPr="00053A5E">
        <w:rPr>
          <w:rFonts w:ascii="Tahoma" w:eastAsia="Times New Roman" w:hAnsi="Tahoma" w:cs="Tahoma"/>
          <w:sz w:val="20"/>
          <w:szCs w:val="20"/>
        </w:rPr>
        <w:t>р</w:t>
      </w:r>
      <w:r w:rsidR="00FE7096" w:rsidRPr="00053A5E">
        <w:rPr>
          <w:rFonts w:ascii="Tahoma" w:eastAsia="Times New Roman" w:hAnsi="Tahoma" w:cs="Tahoma"/>
          <w:sz w:val="20"/>
          <w:szCs w:val="20"/>
        </w:rPr>
        <w:t>абот</w:t>
      </w:r>
      <w:r w:rsidRPr="00053A5E">
        <w:rPr>
          <w:rFonts w:ascii="Tahoma" w:eastAsia="Times New Roman" w:hAnsi="Tahoma" w:cs="Tahoma"/>
          <w:sz w:val="20"/>
          <w:szCs w:val="20"/>
        </w:rPr>
        <w:t>:</w:t>
      </w:r>
      <w:r w:rsidR="00FE7096" w:rsidRPr="00053A5E">
        <w:rPr>
          <w:rFonts w:ascii="Tahoma" w:eastAsia="Times New Roman" w:hAnsi="Tahoma" w:cs="Tahoma"/>
          <w:sz w:val="20"/>
          <w:szCs w:val="20"/>
        </w:rPr>
        <w:t xml:space="preserve"> </w:t>
      </w:r>
      <w:r w:rsidR="006D346C" w:rsidRPr="00053A5E">
        <w:rPr>
          <w:rFonts w:ascii="Tahoma" w:hAnsi="Tahoma" w:cs="Tahoma"/>
          <w:sz w:val="20"/>
          <w:szCs w:val="20"/>
        </w:rPr>
        <w:t>работы должны быть завершены в срок до 31.12.2024г</w:t>
      </w:r>
      <w:r w:rsidR="00FE7096" w:rsidRPr="00053A5E">
        <w:rPr>
          <w:rFonts w:ascii="Tahoma" w:eastAsia="Times New Roman" w:hAnsi="Tahoma" w:cs="Tahoma"/>
          <w:sz w:val="20"/>
          <w:szCs w:val="20"/>
        </w:rPr>
        <w:t>.</w:t>
      </w:r>
    </w:p>
    <w:p w14:paraId="75A198B2" w14:textId="77777777" w:rsidR="00C64468" w:rsidRPr="00053A5E" w:rsidRDefault="00C64468" w:rsidP="00053A5E">
      <w:pPr>
        <w:pStyle w:val="aa"/>
        <w:tabs>
          <w:tab w:val="left" w:pos="0"/>
          <w:tab w:val="left" w:pos="426"/>
        </w:tabs>
        <w:ind w:left="0"/>
        <w:jc w:val="both"/>
        <w:rPr>
          <w:rFonts w:ascii="Tahoma" w:eastAsia="Times New Roman" w:hAnsi="Tahoma" w:cs="Tahoma"/>
          <w:sz w:val="20"/>
          <w:szCs w:val="20"/>
        </w:rPr>
      </w:pPr>
      <w:r w:rsidRPr="00053A5E">
        <w:rPr>
          <w:rFonts w:ascii="Tahoma" w:eastAsia="Times New Roman" w:hAnsi="Tahoma" w:cs="Tahoma"/>
          <w:sz w:val="20"/>
          <w:szCs w:val="20"/>
        </w:rPr>
        <w:t>Сроки начала и окончания этапов выполнения Работ устанавливаются в Графике, согласно Приложению №2.</w:t>
      </w:r>
    </w:p>
    <w:p w14:paraId="536BDFEC" w14:textId="77777777" w:rsidR="00C64468" w:rsidRPr="00053A5E" w:rsidRDefault="00C64468" w:rsidP="00053A5E">
      <w:pPr>
        <w:pStyle w:val="aa"/>
        <w:numPr>
          <w:ilvl w:val="1"/>
          <w:numId w:val="10"/>
        </w:numPr>
        <w:tabs>
          <w:tab w:val="left" w:pos="0"/>
          <w:tab w:val="left" w:pos="426"/>
        </w:tabs>
        <w:ind w:left="0" w:firstLine="0"/>
        <w:jc w:val="both"/>
        <w:rPr>
          <w:rFonts w:ascii="Tahoma" w:eastAsia="Times New Roman" w:hAnsi="Tahoma" w:cs="Tahoma"/>
          <w:sz w:val="20"/>
          <w:szCs w:val="20"/>
        </w:rPr>
      </w:pPr>
      <w:r w:rsidRPr="00053A5E">
        <w:rPr>
          <w:rFonts w:ascii="Tahoma" w:hAnsi="Tahoma" w:cs="Tahoma"/>
          <w:sz w:val="20"/>
          <w:szCs w:val="20"/>
        </w:rPr>
        <w:t>Работы должны быть организованы и вестись в режиме, позволяющем выполнять Работы в соответствии с условиями Договора, Техническим заданием и Графиком.</w:t>
      </w:r>
    </w:p>
    <w:p w14:paraId="6C7A32EE" w14:textId="77777777" w:rsidR="00C64468" w:rsidRPr="00053A5E" w:rsidRDefault="00C64468" w:rsidP="00053A5E">
      <w:pPr>
        <w:pStyle w:val="aa"/>
        <w:numPr>
          <w:ilvl w:val="1"/>
          <w:numId w:val="10"/>
        </w:numPr>
        <w:tabs>
          <w:tab w:val="left" w:pos="0"/>
          <w:tab w:val="left" w:pos="426"/>
        </w:tabs>
        <w:ind w:left="0" w:firstLine="0"/>
        <w:jc w:val="both"/>
        <w:rPr>
          <w:rFonts w:ascii="Tahoma" w:eastAsia="Times New Roman" w:hAnsi="Tahoma" w:cs="Tahoma"/>
          <w:sz w:val="20"/>
          <w:szCs w:val="20"/>
        </w:rPr>
      </w:pPr>
      <w:r w:rsidRPr="00053A5E">
        <w:rPr>
          <w:rFonts w:ascii="Tahoma" w:hAnsi="Tahoma" w:cs="Tahoma"/>
          <w:sz w:val="20"/>
          <w:szCs w:val="20"/>
        </w:rPr>
        <w:t xml:space="preserve">При нарушении Заказчиком своих обязательств по Договору, либо при возникновении событий или обстоятельств, которые: </w:t>
      </w:r>
    </w:p>
    <w:p w14:paraId="2700B844" w14:textId="77777777" w:rsidR="00C64468" w:rsidRPr="00053A5E" w:rsidRDefault="00C64468" w:rsidP="00053A5E">
      <w:pPr>
        <w:pStyle w:val="aa"/>
        <w:numPr>
          <w:ilvl w:val="0"/>
          <w:numId w:val="48"/>
        </w:numPr>
        <w:tabs>
          <w:tab w:val="left" w:pos="426"/>
        </w:tabs>
        <w:ind w:left="0" w:firstLine="0"/>
        <w:jc w:val="both"/>
        <w:rPr>
          <w:rFonts w:ascii="Tahoma" w:hAnsi="Tahoma" w:cs="Tahoma"/>
          <w:sz w:val="20"/>
          <w:szCs w:val="20"/>
        </w:rPr>
      </w:pPr>
      <w:r w:rsidRPr="00053A5E">
        <w:rPr>
          <w:rFonts w:ascii="Tahoma" w:hAnsi="Tahoma" w:cs="Tahoma"/>
          <w:sz w:val="20"/>
          <w:szCs w:val="20"/>
        </w:rPr>
        <w:t xml:space="preserve">создают или могут создать угрозу результату выполняемой Работы; или </w:t>
      </w:r>
    </w:p>
    <w:p w14:paraId="61A9E071" w14:textId="77777777" w:rsidR="00C64468" w:rsidRPr="00053A5E" w:rsidRDefault="00C64468" w:rsidP="00053A5E">
      <w:pPr>
        <w:pStyle w:val="aa"/>
        <w:numPr>
          <w:ilvl w:val="0"/>
          <w:numId w:val="48"/>
        </w:numPr>
        <w:tabs>
          <w:tab w:val="left" w:pos="426"/>
        </w:tabs>
        <w:ind w:left="0" w:firstLine="0"/>
        <w:jc w:val="both"/>
        <w:rPr>
          <w:rFonts w:ascii="Tahoma" w:hAnsi="Tahoma" w:cs="Tahoma"/>
          <w:sz w:val="20"/>
          <w:szCs w:val="20"/>
        </w:rPr>
      </w:pPr>
      <w:r w:rsidRPr="00053A5E">
        <w:rPr>
          <w:rFonts w:ascii="Tahoma" w:hAnsi="Tahoma" w:cs="Tahoma"/>
          <w:sz w:val="20"/>
          <w:szCs w:val="20"/>
        </w:rPr>
        <w:t xml:space="preserve">создают невозможность ее завершения в срок; или </w:t>
      </w:r>
    </w:p>
    <w:p w14:paraId="4D1443CA" w14:textId="77777777" w:rsidR="00C64468" w:rsidRPr="00053A5E" w:rsidRDefault="00C64468" w:rsidP="00053A5E">
      <w:pPr>
        <w:pStyle w:val="aa"/>
        <w:numPr>
          <w:ilvl w:val="0"/>
          <w:numId w:val="48"/>
        </w:numPr>
        <w:tabs>
          <w:tab w:val="left" w:pos="426"/>
        </w:tabs>
        <w:ind w:left="0" w:firstLine="0"/>
        <w:jc w:val="both"/>
        <w:rPr>
          <w:rFonts w:ascii="Tahoma" w:hAnsi="Tahoma" w:cs="Tahoma"/>
          <w:sz w:val="20"/>
          <w:szCs w:val="20"/>
        </w:rPr>
      </w:pPr>
      <w:r w:rsidRPr="00053A5E">
        <w:rPr>
          <w:rFonts w:ascii="Tahoma" w:hAnsi="Tahoma" w:cs="Tahoma"/>
          <w:sz w:val="20"/>
          <w:szCs w:val="20"/>
        </w:rPr>
        <w:t xml:space="preserve">влекут увеличение стоимости Работ; или </w:t>
      </w:r>
    </w:p>
    <w:p w14:paraId="1D797613" w14:textId="77777777" w:rsidR="00C64468" w:rsidRPr="00053A5E" w:rsidRDefault="00C64468" w:rsidP="00053A5E">
      <w:pPr>
        <w:pStyle w:val="aa"/>
        <w:numPr>
          <w:ilvl w:val="0"/>
          <w:numId w:val="48"/>
        </w:numPr>
        <w:tabs>
          <w:tab w:val="left" w:pos="426"/>
        </w:tabs>
        <w:ind w:left="0" w:firstLine="0"/>
        <w:jc w:val="both"/>
        <w:rPr>
          <w:rFonts w:ascii="Tahoma" w:hAnsi="Tahoma" w:cs="Tahoma"/>
          <w:sz w:val="20"/>
          <w:szCs w:val="20"/>
        </w:rPr>
      </w:pPr>
      <w:r w:rsidRPr="00053A5E">
        <w:rPr>
          <w:rFonts w:ascii="Tahoma" w:hAnsi="Tahoma" w:cs="Tahoma"/>
          <w:sz w:val="20"/>
          <w:szCs w:val="20"/>
        </w:rPr>
        <w:t xml:space="preserve">угрожают сохранности имущества Заказчика или какой-либо его части и/или имуществу Заказчика </w:t>
      </w:r>
    </w:p>
    <w:p w14:paraId="57B37AA3" w14:textId="77777777" w:rsidR="00C64468" w:rsidRPr="00053A5E" w:rsidRDefault="00C64468" w:rsidP="00053A5E">
      <w:pPr>
        <w:pStyle w:val="aa"/>
        <w:tabs>
          <w:tab w:val="left" w:pos="0"/>
          <w:tab w:val="left" w:pos="426"/>
        </w:tabs>
        <w:ind w:left="0"/>
        <w:jc w:val="both"/>
        <w:rPr>
          <w:rFonts w:ascii="Tahoma" w:eastAsia="Times New Roman" w:hAnsi="Tahoma" w:cs="Tahoma"/>
          <w:sz w:val="20"/>
          <w:szCs w:val="20"/>
        </w:rPr>
      </w:pPr>
      <w:r w:rsidRPr="00053A5E">
        <w:rPr>
          <w:rFonts w:ascii="Tahoma" w:hAnsi="Tahoma" w:cs="Tahoma"/>
          <w:sz w:val="20"/>
          <w:szCs w:val="20"/>
        </w:rPr>
        <w:t>Исполнитель обязан без промедления, но не позднее 3 (трех) рабочих дней с момента наступления таких обстоятельств, известить Заказчика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выполнение Работ до получения от Заказчика соответствующих указаний. Извещение должно содержать сведения о характере обстоятельств, а также оценку их влияния на возможность исполнения Исполнителем своих обязательств по Договору.</w:t>
      </w:r>
    </w:p>
    <w:p w14:paraId="1B74A0D9" w14:textId="77777777" w:rsidR="00C64468" w:rsidRPr="00053A5E" w:rsidRDefault="00C64468" w:rsidP="00053A5E">
      <w:pPr>
        <w:pStyle w:val="a8"/>
        <w:tabs>
          <w:tab w:val="left" w:pos="426"/>
        </w:tabs>
        <w:ind w:firstLine="0"/>
        <w:rPr>
          <w:rFonts w:ascii="Tahoma" w:hAnsi="Tahoma" w:cs="Tahoma"/>
        </w:rPr>
      </w:pPr>
      <w:r w:rsidRPr="00053A5E">
        <w:rPr>
          <w:rFonts w:ascii="Tahoma" w:hAnsi="Tahoma" w:cs="Tahoma"/>
        </w:rPr>
        <w:t>Исполнитель, не предупредивший Заказчика об указанных выше обстоятельствах, либо продолживший Работу, не дождавшись получения от Заказчика ответа на предупреждение или несмотря на указание Заказчика о приостановлении Работ,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его от ответственности за неисполнение обязательств по Договору.</w:t>
      </w:r>
    </w:p>
    <w:p w14:paraId="644B724E" w14:textId="77777777" w:rsidR="00C64468" w:rsidRPr="00053A5E" w:rsidRDefault="00C64468" w:rsidP="00053A5E">
      <w:pPr>
        <w:pStyle w:val="aa"/>
        <w:numPr>
          <w:ilvl w:val="1"/>
          <w:numId w:val="10"/>
        </w:numPr>
        <w:tabs>
          <w:tab w:val="left" w:pos="0"/>
          <w:tab w:val="left" w:pos="426"/>
        </w:tabs>
        <w:ind w:left="0" w:firstLine="0"/>
        <w:jc w:val="both"/>
        <w:rPr>
          <w:rFonts w:ascii="Tahoma" w:eastAsia="Times New Roman" w:hAnsi="Tahoma" w:cs="Tahoma"/>
          <w:sz w:val="20"/>
          <w:szCs w:val="20"/>
        </w:rPr>
      </w:pPr>
      <w:r w:rsidRPr="00053A5E">
        <w:rPr>
          <w:rFonts w:ascii="Tahoma" w:hAnsi="Tahoma" w:cs="Tahoma"/>
          <w:sz w:val="20"/>
          <w:szCs w:val="20"/>
        </w:rPr>
        <w:t>В случаях, если фактические сроки выполнения Работ не соответствуют срокам, предусмотренным Графиком, Исполнитель обязан разработать и предоставить Заказчику план корректирующих мероприятий и пояснительную записку, описывающую предлагаемые Исполнителем действия, которые возможно предпринять в целях ускорения хода Работ так, чтобы выполнить все Работы в сроки, установленные Договором и предпринять все необходимые меры, направленные на максимальное сокращение отставания. План корректирующих мероприятий и пояснительная записка предоставляются Исполнителем в течение 5 (пяти) рабочих дней с даты получения запроса от Заказчика. Срок рассмотрения Плана корректирующих мероприятий определяется Заказчиком самостоятельно, о чем он в любой удобной форме уведомляет Исполнителя.</w:t>
      </w:r>
    </w:p>
    <w:p w14:paraId="3D6D137F" w14:textId="77777777" w:rsidR="00C64468" w:rsidRPr="00053A5E" w:rsidRDefault="00C64468" w:rsidP="00053A5E">
      <w:pPr>
        <w:tabs>
          <w:tab w:val="left" w:pos="-195"/>
          <w:tab w:val="left" w:pos="426"/>
        </w:tabs>
        <w:autoSpaceDE w:val="0"/>
        <w:autoSpaceDN w:val="0"/>
        <w:adjustRightInd w:val="0"/>
        <w:spacing w:after="0" w:line="240" w:lineRule="auto"/>
        <w:jc w:val="both"/>
        <w:rPr>
          <w:rFonts w:ascii="Tahoma" w:hAnsi="Tahoma" w:cs="Tahoma"/>
          <w:sz w:val="20"/>
          <w:szCs w:val="20"/>
        </w:rPr>
      </w:pPr>
      <w:r w:rsidRPr="00053A5E">
        <w:rPr>
          <w:rFonts w:ascii="Tahoma" w:hAnsi="Tahoma" w:cs="Tahoma"/>
          <w:sz w:val="20"/>
          <w:szCs w:val="20"/>
        </w:rPr>
        <w:t>Если Заказчиком не оговаривается иное, Исполнитель предпримет любые действия, включая увеличение продолжительности рабочего времени и/или числа персонала Исполнителя и/или оборудования и материалов, в целях ускорения работ так, чтобы выполнить все Работы в установленные Договором сроки. Все связанные с этим риски и расходы несет Исполнитель. Если такие действия влекут дополнительные расходы для Заказчика, Исполнитель возмещает данные расходы Заказчику в дополнение к суммам, подлежащим уплате в соответствии с иными положениями настоящего Договора.</w:t>
      </w:r>
    </w:p>
    <w:p w14:paraId="1C91BDF7" w14:textId="77777777" w:rsidR="00C64468" w:rsidRPr="00053A5E" w:rsidRDefault="00C64468" w:rsidP="00053A5E">
      <w:pPr>
        <w:pStyle w:val="aa"/>
        <w:numPr>
          <w:ilvl w:val="1"/>
          <w:numId w:val="10"/>
        </w:numPr>
        <w:tabs>
          <w:tab w:val="left" w:pos="426"/>
        </w:tabs>
        <w:ind w:left="0" w:firstLine="0"/>
        <w:jc w:val="both"/>
        <w:rPr>
          <w:rFonts w:ascii="Tahoma" w:hAnsi="Tahoma" w:cs="Tahoma"/>
          <w:sz w:val="20"/>
          <w:szCs w:val="20"/>
        </w:rPr>
      </w:pPr>
      <w:r w:rsidRPr="00053A5E">
        <w:rPr>
          <w:rFonts w:ascii="Tahoma" w:hAnsi="Tahoma" w:cs="Tahoma"/>
          <w:sz w:val="20"/>
          <w:szCs w:val="20"/>
        </w:rPr>
        <w:t>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в т.ч. просрочка исполнения Заказчиком своих обязательств по Договору, за исключением прямо указанных в настоящем Договоре, не может считаться причиной продления сроков выполнения Работ для Исполнителя и не предоставляет Исполнителю права на приостановку выполнения Работ и/или соразмерное продление срока исполнения своих обязательств по Договору и возмещение расходов связанных с такой задержкой.</w:t>
      </w:r>
      <w:r w:rsidRPr="00053A5E">
        <w:rPr>
          <w:rFonts w:ascii="Tahoma" w:eastAsia="Times New Roman" w:hAnsi="Tahoma" w:cs="Tahoma"/>
          <w:sz w:val="20"/>
          <w:szCs w:val="20"/>
        </w:rPr>
        <w:t xml:space="preserve"> Данное положение не ограничивает права каждой из Сторон на предъявление претензий.</w:t>
      </w:r>
    </w:p>
    <w:p w14:paraId="1E316381" w14:textId="77777777" w:rsidR="00C64468" w:rsidRPr="00053A5E" w:rsidRDefault="00C64468" w:rsidP="00053A5E">
      <w:pPr>
        <w:pStyle w:val="aa"/>
        <w:numPr>
          <w:ilvl w:val="1"/>
          <w:numId w:val="10"/>
        </w:numPr>
        <w:tabs>
          <w:tab w:val="left" w:pos="426"/>
        </w:tabs>
        <w:ind w:left="0" w:firstLine="0"/>
        <w:jc w:val="both"/>
        <w:rPr>
          <w:rFonts w:ascii="Tahoma" w:hAnsi="Tahoma" w:cs="Tahoma"/>
          <w:sz w:val="20"/>
          <w:szCs w:val="20"/>
        </w:rPr>
      </w:pPr>
      <w:r w:rsidRPr="00053A5E">
        <w:rPr>
          <w:rFonts w:ascii="Tahoma" w:hAnsi="Tahoma" w:cs="Tahoma"/>
          <w:sz w:val="20"/>
          <w:szCs w:val="20"/>
        </w:rPr>
        <w:t>Приостановка работ</w:t>
      </w:r>
    </w:p>
    <w:p w14:paraId="67C31D3C" w14:textId="77777777" w:rsidR="00C64468" w:rsidRPr="00053A5E" w:rsidRDefault="00C64468" w:rsidP="00053A5E">
      <w:pPr>
        <w:pStyle w:val="aa"/>
        <w:numPr>
          <w:ilvl w:val="2"/>
          <w:numId w:val="10"/>
        </w:numPr>
        <w:tabs>
          <w:tab w:val="left" w:pos="426"/>
        </w:tabs>
        <w:ind w:left="0" w:firstLine="0"/>
        <w:jc w:val="both"/>
        <w:rPr>
          <w:rFonts w:ascii="Tahoma" w:hAnsi="Tahoma" w:cs="Tahoma"/>
          <w:sz w:val="20"/>
          <w:szCs w:val="20"/>
        </w:rPr>
      </w:pPr>
      <w:r w:rsidRPr="00053A5E">
        <w:rPr>
          <w:rFonts w:ascii="Tahoma" w:hAnsi="Tahoma" w:cs="Tahoma"/>
          <w:sz w:val="20"/>
          <w:szCs w:val="20"/>
        </w:rPr>
        <w:t>Заказчик вправе в любое время до завершения работ дать указание Исполнителю о приостановке всех или части Работ по Договору, на срок не более 30 (тридцать) календарных дней, письменно уведомив об этом Исполнителя не менее чем за 10 (десять) календарных дней до даты такой приостановки.</w:t>
      </w:r>
    </w:p>
    <w:p w14:paraId="43456AAD" w14:textId="77777777" w:rsidR="00C64468" w:rsidRPr="00053A5E" w:rsidRDefault="00C64468" w:rsidP="00053A5E">
      <w:pPr>
        <w:pStyle w:val="aa"/>
        <w:numPr>
          <w:ilvl w:val="2"/>
          <w:numId w:val="10"/>
        </w:numPr>
        <w:tabs>
          <w:tab w:val="left" w:pos="426"/>
        </w:tabs>
        <w:ind w:left="0" w:firstLine="0"/>
        <w:jc w:val="both"/>
        <w:rPr>
          <w:rFonts w:ascii="Tahoma" w:hAnsi="Tahoma" w:cs="Tahoma"/>
          <w:sz w:val="20"/>
          <w:szCs w:val="20"/>
        </w:rPr>
      </w:pPr>
      <w:r w:rsidRPr="00053A5E">
        <w:rPr>
          <w:rFonts w:ascii="Tahoma" w:hAnsi="Tahoma" w:cs="Tahoma"/>
          <w:sz w:val="20"/>
          <w:szCs w:val="20"/>
        </w:rPr>
        <w:t xml:space="preserve">Срок приостановки Работ не должен превышать срока окончания всех этапов выполнения Работ, указанных в Графике. </w:t>
      </w:r>
    </w:p>
    <w:p w14:paraId="591A4D8E" w14:textId="77777777" w:rsidR="00C64468" w:rsidRPr="00053A5E" w:rsidRDefault="00C64468" w:rsidP="00053A5E">
      <w:pPr>
        <w:pStyle w:val="aa"/>
        <w:numPr>
          <w:ilvl w:val="2"/>
          <w:numId w:val="10"/>
        </w:numPr>
        <w:tabs>
          <w:tab w:val="left" w:pos="426"/>
        </w:tabs>
        <w:ind w:left="0" w:firstLine="0"/>
        <w:jc w:val="both"/>
        <w:rPr>
          <w:rFonts w:ascii="Tahoma" w:hAnsi="Tahoma" w:cs="Tahoma"/>
          <w:sz w:val="20"/>
          <w:szCs w:val="20"/>
        </w:rPr>
      </w:pPr>
      <w:r w:rsidRPr="00053A5E">
        <w:rPr>
          <w:rFonts w:ascii="Tahoma" w:hAnsi="Tahoma" w:cs="Tahoma"/>
          <w:sz w:val="20"/>
          <w:szCs w:val="20"/>
        </w:rPr>
        <w:lastRenderedPageBreak/>
        <w:t>Любые дополнительные расходы и издержки, понесенные Исполнителем в результате такой приостановки, считаются включенными в Цену Договора и не компенсируются Заказчиком. Приостановка исполнения Договора на срок, превышающий срок окончания Работ/всех этапов Работ, указанных в Графике, осуществляется на основании заключенного сторонами дополнительного соглашения.</w:t>
      </w:r>
    </w:p>
    <w:p w14:paraId="611E3134" w14:textId="77777777" w:rsidR="00C64468" w:rsidRPr="00053A5E" w:rsidRDefault="00C64468" w:rsidP="00053A5E">
      <w:pPr>
        <w:pStyle w:val="aa"/>
        <w:numPr>
          <w:ilvl w:val="2"/>
          <w:numId w:val="10"/>
        </w:numPr>
        <w:tabs>
          <w:tab w:val="left" w:pos="426"/>
        </w:tabs>
        <w:ind w:left="0" w:firstLine="0"/>
        <w:jc w:val="both"/>
        <w:rPr>
          <w:rFonts w:ascii="Tahoma" w:hAnsi="Tahoma" w:cs="Tahoma"/>
          <w:sz w:val="20"/>
          <w:szCs w:val="20"/>
        </w:rPr>
      </w:pPr>
      <w:r w:rsidRPr="00053A5E">
        <w:rPr>
          <w:rFonts w:ascii="Tahoma" w:hAnsi="Tahoma" w:cs="Tahoma"/>
          <w:sz w:val="20"/>
          <w:szCs w:val="20"/>
        </w:rPr>
        <w:t>С момента получения уведомления о приостановке, Исполнитель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14:paraId="5E5271F4" w14:textId="77777777" w:rsidR="00C64468" w:rsidRPr="00053A5E" w:rsidRDefault="00C64468" w:rsidP="00053A5E">
      <w:pPr>
        <w:pStyle w:val="aa"/>
        <w:numPr>
          <w:ilvl w:val="2"/>
          <w:numId w:val="10"/>
        </w:numPr>
        <w:tabs>
          <w:tab w:val="left" w:pos="426"/>
        </w:tabs>
        <w:ind w:left="0" w:firstLine="0"/>
        <w:jc w:val="both"/>
        <w:rPr>
          <w:rFonts w:ascii="Tahoma" w:hAnsi="Tahoma" w:cs="Tahoma"/>
          <w:sz w:val="20"/>
          <w:szCs w:val="20"/>
        </w:rPr>
      </w:pPr>
      <w:r w:rsidRPr="00053A5E">
        <w:rPr>
          <w:rFonts w:ascii="Tahoma" w:hAnsi="Tahoma" w:cs="Tahoma"/>
          <w:sz w:val="20"/>
          <w:szCs w:val="20"/>
        </w:rPr>
        <w:t>В случае приостановки исполнения Договора Заказчик вправе дать Исполнителю распоряжение о консервации результата Работ. Получив указанное распоряжение, Исполнитель обязан законсервировать результат Работ, т.е. выполнить комплекс мероприятий, направленных на обеспечение сохранности результата Работ, в течение продолжительного времени, с тем, чтобы впоследствии имелась возможность возобновить производство Работ. Условие, указанное в настоящем пункте, не относится к процедуре приемки-передачи прав на ПО.</w:t>
      </w:r>
    </w:p>
    <w:p w14:paraId="1BEA8438" w14:textId="77777777" w:rsidR="00C64468" w:rsidRPr="00053A5E" w:rsidRDefault="00C64468" w:rsidP="00053A5E">
      <w:pPr>
        <w:pStyle w:val="aa"/>
        <w:numPr>
          <w:ilvl w:val="2"/>
          <w:numId w:val="10"/>
        </w:numPr>
        <w:tabs>
          <w:tab w:val="left" w:pos="426"/>
        </w:tabs>
        <w:ind w:left="0" w:firstLine="0"/>
        <w:jc w:val="both"/>
        <w:rPr>
          <w:rFonts w:ascii="Tahoma" w:hAnsi="Tahoma" w:cs="Tahoma"/>
          <w:sz w:val="20"/>
          <w:szCs w:val="20"/>
        </w:rPr>
      </w:pPr>
      <w:r w:rsidRPr="00053A5E">
        <w:rPr>
          <w:rFonts w:ascii="Tahoma" w:hAnsi="Tahoma" w:cs="Tahoma"/>
          <w:sz w:val="20"/>
          <w:szCs w:val="20"/>
        </w:rPr>
        <w:t>Заказчик вправе в любое время дать Исполнителю распоряжение на возобновление исполнения Договора путем направления соответствующего уведомления. Исполнение Договора должно быть возобновлено Исполнителем в течение 5 (пяти) календарных дней после получения уведомления.</w:t>
      </w:r>
    </w:p>
    <w:p w14:paraId="0EDF2560" w14:textId="77777777" w:rsidR="00C64468" w:rsidRPr="00053A5E" w:rsidRDefault="00C64468" w:rsidP="00053A5E">
      <w:pPr>
        <w:pStyle w:val="aa"/>
        <w:numPr>
          <w:ilvl w:val="2"/>
          <w:numId w:val="10"/>
        </w:numPr>
        <w:tabs>
          <w:tab w:val="left" w:pos="426"/>
        </w:tabs>
        <w:ind w:left="0" w:firstLine="0"/>
        <w:jc w:val="both"/>
        <w:rPr>
          <w:rFonts w:ascii="Tahoma" w:hAnsi="Tahoma" w:cs="Tahoma"/>
          <w:sz w:val="20"/>
          <w:szCs w:val="20"/>
        </w:rPr>
      </w:pPr>
      <w:r w:rsidRPr="00053A5E">
        <w:rPr>
          <w:rFonts w:ascii="Tahoma" w:hAnsi="Tahoma" w:cs="Tahoma"/>
          <w:sz w:val="20"/>
          <w:szCs w:val="20"/>
        </w:rPr>
        <w:t>Положения настоящей статьи Договора, в части ограничения по сроку приостановки, не применяются к случаям, когда приостановка Договора вызвана неисполнением/ненадлежащим исполнением Исполнителем своих обязательств по Договору.</w:t>
      </w:r>
    </w:p>
    <w:p w14:paraId="21A97CDD" w14:textId="77777777" w:rsidR="00C64468" w:rsidRPr="00053A5E" w:rsidRDefault="00C64468" w:rsidP="00053A5E">
      <w:pPr>
        <w:pStyle w:val="aa"/>
        <w:numPr>
          <w:ilvl w:val="2"/>
          <w:numId w:val="10"/>
        </w:numPr>
        <w:tabs>
          <w:tab w:val="left" w:pos="426"/>
        </w:tabs>
        <w:ind w:left="0" w:firstLine="0"/>
        <w:jc w:val="both"/>
        <w:rPr>
          <w:rFonts w:ascii="Tahoma" w:hAnsi="Tahoma" w:cs="Tahoma"/>
          <w:sz w:val="20"/>
          <w:szCs w:val="20"/>
        </w:rPr>
      </w:pPr>
      <w:r w:rsidRPr="00053A5E">
        <w:rPr>
          <w:rFonts w:ascii="Tahoma" w:hAnsi="Tahoma" w:cs="Tahoma"/>
          <w:sz w:val="20"/>
          <w:szCs w:val="20"/>
        </w:rPr>
        <w:t>Незамедлительно, с момента получения уведомления о приостановке исполнения Договора, Исполнитель обязан уведомить всех Соисполнителей о необходимости приостановления исполнения договоров в соответствующей части.</w:t>
      </w:r>
    </w:p>
    <w:p w14:paraId="7E27EB78" w14:textId="77777777" w:rsidR="00C64468" w:rsidRPr="00053A5E" w:rsidRDefault="00C64468" w:rsidP="00053A5E">
      <w:pPr>
        <w:pStyle w:val="aa"/>
        <w:widowControl w:val="0"/>
        <w:numPr>
          <w:ilvl w:val="1"/>
          <w:numId w:val="10"/>
        </w:numPr>
        <w:tabs>
          <w:tab w:val="left" w:pos="0"/>
          <w:tab w:val="left" w:pos="426"/>
        </w:tabs>
        <w:ind w:left="0" w:firstLine="0"/>
        <w:contextualSpacing w:val="0"/>
        <w:jc w:val="both"/>
        <w:rPr>
          <w:rFonts w:ascii="Tahoma" w:hAnsi="Tahoma" w:cs="Tahoma"/>
          <w:sz w:val="20"/>
          <w:szCs w:val="20"/>
        </w:rPr>
      </w:pPr>
      <w:r w:rsidRPr="00053A5E">
        <w:rPr>
          <w:rFonts w:ascii="Tahoma" w:hAnsi="Tahoma" w:cs="Tahoma"/>
          <w:sz w:val="20"/>
          <w:szCs w:val="20"/>
        </w:rPr>
        <w:t xml:space="preserve">Если иное не предусмотрено Договором, </w:t>
      </w:r>
      <w:bookmarkStart w:id="0" w:name="_GoBack"/>
      <w:bookmarkEnd w:id="0"/>
      <w:r w:rsidRPr="00053A5E">
        <w:rPr>
          <w:rFonts w:ascii="Tahoma" w:hAnsi="Tahoma" w:cs="Tahoma"/>
          <w:sz w:val="20"/>
          <w:szCs w:val="20"/>
        </w:rPr>
        <w:t xml:space="preserve">Исполнитель вправе выполнить Работы ранее срока, предусмотренного в Договоре только с предварительного письменного согласия Заказчика. Не согласованное с Заказчиком в порядке, предусмотренном настоящим пунктом </w:t>
      </w:r>
      <w:r w:rsidRPr="00053A5E">
        <w:rPr>
          <w:rFonts w:ascii="Tahoma" w:hAnsi="Tahoma" w:cs="Tahoma"/>
          <w:kern w:val="24"/>
          <w:sz w:val="20"/>
          <w:szCs w:val="20"/>
          <w:lang w:eastAsia="ar-SA"/>
        </w:rPr>
        <w:t xml:space="preserve">Договора, </w:t>
      </w:r>
      <w:r w:rsidRPr="00053A5E">
        <w:rPr>
          <w:rFonts w:ascii="Tahoma" w:hAnsi="Tahoma" w:cs="Tahoma"/>
          <w:sz w:val="20"/>
          <w:szCs w:val="20"/>
        </w:rPr>
        <w:t>досрочное исполнение не порождает встречных обязательств Заказчика в связи с таким исполнением, в том числе, обязанности принимать и оплачивать исполненное Исполнителем досрочно.</w:t>
      </w:r>
    </w:p>
    <w:p w14:paraId="5C815BD8" w14:textId="77777777" w:rsidR="00C64468" w:rsidRPr="00053A5E" w:rsidRDefault="00C64468" w:rsidP="00053A5E">
      <w:pPr>
        <w:pStyle w:val="aa"/>
        <w:widowControl w:val="0"/>
        <w:tabs>
          <w:tab w:val="left" w:pos="0"/>
          <w:tab w:val="left" w:pos="426"/>
        </w:tabs>
        <w:ind w:left="0"/>
        <w:contextualSpacing w:val="0"/>
        <w:jc w:val="both"/>
        <w:rPr>
          <w:rFonts w:ascii="Tahoma" w:hAnsi="Tahoma" w:cs="Tahoma"/>
          <w:sz w:val="20"/>
          <w:szCs w:val="20"/>
        </w:rPr>
      </w:pPr>
    </w:p>
    <w:p w14:paraId="69AD540B" w14:textId="77777777" w:rsidR="00C64468" w:rsidRPr="00053A5E" w:rsidRDefault="00C64468" w:rsidP="00053A5E">
      <w:pPr>
        <w:pStyle w:val="aa"/>
        <w:widowControl w:val="0"/>
        <w:numPr>
          <w:ilvl w:val="0"/>
          <w:numId w:val="2"/>
        </w:numPr>
        <w:tabs>
          <w:tab w:val="clear" w:pos="1735"/>
          <w:tab w:val="left" w:pos="426"/>
        </w:tabs>
        <w:ind w:left="0" w:firstLine="0"/>
        <w:contextualSpacing w:val="0"/>
        <w:jc w:val="center"/>
        <w:rPr>
          <w:rFonts w:ascii="Tahoma" w:hAnsi="Tahoma" w:cs="Tahoma"/>
          <w:sz w:val="20"/>
          <w:szCs w:val="20"/>
        </w:rPr>
      </w:pPr>
      <w:r w:rsidRPr="00053A5E">
        <w:rPr>
          <w:rFonts w:ascii="Tahoma" w:hAnsi="Tahoma" w:cs="Tahoma"/>
          <w:b/>
          <w:sz w:val="20"/>
          <w:szCs w:val="20"/>
        </w:rPr>
        <w:t xml:space="preserve">Договорная цена </w:t>
      </w:r>
      <w:r w:rsidRPr="00053A5E">
        <w:rPr>
          <w:rFonts w:ascii="Tahoma" w:eastAsia="Times New Roman" w:hAnsi="Tahoma" w:cs="Tahoma"/>
          <w:b/>
          <w:sz w:val="20"/>
          <w:szCs w:val="20"/>
        </w:rPr>
        <w:t>и порядок оплаты</w:t>
      </w:r>
    </w:p>
    <w:p w14:paraId="397E1D63" w14:textId="77777777" w:rsidR="00C64468" w:rsidRPr="00053A5E" w:rsidRDefault="00C64468" w:rsidP="00053A5E">
      <w:pPr>
        <w:pStyle w:val="aa"/>
        <w:numPr>
          <w:ilvl w:val="1"/>
          <w:numId w:val="3"/>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053A5E">
        <w:rPr>
          <w:rFonts w:ascii="Tahoma" w:eastAsia="Times New Roman" w:hAnsi="Tahoma" w:cs="Tahoma"/>
          <w:sz w:val="20"/>
          <w:szCs w:val="20"/>
        </w:rPr>
        <w:t>Общая стоимость Договора (далее – "Цена", "Договорная цена") включает в себя:</w:t>
      </w:r>
    </w:p>
    <w:p w14:paraId="363A2E51" w14:textId="77777777" w:rsidR="00C64468" w:rsidRPr="00053A5E" w:rsidRDefault="00C64468" w:rsidP="00053A5E">
      <w:pPr>
        <w:pStyle w:val="aa"/>
        <w:numPr>
          <w:ilvl w:val="0"/>
          <w:numId w:val="23"/>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053A5E">
        <w:rPr>
          <w:rFonts w:ascii="Tahoma" w:eastAsia="Times New Roman" w:hAnsi="Tahoma" w:cs="Tahoma"/>
          <w:sz w:val="20"/>
          <w:szCs w:val="20"/>
        </w:rPr>
        <w:t>стоимость всех Работ, предусмотренных Договором (далее – "Цена работ"),</w:t>
      </w:r>
    </w:p>
    <w:p w14:paraId="710F9A9C" w14:textId="77777777" w:rsidR="00C64468" w:rsidRPr="00053A5E" w:rsidRDefault="00C64468" w:rsidP="00053A5E">
      <w:pPr>
        <w:pStyle w:val="aa"/>
        <w:numPr>
          <w:ilvl w:val="0"/>
          <w:numId w:val="23"/>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053A5E">
        <w:rPr>
          <w:rFonts w:ascii="Tahoma" w:eastAsia="Times New Roman" w:hAnsi="Tahoma" w:cs="Tahoma"/>
          <w:sz w:val="20"/>
          <w:szCs w:val="20"/>
        </w:rPr>
        <w:t xml:space="preserve">вознаграждение Исполнителя за предоставление прав использования ПО на условиях неисключительной лицензии, в соответствии с Графиком, </w:t>
      </w:r>
    </w:p>
    <w:p w14:paraId="7EAB53EB" w14:textId="77777777" w:rsidR="00020CE7" w:rsidRPr="00053A5E" w:rsidRDefault="00ED38B3" w:rsidP="00053A5E">
      <w:pPr>
        <w:pStyle w:val="aa"/>
        <w:numPr>
          <w:ilvl w:val="0"/>
          <w:numId w:val="23"/>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053A5E">
        <w:rPr>
          <w:rFonts w:ascii="Tahoma" w:eastAsia="Times New Roman" w:hAnsi="Tahoma" w:cs="Tahoma"/>
          <w:sz w:val="20"/>
          <w:szCs w:val="20"/>
        </w:rPr>
        <w:t xml:space="preserve">стоимость </w:t>
      </w:r>
      <w:r w:rsidR="00020CE7" w:rsidRPr="00053A5E">
        <w:rPr>
          <w:rFonts w:ascii="Tahoma" w:eastAsia="Times New Roman" w:hAnsi="Tahoma" w:cs="Tahoma"/>
          <w:sz w:val="20"/>
          <w:szCs w:val="20"/>
        </w:rPr>
        <w:t>поставк</w:t>
      </w:r>
      <w:r w:rsidRPr="00053A5E">
        <w:rPr>
          <w:rFonts w:ascii="Tahoma" w:eastAsia="Times New Roman" w:hAnsi="Tahoma" w:cs="Tahoma"/>
          <w:sz w:val="20"/>
          <w:szCs w:val="20"/>
        </w:rPr>
        <w:t>и</w:t>
      </w:r>
      <w:r w:rsidR="00020CE7" w:rsidRPr="00053A5E">
        <w:rPr>
          <w:rFonts w:ascii="Tahoma" w:eastAsia="Times New Roman" w:hAnsi="Tahoma" w:cs="Tahoma"/>
          <w:sz w:val="20"/>
          <w:szCs w:val="20"/>
        </w:rPr>
        <w:t xml:space="preserve"> оборудования, </w:t>
      </w:r>
      <w:r w:rsidR="00BB7776" w:rsidRPr="00053A5E">
        <w:rPr>
          <w:rFonts w:ascii="Tahoma" w:eastAsia="Times New Roman" w:hAnsi="Tahoma" w:cs="Tahoma"/>
          <w:sz w:val="20"/>
          <w:szCs w:val="20"/>
        </w:rPr>
        <w:t>в соответствии с Графиком,</w:t>
      </w:r>
    </w:p>
    <w:p w14:paraId="0DBF6B51" w14:textId="77777777" w:rsidR="00C64468" w:rsidRPr="00053A5E" w:rsidRDefault="00C64468" w:rsidP="00053A5E">
      <w:pPr>
        <w:pStyle w:val="aa"/>
        <w:numPr>
          <w:ilvl w:val="0"/>
          <w:numId w:val="23"/>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053A5E">
        <w:rPr>
          <w:rFonts w:ascii="Tahoma" w:eastAsia="Times New Roman" w:hAnsi="Tahoma" w:cs="Tahoma"/>
          <w:sz w:val="20"/>
          <w:szCs w:val="20"/>
        </w:rPr>
        <w:t xml:space="preserve">все расходы и издержки Исполнителя, связанные с исполнением обязательств по Договору, </w:t>
      </w:r>
    </w:p>
    <w:p w14:paraId="0384A92B" w14:textId="77777777" w:rsidR="00C64468" w:rsidRPr="00053A5E" w:rsidRDefault="00C64468" w:rsidP="00053A5E">
      <w:pPr>
        <w:tabs>
          <w:tab w:val="left" w:pos="426"/>
        </w:tabs>
        <w:overflowPunct w:val="0"/>
        <w:autoSpaceDE w:val="0"/>
        <w:autoSpaceDN w:val="0"/>
        <w:adjustRightInd w:val="0"/>
        <w:spacing w:after="0" w:line="240" w:lineRule="auto"/>
        <w:jc w:val="both"/>
        <w:textAlignment w:val="baseline"/>
        <w:rPr>
          <w:rFonts w:ascii="Tahoma" w:eastAsia="Times New Roman" w:hAnsi="Tahoma" w:cs="Tahoma"/>
          <w:sz w:val="20"/>
          <w:szCs w:val="20"/>
        </w:rPr>
      </w:pPr>
      <w:r w:rsidRPr="00053A5E">
        <w:rPr>
          <w:rFonts w:ascii="Tahoma" w:eastAsia="Times New Roman" w:hAnsi="Tahoma" w:cs="Tahoma"/>
          <w:sz w:val="20"/>
          <w:szCs w:val="20"/>
        </w:rPr>
        <w:t xml:space="preserve">и определяется в Приложении №2 к Договору </w:t>
      </w:r>
      <w:r w:rsidR="00CF4548" w:rsidRPr="00053A5E">
        <w:rPr>
          <w:rFonts w:ascii="Tahoma" w:eastAsia="Times New Roman" w:hAnsi="Tahoma" w:cs="Tahoma"/>
          <w:sz w:val="20"/>
          <w:szCs w:val="20"/>
        </w:rPr>
        <w:t>"График производства работ, поставки оборудования и передачи прав на программное обеспечение, стоимость этапов выполнения работ, поставки оборудования и передачи прав на программное обеспечение</w:t>
      </w:r>
      <w:r w:rsidRPr="00053A5E">
        <w:rPr>
          <w:rFonts w:ascii="Tahoma" w:eastAsia="Times New Roman" w:hAnsi="Tahoma" w:cs="Tahoma"/>
          <w:sz w:val="20"/>
          <w:szCs w:val="20"/>
        </w:rPr>
        <w:t>.</w:t>
      </w:r>
    </w:p>
    <w:p w14:paraId="135A8694" w14:textId="77777777" w:rsidR="001E5E0F" w:rsidRPr="00053A5E" w:rsidRDefault="001E5E0F" w:rsidP="00053A5E">
      <w:pPr>
        <w:pStyle w:val="aa"/>
        <w:numPr>
          <w:ilvl w:val="1"/>
          <w:numId w:val="3"/>
        </w:numPr>
        <w:tabs>
          <w:tab w:val="left" w:pos="426"/>
        </w:tabs>
        <w:overflowPunct w:val="0"/>
        <w:autoSpaceDE w:val="0"/>
        <w:autoSpaceDN w:val="0"/>
        <w:adjustRightInd w:val="0"/>
        <w:ind w:left="0" w:firstLine="0"/>
        <w:jc w:val="both"/>
        <w:textAlignment w:val="baseline"/>
        <w:rPr>
          <w:rFonts w:ascii="Tahoma" w:hAnsi="Tahoma" w:cs="Tahoma"/>
          <w:sz w:val="20"/>
          <w:szCs w:val="20"/>
        </w:rPr>
      </w:pPr>
      <w:r w:rsidRPr="00053A5E">
        <w:rPr>
          <w:rFonts w:ascii="Tahoma" w:eastAsia="Times New Roman" w:hAnsi="Tahoma" w:cs="Tahoma"/>
          <w:sz w:val="20"/>
          <w:szCs w:val="20"/>
        </w:rPr>
        <w:t>Вознаграждение за предоставление права использования ПО на условиях неисключительной лицензии НДС не облагается на основании пп. 26 п. 2 ст. 149 НК РФ.</w:t>
      </w:r>
      <w:r w:rsidRPr="00053A5E">
        <w:rPr>
          <w:rStyle w:val="ac"/>
          <w:rFonts w:ascii="Tahoma" w:hAnsi="Tahoma" w:cs="Tahoma"/>
          <w:sz w:val="20"/>
          <w:szCs w:val="20"/>
        </w:rPr>
        <w:footnoteReference w:id="2"/>
      </w:r>
    </w:p>
    <w:p w14:paraId="12E998D6" w14:textId="77777777" w:rsidR="00C64468" w:rsidRPr="00053A5E" w:rsidRDefault="00C64468" w:rsidP="00053A5E">
      <w:pPr>
        <w:pStyle w:val="aa"/>
        <w:numPr>
          <w:ilvl w:val="1"/>
          <w:numId w:val="3"/>
        </w:numPr>
        <w:tabs>
          <w:tab w:val="left" w:pos="426"/>
        </w:tabs>
        <w:overflowPunct w:val="0"/>
        <w:autoSpaceDE w:val="0"/>
        <w:autoSpaceDN w:val="0"/>
        <w:adjustRightInd w:val="0"/>
        <w:ind w:left="0" w:firstLine="0"/>
        <w:jc w:val="both"/>
        <w:textAlignment w:val="baseline"/>
        <w:rPr>
          <w:rFonts w:ascii="Tahoma" w:hAnsi="Tahoma" w:cs="Tahoma"/>
          <w:sz w:val="20"/>
          <w:szCs w:val="20"/>
        </w:rPr>
      </w:pPr>
      <w:r w:rsidRPr="00053A5E">
        <w:rPr>
          <w:rFonts w:ascii="Tahoma" w:hAnsi="Tahoma" w:cs="Tahoma"/>
          <w:sz w:val="20"/>
          <w:szCs w:val="20"/>
        </w:rPr>
        <w:t>Расчеты по Договору производятся Заказчиком путём безналичного перечисления денежных средств на расчетный счет Исполнителя, указанный в Договоре, а также могут иметь иную форму расчетов, не противоречащую законодательству РФ, в том числе путем передачи векселей и пр.</w:t>
      </w:r>
    </w:p>
    <w:p w14:paraId="2698FEA5" w14:textId="77777777" w:rsidR="00C64468" w:rsidRPr="00053A5E" w:rsidRDefault="00C64468" w:rsidP="00053A5E">
      <w:pPr>
        <w:pStyle w:val="Standard"/>
        <w:tabs>
          <w:tab w:val="left" w:pos="426"/>
        </w:tabs>
        <w:jc w:val="both"/>
        <w:rPr>
          <w:rFonts w:ascii="Tahoma" w:eastAsiaTheme="minorEastAsia" w:hAnsi="Tahoma" w:cs="Tahoma"/>
          <w:kern w:val="0"/>
          <w:sz w:val="20"/>
        </w:rPr>
      </w:pPr>
      <w:r w:rsidRPr="00053A5E">
        <w:rPr>
          <w:rFonts w:ascii="Tahoma" w:eastAsiaTheme="minorEastAsia" w:hAnsi="Tahoma" w:cs="Tahoma"/>
          <w:kern w:val="0"/>
          <w:sz w:val="20"/>
        </w:rPr>
        <w:t>Обязательства Заказчика по оплате по настоящему Договору считаются исполненными с момента списания соответствующей денежной суммы с расчетного счета Заказчика, либо передачи векселей в счет оплаты.</w:t>
      </w:r>
    </w:p>
    <w:p w14:paraId="566DBC8F" w14:textId="77777777" w:rsidR="00C64468" w:rsidRPr="00053A5E" w:rsidRDefault="00C64468" w:rsidP="00053A5E">
      <w:pPr>
        <w:pStyle w:val="aa"/>
        <w:numPr>
          <w:ilvl w:val="1"/>
          <w:numId w:val="3"/>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053A5E">
        <w:rPr>
          <w:rFonts w:ascii="Tahoma" w:eastAsia="Times New Roman" w:hAnsi="Tahoma" w:cs="Tahoma"/>
          <w:sz w:val="20"/>
          <w:szCs w:val="20"/>
        </w:rPr>
        <w:t>Исполнение Заказчиком обязательств по окончательному расчету за Работы</w:t>
      </w:r>
      <w:r w:rsidR="003E0539" w:rsidRPr="00053A5E">
        <w:rPr>
          <w:rFonts w:ascii="Tahoma" w:eastAsia="Times New Roman" w:hAnsi="Tahoma" w:cs="Tahoma"/>
          <w:sz w:val="20"/>
          <w:szCs w:val="20"/>
        </w:rPr>
        <w:t>, поставку оборудования</w:t>
      </w:r>
      <w:r w:rsidRPr="00053A5E">
        <w:rPr>
          <w:rFonts w:ascii="Tahoma" w:eastAsia="Times New Roman" w:hAnsi="Tahoma" w:cs="Tahoma"/>
          <w:sz w:val="20"/>
          <w:szCs w:val="20"/>
        </w:rPr>
        <w:t xml:space="preserve"> и предоставленные прав на ПО, в соответствии с условиями Договора, является встречным и обусловлено исполнением Исполнителем совокупности следующих обязательств:</w:t>
      </w:r>
    </w:p>
    <w:p w14:paraId="4AE791C4" w14:textId="77777777" w:rsidR="00C64468" w:rsidRPr="00053A5E" w:rsidRDefault="00C64468" w:rsidP="00053A5E">
      <w:pPr>
        <w:pStyle w:val="aa"/>
        <w:numPr>
          <w:ilvl w:val="0"/>
          <w:numId w:val="25"/>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053A5E">
        <w:rPr>
          <w:rFonts w:ascii="Tahoma" w:eastAsia="Times New Roman" w:hAnsi="Tahoma" w:cs="Tahoma"/>
          <w:sz w:val="20"/>
          <w:szCs w:val="20"/>
        </w:rPr>
        <w:lastRenderedPageBreak/>
        <w:t>предоставления Исполнителем полного комплекта документов, для соответствующего платежа;</w:t>
      </w:r>
    </w:p>
    <w:p w14:paraId="30CFE18C" w14:textId="77777777" w:rsidR="00C64468" w:rsidRPr="00053A5E" w:rsidRDefault="00C64468" w:rsidP="00053A5E">
      <w:pPr>
        <w:pStyle w:val="aa"/>
        <w:numPr>
          <w:ilvl w:val="0"/>
          <w:numId w:val="25"/>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053A5E">
        <w:rPr>
          <w:rFonts w:ascii="Tahoma" w:eastAsia="Times New Roman" w:hAnsi="Tahoma" w:cs="Tahoma"/>
          <w:sz w:val="20"/>
          <w:szCs w:val="20"/>
        </w:rPr>
        <w:t>должное исполнение Исполнителем обязательств, опосредующих наступление события, являющегося основанием для соответствующего платежа;</w:t>
      </w:r>
    </w:p>
    <w:p w14:paraId="320C8D6E" w14:textId="77777777" w:rsidR="00C64468" w:rsidRPr="00053A5E" w:rsidRDefault="00C64468" w:rsidP="00053A5E">
      <w:pPr>
        <w:tabs>
          <w:tab w:val="left" w:pos="426"/>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r w:rsidRPr="00053A5E">
        <w:rPr>
          <w:rFonts w:ascii="Tahoma" w:eastAsia="Times New Roman" w:hAnsi="Tahoma" w:cs="Tahoma"/>
          <w:sz w:val="20"/>
          <w:szCs w:val="20"/>
          <w:lang w:eastAsia="ru-RU"/>
        </w:rPr>
        <w:t>3.5</w:t>
      </w:r>
      <w:r w:rsidRPr="00053A5E">
        <w:rPr>
          <w:rFonts w:ascii="Tahoma" w:eastAsiaTheme="minorEastAsia" w:hAnsi="Tahoma" w:cs="Tahoma"/>
          <w:sz w:val="20"/>
          <w:szCs w:val="20"/>
          <w:lang w:eastAsia="ru-RU"/>
        </w:rPr>
        <w:t>. Заказчик перечисляет на расчетный счет Исполнителя (если иные условия не установлены Графиком</w:t>
      </w:r>
      <w:r w:rsidRPr="00053A5E">
        <w:rPr>
          <w:rFonts w:ascii="Tahoma" w:hAnsi="Tahoma" w:cs="Tahoma"/>
          <w:sz w:val="20"/>
          <w:szCs w:val="20"/>
        </w:rPr>
        <w:t>):</w:t>
      </w:r>
    </w:p>
    <w:p w14:paraId="269A7913" w14:textId="77777777" w:rsidR="00C64468" w:rsidRPr="00053A5E" w:rsidRDefault="00C64468" w:rsidP="00053A5E">
      <w:pPr>
        <w:pStyle w:val="aa"/>
        <w:numPr>
          <w:ilvl w:val="0"/>
          <w:numId w:val="24"/>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053A5E">
        <w:rPr>
          <w:rFonts w:ascii="Tahoma" w:hAnsi="Tahoma" w:cs="Tahoma"/>
          <w:sz w:val="20"/>
          <w:szCs w:val="20"/>
        </w:rPr>
        <w:t>стоимость Работ за соответствующий этап</w:t>
      </w:r>
      <w:r w:rsidRPr="00053A5E">
        <w:rPr>
          <w:rFonts w:ascii="Tahoma" w:eastAsia="Times New Roman" w:hAnsi="Tahoma" w:cs="Tahoma"/>
          <w:iCs/>
          <w:sz w:val="20"/>
          <w:szCs w:val="20"/>
        </w:rPr>
        <w:t xml:space="preserve"> за минусом Гарантийного удержания</w:t>
      </w:r>
      <w:r w:rsidRPr="00053A5E">
        <w:rPr>
          <w:rFonts w:ascii="Tahoma" w:hAnsi="Tahoma" w:cs="Tahoma"/>
          <w:sz w:val="20"/>
          <w:szCs w:val="20"/>
        </w:rPr>
        <w:t xml:space="preserve">, в соответствии с Графиком с отсрочкой </w:t>
      </w:r>
      <w:r w:rsidR="001B6C48" w:rsidRPr="00053A5E">
        <w:rPr>
          <w:rFonts w:ascii="Tahoma" w:hAnsi="Tahoma" w:cs="Tahoma"/>
          <w:sz w:val="20"/>
          <w:szCs w:val="20"/>
        </w:rPr>
        <w:t>не ранее 60 не позднее 90 календарный дней</w:t>
      </w:r>
      <w:r w:rsidRPr="00053A5E">
        <w:rPr>
          <w:rFonts w:ascii="Tahoma" w:hAnsi="Tahoma" w:cs="Tahoma"/>
          <w:sz w:val="20"/>
          <w:szCs w:val="20"/>
        </w:rPr>
        <w:t xml:space="preserve"> / в течение 7 (семи) рабочих дней</w:t>
      </w:r>
      <w:r w:rsidRPr="00053A5E">
        <w:rPr>
          <w:rStyle w:val="ac"/>
          <w:rFonts w:ascii="Tahoma" w:hAnsi="Tahoma" w:cs="Tahoma"/>
          <w:sz w:val="20"/>
          <w:szCs w:val="20"/>
        </w:rPr>
        <w:footnoteReference w:id="3"/>
      </w:r>
      <w:r w:rsidRPr="00053A5E">
        <w:rPr>
          <w:rFonts w:ascii="Tahoma" w:hAnsi="Tahoma" w:cs="Tahoma"/>
          <w:sz w:val="20"/>
          <w:szCs w:val="20"/>
        </w:rPr>
        <w:t xml:space="preserve"> с даты подписания Сторонами Акта приема-передачи выполненных работ при условии предоставления Исполнителем: </w:t>
      </w:r>
    </w:p>
    <w:p w14:paraId="0F2385A7" w14:textId="77777777" w:rsidR="00C64468" w:rsidRPr="00053A5E" w:rsidRDefault="00C64468" w:rsidP="00053A5E">
      <w:pPr>
        <w:pStyle w:val="aa"/>
        <w:numPr>
          <w:ilvl w:val="0"/>
          <w:numId w:val="49"/>
        </w:numPr>
        <w:ind w:left="0" w:firstLine="0"/>
        <w:jc w:val="both"/>
        <w:rPr>
          <w:rFonts w:ascii="Tahoma" w:hAnsi="Tahoma" w:cs="Tahoma"/>
          <w:sz w:val="20"/>
          <w:szCs w:val="20"/>
        </w:rPr>
      </w:pPr>
      <w:r w:rsidRPr="00053A5E">
        <w:rPr>
          <w:rFonts w:ascii="Tahoma" w:hAnsi="Tahoma" w:cs="Tahoma"/>
          <w:sz w:val="20"/>
          <w:szCs w:val="20"/>
        </w:rPr>
        <w:t>оригинала счета,</w:t>
      </w:r>
    </w:p>
    <w:p w14:paraId="60CB1089" w14:textId="77777777" w:rsidR="00C64468" w:rsidRPr="00053A5E" w:rsidRDefault="00C64468" w:rsidP="00053A5E">
      <w:pPr>
        <w:pStyle w:val="aa"/>
        <w:numPr>
          <w:ilvl w:val="0"/>
          <w:numId w:val="49"/>
        </w:numPr>
        <w:ind w:left="0" w:firstLine="0"/>
        <w:jc w:val="both"/>
        <w:rPr>
          <w:rFonts w:ascii="Tahoma" w:hAnsi="Tahoma" w:cs="Tahoma"/>
          <w:sz w:val="20"/>
          <w:szCs w:val="20"/>
        </w:rPr>
      </w:pPr>
      <w:r w:rsidRPr="00053A5E">
        <w:rPr>
          <w:rFonts w:ascii="Tahoma" w:hAnsi="Tahoma" w:cs="Tahoma"/>
          <w:sz w:val="20"/>
          <w:szCs w:val="20"/>
        </w:rPr>
        <w:t>оригинала счет-фактуры;</w:t>
      </w:r>
    </w:p>
    <w:p w14:paraId="694652CD" w14:textId="77777777" w:rsidR="00C64468" w:rsidRPr="00053A5E" w:rsidRDefault="00C64468" w:rsidP="00053A5E">
      <w:pPr>
        <w:pStyle w:val="aa"/>
        <w:numPr>
          <w:ilvl w:val="0"/>
          <w:numId w:val="49"/>
        </w:numPr>
        <w:ind w:left="0" w:firstLine="0"/>
        <w:jc w:val="both"/>
        <w:rPr>
          <w:rFonts w:ascii="Tahoma" w:eastAsia="Times New Roman" w:hAnsi="Tahoma" w:cs="Tahoma"/>
          <w:sz w:val="20"/>
          <w:szCs w:val="20"/>
        </w:rPr>
      </w:pPr>
      <w:r w:rsidRPr="00053A5E">
        <w:rPr>
          <w:rFonts w:ascii="Tahoma" w:hAnsi="Tahoma" w:cs="Tahoma"/>
          <w:sz w:val="20"/>
          <w:szCs w:val="20"/>
        </w:rPr>
        <w:t>подписанного Сторонами Акта приема-передачи выполненных работ по этапу;</w:t>
      </w:r>
      <w:r w:rsidRPr="00053A5E">
        <w:rPr>
          <w:rFonts w:ascii="Tahoma" w:eastAsia="Times New Roman" w:hAnsi="Tahoma" w:cs="Tahoma"/>
          <w:sz w:val="20"/>
          <w:szCs w:val="20"/>
        </w:rPr>
        <w:t xml:space="preserve"> </w:t>
      </w:r>
    </w:p>
    <w:p w14:paraId="49E3660D" w14:textId="77777777" w:rsidR="00C64468" w:rsidRPr="00053A5E" w:rsidRDefault="00C64468" w:rsidP="00053A5E">
      <w:pPr>
        <w:pStyle w:val="aa"/>
        <w:numPr>
          <w:ilvl w:val="0"/>
          <w:numId w:val="49"/>
        </w:numPr>
        <w:ind w:left="0" w:firstLine="0"/>
        <w:jc w:val="both"/>
        <w:rPr>
          <w:rFonts w:ascii="Tahoma" w:hAnsi="Tahoma" w:cs="Tahoma"/>
          <w:sz w:val="20"/>
          <w:szCs w:val="20"/>
        </w:rPr>
      </w:pPr>
      <w:r w:rsidRPr="00053A5E">
        <w:rPr>
          <w:rFonts w:ascii="Tahoma" w:hAnsi="Tahoma" w:cs="Tahoma"/>
          <w:sz w:val="20"/>
          <w:szCs w:val="20"/>
        </w:rPr>
        <w:t>комплекта документации по Приложению №2.</w:t>
      </w:r>
    </w:p>
    <w:p w14:paraId="33CEE9EC" w14:textId="77777777" w:rsidR="00C64468" w:rsidRPr="00053A5E" w:rsidRDefault="00560FB6" w:rsidP="00053A5E">
      <w:pPr>
        <w:pStyle w:val="aa"/>
        <w:numPr>
          <w:ilvl w:val="0"/>
          <w:numId w:val="24"/>
        </w:numPr>
        <w:tabs>
          <w:tab w:val="left" w:pos="426"/>
        </w:tabs>
        <w:overflowPunct w:val="0"/>
        <w:autoSpaceDE w:val="0"/>
        <w:autoSpaceDN w:val="0"/>
        <w:adjustRightInd w:val="0"/>
        <w:ind w:left="0" w:firstLine="0"/>
        <w:jc w:val="both"/>
        <w:textAlignment w:val="baseline"/>
        <w:rPr>
          <w:rFonts w:ascii="Tahoma" w:hAnsi="Tahoma" w:cs="Tahoma"/>
          <w:sz w:val="20"/>
          <w:szCs w:val="20"/>
        </w:rPr>
      </w:pPr>
      <w:r w:rsidRPr="00053A5E">
        <w:rPr>
          <w:rFonts w:ascii="Tahoma" w:eastAsia="Times New Roman" w:hAnsi="Tahoma" w:cs="Tahoma"/>
          <w:sz w:val="20"/>
          <w:szCs w:val="20"/>
        </w:rPr>
        <w:t>В</w:t>
      </w:r>
      <w:r w:rsidR="00C64468" w:rsidRPr="00053A5E">
        <w:rPr>
          <w:rFonts w:ascii="Tahoma" w:eastAsia="Times New Roman" w:hAnsi="Tahoma" w:cs="Tahoma"/>
          <w:sz w:val="20"/>
          <w:szCs w:val="20"/>
        </w:rPr>
        <w:t xml:space="preserve">ознаграждение </w:t>
      </w:r>
      <w:r w:rsidR="00C64468" w:rsidRPr="00053A5E">
        <w:rPr>
          <w:rFonts w:ascii="Tahoma" w:hAnsi="Tahoma" w:cs="Tahoma"/>
          <w:sz w:val="20"/>
          <w:szCs w:val="20"/>
        </w:rPr>
        <w:t>за предоставление прав на ПО</w:t>
      </w:r>
      <w:r w:rsidR="007705A2" w:rsidRPr="00053A5E">
        <w:rPr>
          <w:rFonts w:ascii="Tahoma" w:hAnsi="Tahoma" w:cs="Tahoma"/>
          <w:sz w:val="20"/>
          <w:szCs w:val="20"/>
        </w:rPr>
        <w:t xml:space="preserve"> </w:t>
      </w:r>
      <w:r w:rsidR="007705A2" w:rsidRPr="00053A5E">
        <w:rPr>
          <w:rFonts w:ascii="Tahoma" w:eastAsia="Times New Roman" w:hAnsi="Tahoma" w:cs="Tahoma"/>
          <w:iCs/>
          <w:sz w:val="20"/>
          <w:szCs w:val="20"/>
        </w:rPr>
        <w:t>за минусом Гарантийного удержания</w:t>
      </w:r>
      <w:r w:rsidR="007705A2" w:rsidRPr="00053A5E">
        <w:rPr>
          <w:rFonts w:ascii="Tahoma" w:hAnsi="Tahoma" w:cs="Tahoma"/>
          <w:sz w:val="20"/>
          <w:szCs w:val="20"/>
        </w:rPr>
        <w:t>,</w:t>
      </w:r>
      <w:r w:rsidR="00C64468" w:rsidRPr="00053A5E">
        <w:rPr>
          <w:rFonts w:ascii="Tahoma" w:hAnsi="Tahoma" w:cs="Tahoma"/>
          <w:sz w:val="20"/>
          <w:szCs w:val="20"/>
        </w:rPr>
        <w:t xml:space="preserve"> в соответствии с Графиком с отсрочкой </w:t>
      </w:r>
      <w:r w:rsidR="001E0528" w:rsidRPr="00053A5E">
        <w:rPr>
          <w:rFonts w:ascii="Tahoma" w:hAnsi="Tahoma" w:cs="Tahoma"/>
          <w:sz w:val="20"/>
          <w:szCs w:val="20"/>
        </w:rPr>
        <w:t>не ранее 60 не позднее 90 календарный дней</w:t>
      </w:r>
      <w:r w:rsidR="00C64468" w:rsidRPr="00053A5E">
        <w:rPr>
          <w:rFonts w:ascii="Tahoma" w:hAnsi="Tahoma" w:cs="Tahoma"/>
          <w:sz w:val="20"/>
          <w:szCs w:val="20"/>
        </w:rPr>
        <w:t xml:space="preserve"> / в течение 7 (семи) рабочих дней</w:t>
      </w:r>
      <w:r w:rsidR="00C64468" w:rsidRPr="00053A5E">
        <w:rPr>
          <w:rStyle w:val="ac"/>
          <w:rFonts w:ascii="Tahoma" w:hAnsi="Tahoma" w:cs="Tahoma"/>
          <w:sz w:val="20"/>
          <w:szCs w:val="20"/>
        </w:rPr>
        <w:footnoteReference w:id="4"/>
      </w:r>
      <w:r w:rsidR="00C64468" w:rsidRPr="00053A5E">
        <w:rPr>
          <w:rFonts w:ascii="Tahoma" w:hAnsi="Tahoma" w:cs="Tahoma"/>
          <w:sz w:val="20"/>
          <w:szCs w:val="20"/>
        </w:rPr>
        <w:t xml:space="preserve"> с даты подписания Сторонами Акта приемки-передачи прав на ПО при условии предоставления Исполнителем:</w:t>
      </w:r>
    </w:p>
    <w:p w14:paraId="23F0DD79" w14:textId="77777777" w:rsidR="00C64468" w:rsidRPr="00053A5E" w:rsidRDefault="00C64468" w:rsidP="00053A5E">
      <w:pPr>
        <w:pStyle w:val="aa"/>
        <w:numPr>
          <w:ilvl w:val="0"/>
          <w:numId w:val="51"/>
        </w:numPr>
        <w:tabs>
          <w:tab w:val="left" w:pos="-142"/>
        </w:tabs>
        <w:overflowPunct w:val="0"/>
        <w:autoSpaceDE w:val="0"/>
        <w:autoSpaceDN w:val="0"/>
        <w:adjustRightInd w:val="0"/>
        <w:ind w:left="0" w:firstLine="0"/>
        <w:jc w:val="both"/>
        <w:textAlignment w:val="baseline"/>
        <w:rPr>
          <w:rFonts w:ascii="Tahoma" w:hAnsi="Tahoma" w:cs="Tahoma"/>
          <w:sz w:val="20"/>
          <w:szCs w:val="20"/>
        </w:rPr>
      </w:pPr>
      <w:r w:rsidRPr="00053A5E">
        <w:rPr>
          <w:rFonts w:ascii="Tahoma" w:eastAsia="Times New Roman" w:hAnsi="Tahoma" w:cs="Tahoma"/>
          <w:sz w:val="20"/>
          <w:szCs w:val="20"/>
        </w:rPr>
        <w:t>оригинала счета;</w:t>
      </w:r>
    </w:p>
    <w:p w14:paraId="6A6D4385" w14:textId="77777777" w:rsidR="00C64468" w:rsidRPr="00053A5E" w:rsidRDefault="00C64468" w:rsidP="00053A5E">
      <w:pPr>
        <w:pStyle w:val="aa"/>
        <w:numPr>
          <w:ilvl w:val="0"/>
          <w:numId w:val="51"/>
        </w:numPr>
        <w:tabs>
          <w:tab w:val="left" w:pos="-142"/>
        </w:tabs>
        <w:overflowPunct w:val="0"/>
        <w:autoSpaceDE w:val="0"/>
        <w:autoSpaceDN w:val="0"/>
        <w:adjustRightInd w:val="0"/>
        <w:ind w:left="0" w:firstLine="0"/>
        <w:jc w:val="both"/>
        <w:textAlignment w:val="baseline"/>
        <w:rPr>
          <w:rFonts w:ascii="Tahoma" w:hAnsi="Tahoma" w:cs="Tahoma"/>
          <w:sz w:val="20"/>
          <w:szCs w:val="20"/>
        </w:rPr>
      </w:pPr>
      <w:r w:rsidRPr="00053A5E">
        <w:rPr>
          <w:rFonts w:ascii="Tahoma" w:eastAsia="Times New Roman" w:hAnsi="Tahoma" w:cs="Tahoma"/>
          <w:sz w:val="20"/>
          <w:szCs w:val="20"/>
        </w:rPr>
        <w:t>оригинала счет-фактуры</w:t>
      </w:r>
      <w:r w:rsidRPr="00053A5E">
        <w:rPr>
          <w:rStyle w:val="ac"/>
          <w:rFonts w:ascii="Tahoma" w:hAnsi="Tahoma" w:cs="Tahoma"/>
          <w:sz w:val="20"/>
          <w:szCs w:val="20"/>
        </w:rPr>
        <w:footnoteReference w:id="5"/>
      </w:r>
    </w:p>
    <w:p w14:paraId="7CC439FA" w14:textId="77777777" w:rsidR="00C64468" w:rsidRPr="00053A5E" w:rsidRDefault="00C64468" w:rsidP="00053A5E">
      <w:pPr>
        <w:pStyle w:val="aa"/>
        <w:numPr>
          <w:ilvl w:val="0"/>
          <w:numId w:val="51"/>
        </w:numPr>
        <w:tabs>
          <w:tab w:val="left" w:pos="-142"/>
        </w:tabs>
        <w:overflowPunct w:val="0"/>
        <w:autoSpaceDE w:val="0"/>
        <w:autoSpaceDN w:val="0"/>
        <w:adjustRightInd w:val="0"/>
        <w:ind w:left="0" w:firstLine="0"/>
        <w:jc w:val="both"/>
        <w:textAlignment w:val="baseline"/>
        <w:rPr>
          <w:rFonts w:ascii="Tahoma" w:hAnsi="Tahoma" w:cs="Tahoma"/>
          <w:sz w:val="20"/>
          <w:szCs w:val="20"/>
        </w:rPr>
      </w:pPr>
      <w:r w:rsidRPr="00053A5E">
        <w:rPr>
          <w:rFonts w:ascii="Tahoma" w:eastAsia="Times New Roman" w:hAnsi="Tahoma" w:cs="Tahoma"/>
          <w:sz w:val="20"/>
          <w:szCs w:val="20"/>
        </w:rPr>
        <w:t>подписанного Сторонами Акта приема-передачи прав на ПО по форме Приложения №4 к Договору.</w:t>
      </w:r>
    </w:p>
    <w:p w14:paraId="0EF124E8" w14:textId="77777777" w:rsidR="001E0528" w:rsidRPr="00053A5E" w:rsidRDefault="001E0528" w:rsidP="00053A5E">
      <w:pPr>
        <w:pStyle w:val="aa"/>
        <w:numPr>
          <w:ilvl w:val="0"/>
          <w:numId w:val="24"/>
        </w:numPr>
        <w:tabs>
          <w:tab w:val="left" w:pos="426"/>
        </w:tabs>
        <w:overflowPunct w:val="0"/>
        <w:autoSpaceDE w:val="0"/>
        <w:autoSpaceDN w:val="0"/>
        <w:adjustRightInd w:val="0"/>
        <w:ind w:left="0" w:firstLine="0"/>
        <w:jc w:val="both"/>
        <w:textAlignment w:val="baseline"/>
        <w:rPr>
          <w:rFonts w:ascii="Tahoma" w:hAnsi="Tahoma" w:cs="Tahoma"/>
          <w:sz w:val="20"/>
          <w:szCs w:val="20"/>
        </w:rPr>
      </w:pPr>
      <w:r w:rsidRPr="00053A5E">
        <w:rPr>
          <w:rFonts w:ascii="Tahoma" w:eastAsia="Times New Roman" w:hAnsi="Tahoma" w:cs="Tahoma"/>
          <w:sz w:val="20"/>
          <w:szCs w:val="20"/>
        </w:rPr>
        <w:t xml:space="preserve">Вознаграждение </w:t>
      </w:r>
      <w:r w:rsidR="00025228" w:rsidRPr="00053A5E">
        <w:rPr>
          <w:rFonts w:ascii="Tahoma" w:hAnsi="Tahoma" w:cs="Tahoma"/>
          <w:sz w:val="20"/>
          <w:szCs w:val="20"/>
        </w:rPr>
        <w:t>за поставку оборудования</w:t>
      </w:r>
      <w:r w:rsidR="007705A2" w:rsidRPr="00053A5E">
        <w:rPr>
          <w:rFonts w:ascii="Tahoma" w:hAnsi="Tahoma" w:cs="Tahoma"/>
          <w:sz w:val="20"/>
          <w:szCs w:val="20"/>
        </w:rPr>
        <w:t xml:space="preserve"> </w:t>
      </w:r>
      <w:r w:rsidR="007705A2" w:rsidRPr="00053A5E">
        <w:rPr>
          <w:rFonts w:ascii="Tahoma" w:eastAsia="Times New Roman" w:hAnsi="Tahoma" w:cs="Tahoma"/>
          <w:iCs/>
          <w:sz w:val="20"/>
          <w:szCs w:val="20"/>
        </w:rPr>
        <w:t>за минусом Гарантийного удержания</w:t>
      </w:r>
      <w:r w:rsidR="007705A2" w:rsidRPr="00053A5E">
        <w:rPr>
          <w:rFonts w:ascii="Tahoma" w:hAnsi="Tahoma" w:cs="Tahoma"/>
          <w:sz w:val="20"/>
          <w:szCs w:val="20"/>
        </w:rPr>
        <w:t>,</w:t>
      </w:r>
      <w:r w:rsidR="00025228" w:rsidRPr="00053A5E">
        <w:rPr>
          <w:rFonts w:ascii="Tahoma" w:hAnsi="Tahoma" w:cs="Tahoma"/>
          <w:sz w:val="20"/>
          <w:szCs w:val="20"/>
        </w:rPr>
        <w:t xml:space="preserve"> </w:t>
      </w:r>
      <w:r w:rsidRPr="00053A5E">
        <w:rPr>
          <w:rFonts w:ascii="Tahoma" w:hAnsi="Tahoma" w:cs="Tahoma"/>
          <w:sz w:val="20"/>
          <w:szCs w:val="20"/>
        </w:rPr>
        <w:t xml:space="preserve">в соответствии с Графиком с отсрочкой не ранее </w:t>
      </w:r>
      <w:r w:rsidR="00025228" w:rsidRPr="00053A5E">
        <w:rPr>
          <w:rFonts w:ascii="Tahoma" w:hAnsi="Tahoma" w:cs="Tahoma"/>
          <w:sz w:val="20"/>
          <w:szCs w:val="20"/>
        </w:rPr>
        <w:t>3</w:t>
      </w:r>
      <w:r w:rsidRPr="00053A5E">
        <w:rPr>
          <w:rFonts w:ascii="Tahoma" w:hAnsi="Tahoma" w:cs="Tahoma"/>
          <w:sz w:val="20"/>
          <w:szCs w:val="20"/>
        </w:rPr>
        <w:t xml:space="preserve">0 не позднее </w:t>
      </w:r>
      <w:r w:rsidR="00025228" w:rsidRPr="00053A5E">
        <w:rPr>
          <w:rFonts w:ascii="Tahoma" w:hAnsi="Tahoma" w:cs="Tahoma"/>
          <w:sz w:val="20"/>
          <w:szCs w:val="20"/>
        </w:rPr>
        <w:t>6</w:t>
      </w:r>
      <w:r w:rsidRPr="00053A5E">
        <w:rPr>
          <w:rFonts w:ascii="Tahoma" w:hAnsi="Tahoma" w:cs="Tahoma"/>
          <w:sz w:val="20"/>
          <w:szCs w:val="20"/>
        </w:rPr>
        <w:t>0 календарный дней / в течение 7 (семи) рабочих дней</w:t>
      </w:r>
      <w:r w:rsidRPr="00053A5E">
        <w:rPr>
          <w:rStyle w:val="ac"/>
          <w:rFonts w:ascii="Tahoma" w:hAnsi="Tahoma" w:cs="Tahoma"/>
          <w:sz w:val="20"/>
          <w:szCs w:val="20"/>
        </w:rPr>
        <w:footnoteReference w:id="6"/>
      </w:r>
      <w:r w:rsidRPr="00053A5E">
        <w:rPr>
          <w:rFonts w:ascii="Tahoma" w:hAnsi="Tahoma" w:cs="Tahoma"/>
          <w:sz w:val="20"/>
          <w:szCs w:val="20"/>
        </w:rPr>
        <w:t xml:space="preserve"> с даты подписания Сторонами </w:t>
      </w:r>
      <w:r w:rsidR="00025228" w:rsidRPr="00053A5E">
        <w:rPr>
          <w:rFonts w:ascii="Tahoma" w:hAnsi="Tahoma" w:cs="Tahoma"/>
          <w:sz w:val="20"/>
          <w:szCs w:val="20"/>
        </w:rPr>
        <w:t>товарных накладных по форме ТОРГ-12/Акта приема-передачи Продукции/УПД (универсальный передаточный документ);</w:t>
      </w:r>
    </w:p>
    <w:p w14:paraId="5421A023" w14:textId="77777777" w:rsidR="001E0528" w:rsidRPr="00053A5E" w:rsidRDefault="001E0528" w:rsidP="00053A5E">
      <w:pPr>
        <w:pStyle w:val="aa"/>
        <w:numPr>
          <w:ilvl w:val="0"/>
          <w:numId w:val="51"/>
        </w:numPr>
        <w:tabs>
          <w:tab w:val="left" w:pos="-142"/>
        </w:tabs>
        <w:overflowPunct w:val="0"/>
        <w:autoSpaceDE w:val="0"/>
        <w:autoSpaceDN w:val="0"/>
        <w:adjustRightInd w:val="0"/>
        <w:ind w:left="0" w:firstLine="0"/>
        <w:jc w:val="both"/>
        <w:textAlignment w:val="baseline"/>
        <w:rPr>
          <w:rFonts w:ascii="Tahoma" w:hAnsi="Tahoma" w:cs="Tahoma"/>
          <w:sz w:val="20"/>
          <w:szCs w:val="20"/>
        </w:rPr>
      </w:pPr>
      <w:r w:rsidRPr="00053A5E">
        <w:rPr>
          <w:rFonts w:ascii="Tahoma" w:eastAsia="Times New Roman" w:hAnsi="Tahoma" w:cs="Tahoma"/>
          <w:sz w:val="20"/>
          <w:szCs w:val="20"/>
        </w:rPr>
        <w:t>оригинала счета;</w:t>
      </w:r>
    </w:p>
    <w:p w14:paraId="29093FF9" w14:textId="77777777" w:rsidR="001E0528" w:rsidRPr="00053A5E" w:rsidRDefault="00025228" w:rsidP="00053A5E">
      <w:pPr>
        <w:pStyle w:val="aa"/>
        <w:numPr>
          <w:ilvl w:val="0"/>
          <w:numId w:val="51"/>
        </w:numPr>
        <w:tabs>
          <w:tab w:val="left" w:pos="-142"/>
        </w:tabs>
        <w:overflowPunct w:val="0"/>
        <w:autoSpaceDE w:val="0"/>
        <w:autoSpaceDN w:val="0"/>
        <w:adjustRightInd w:val="0"/>
        <w:ind w:left="0" w:firstLine="0"/>
        <w:jc w:val="both"/>
        <w:textAlignment w:val="baseline"/>
        <w:rPr>
          <w:rFonts w:ascii="Tahoma" w:hAnsi="Tahoma" w:cs="Tahoma"/>
          <w:sz w:val="20"/>
          <w:szCs w:val="20"/>
        </w:rPr>
      </w:pPr>
      <w:r w:rsidRPr="00053A5E">
        <w:rPr>
          <w:rFonts w:ascii="Tahoma" w:eastAsia="Times New Roman" w:hAnsi="Tahoma" w:cs="Tahoma"/>
          <w:sz w:val="20"/>
          <w:szCs w:val="20"/>
        </w:rPr>
        <w:t>оригинала счет-фактуры.</w:t>
      </w:r>
    </w:p>
    <w:p w14:paraId="62E80474" w14:textId="289D96FC" w:rsidR="007705A2" w:rsidRPr="00053A5E" w:rsidRDefault="007705A2" w:rsidP="00053A5E">
      <w:pPr>
        <w:pStyle w:val="aa"/>
        <w:numPr>
          <w:ilvl w:val="0"/>
          <w:numId w:val="24"/>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053A5E">
        <w:rPr>
          <w:rFonts w:ascii="Tahoma" w:eastAsia="Times New Roman" w:hAnsi="Tahoma" w:cs="Tahoma"/>
          <w:sz w:val="20"/>
          <w:szCs w:val="20"/>
        </w:rPr>
        <w:t xml:space="preserve">Заказчик производит выплату накопленного Гарантийного удержания в размере 10% от стоимости Работ, стоимости прав на ПО, стоимости оборудования по завершении выполнения всех Работ по Договору </w:t>
      </w:r>
      <w:r w:rsidRPr="00053A5E">
        <w:rPr>
          <w:rFonts w:ascii="Tahoma" w:hAnsi="Tahoma" w:cs="Tahoma"/>
          <w:sz w:val="20"/>
          <w:szCs w:val="20"/>
        </w:rPr>
        <w:t>с отсрочкой не ранее 60 не позднее 90 календарный дней / в течение 7 (семи) рабочих дней</w:t>
      </w:r>
      <w:r w:rsidRPr="00053A5E">
        <w:rPr>
          <w:rStyle w:val="ac"/>
          <w:rFonts w:ascii="Tahoma" w:hAnsi="Tahoma" w:cs="Tahoma"/>
          <w:sz w:val="20"/>
          <w:szCs w:val="20"/>
        </w:rPr>
        <w:footnoteReference w:id="7"/>
      </w:r>
      <w:r w:rsidRPr="00053A5E">
        <w:rPr>
          <w:rFonts w:ascii="Tahoma" w:hAnsi="Tahoma" w:cs="Tahoma"/>
          <w:sz w:val="20"/>
          <w:szCs w:val="20"/>
        </w:rPr>
        <w:t xml:space="preserve"> </w:t>
      </w:r>
      <w:r w:rsidRPr="00053A5E">
        <w:rPr>
          <w:rFonts w:ascii="Tahoma" w:eastAsia="Times New Roman" w:hAnsi="Tahoma" w:cs="Tahoma"/>
          <w:sz w:val="20"/>
          <w:szCs w:val="20"/>
        </w:rPr>
        <w:t xml:space="preserve">с даты подписания Акта приема-передачи результатов выполненных Работ по последнему этапу Работ  по Договору (по форме Приложения №6), при условии представления </w:t>
      </w:r>
      <w:r w:rsidR="00191D59" w:rsidRPr="00053A5E">
        <w:rPr>
          <w:rFonts w:ascii="Tahoma" w:eastAsia="Times New Roman" w:hAnsi="Tahoma" w:cs="Tahoma"/>
          <w:sz w:val="20"/>
          <w:szCs w:val="20"/>
        </w:rPr>
        <w:t>Исполнителем</w:t>
      </w:r>
      <w:r w:rsidRPr="00053A5E">
        <w:rPr>
          <w:rFonts w:ascii="Tahoma" w:eastAsia="Times New Roman" w:hAnsi="Tahoma" w:cs="Tahoma"/>
          <w:sz w:val="20"/>
          <w:szCs w:val="20"/>
        </w:rPr>
        <w:t xml:space="preserve"> Заказчику (наличия у Заказчика) полного комплекта следующих документов:</w:t>
      </w:r>
    </w:p>
    <w:p w14:paraId="79FFBD8A" w14:textId="77777777" w:rsidR="007705A2" w:rsidRPr="00053A5E" w:rsidRDefault="007705A2" w:rsidP="00053A5E">
      <w:pPr>
        <w:pStyle w:val="aa"/>
        <w:numPr>
          <w:ilvl w:val="0"/>
          <w:numId w:val="51"/>
        </w:numPr>
        <w:ind w:left="0" w:firstLine="0"/>
        <w:jc w:val="both"/>
        <w:rPr>
          <w:rFonts w:ascii="Tahoma" w:eastAsia="Times New Roman" w:hAnsi="Tahoma" w:cs="Tahoma"/>
          <w:sz w:val="20"/>
          <w:szCs w:val="20"/>
        </w:rPr>
      </w:pPr>
      <w:r w:rsidRPr="00053A5E">
        <w:rPr>
          <w:rFonts w:ascii="Tahoma" w:hAnsi="Tahoma" w:cs="Tahoma"/>
          <w:sz w:val="20"/>
          <w:szCs w:val="20"/>
        </w:rPr>
        <w:t xml:space="preserve">подписанного Сторонами Акта приема-передачи выполненных результатов Работ </w:t>
      </w:r>
      <w:r w:rsidRPr="00053A5E">
        <w:rPr>
          <w:rFonts w:ascii="Tahoma" w:eastAsia="Times New Roman" w:hAnsi="Tahoma" w:cs="Tahoma"/>
          <w:sz w:val="20"/>
          <w:szCs w:val="20"/>
        </w:rPr>
        <w:t>(по форме Приложения №6)</w:t>
      </w:r>
      <w:r w:rsidRPr="00053A5E">
        <w:rPr>
          <w:rFonts w:ascii="Tahoma" w:hAnsi="Tahoma" w:cs="Tahoma"/>
          <w:sz w:val="20"/>
          <w:szCs w:val="20"/>
        </w:rPr>
        <w:t>;</w:t>
      </w:r>
    </w:p>
    <w:p w14:paraId="63174A72" w14:textId="77777777" w:rsidR="007705A2" w:rsidRPr="00053A5E" w:rsidRDefault="007705A2" w:rsidP="00053A5E">
      <w:pPr>
        <w:pStyle w:val="aa"/>
        <w:numPr>
          <w:ilvl w:val="0"/>
          <w:numId w:val="51"/>
        </w:numPr>
        <w:tabs>
          <w:tab w:val="left" w:pos="-142"/>
        </w:tabs>
        <w:overflowPunct w:val="0"/>
        <w:autoSpaceDE w:val="0"/>
        <w:autoSpaceDN w:val="0"/>
        <w:adjustRightInd w:val="0"/>
        <w:ind w:left="0" w:firstLine="0"/>
        <w:jc w:val="both"/>
        <w:textAlignment w:val="baseline"/>
        <w:rPr>
          <w:rFonts w:ascii="Tahoma" w:eastAsia="Times New Roman" w:hAnsi="Tahoma" w:cs="Tahoma"/>
          <w:sz w:val="20"/>
          <w:szCs w:val="20"/>
        </w:rPr>
      </w:pPr>
      <w:r w:rsidRPr="00053A5E">
        <w:rPr>
          <w:rFonts w:ascii="Tahoma" w:eastAsia="Times New Roman" w:hAnsi="Tahoma" w:cs="Tahoma"/>
          <w:sz w:val="20"/>
          <w:szCs w:val="20"/>
        </w:rPr>
        <w:t xml:space="preserve">подписанных Сторонами </w:t>
      </w:r>
      <w:r w:rsidRPr="00053A5E">
        <w:rPr>
          <w:rFonts w:ascii="Tahoma" w:hAnsi="Tahoma" w:cs="Tahoma"/>
          <w:sz w:val="20"/>
          <w:szCs w:val="20"/>
        </w:rPr>
        <w:t>Актов приема-передачи прав на все ПО по Договору (по форме Приложения №4);</w:t>
      </w:r>
    </w:p>
    <w:p w14:paraId="0F8FE63C" w14:textId="77777777" w:rsidR="007705A2" w:rsidRPr="00053A5E" w:rsidRDefault="007705A2" w:rsidP="00053A5E">
      <w:pPr>
        <w:pStyle w:val="aa"/>
        <w:numPr>
          <w:ilvl w:val="0"/>
          <w:numId w:val="51"/>
        </w:numPr>
        <w:tabs>
          <w:tab w:val="left" w:pos="-142"/>
        </w:tabs>
        <w:overflowPunct w:val="0"/>
        <w:autoSpaceDE w:val="0"/>
        <w:autoSpaceDN w:val="0"/>
        <w:adjustRightInd w:val="0"/>
        <w:ind w:left="0" w:firstLine="0"/>
        <w:jc w:val="both"/>
        <w:textAlignment w:val="baseline"/>
        <w:rPr>
          <w:rFonts w:ascii="Tahoma" w:eastAsia="Times New Roman" w:hAnsi="Tahoma" w:cs="Tahoma"/>
          <w:sz w:val="20"/>
          <w:szCs w:val="20"/>
        </w:rPr>
      </w:pPr>
      <w:r w:rsidRPr="00053A5E">
        <w:rPr>
          <w:rFonts w:ascii="Tahoma" w:hAnsi="Tahoma" w:cs="Tahoma"/>
          <w:sz w:val="20"/>
          <w:szCs w:val="20"/>
        </w:rPr>
        <w:t>подписанных Сторонами товарной накладной по форме ТОРГ-12/Акта приема-передачи Продукции/УПД (универсальный передаточный документ);</w:t>
      </w:r>
    </w:p>
    <w:p w14:paraId="1E805814" w14:textId="77777777" w:rsidR="007705A2" w:rsidRPr="00053A5E" w:rsidRDefault="007705A2" w:rsidP="00053A5E">
      <w:pPr>
        <w:pStyle w:val="aa"/>
        <w:numPr>
          <w:ilvl w:val="0"/>
          <w:numId w:val="51"/>
        </w:numPr>
        <w:tabs>
          <w:tab w:val="left" w:pos="-142"/>
        </w:tabs>
        <w:overflowPunct w:val="0"/>
        <w:autoSpaceDE w:val="0"/>
        <w:autoSpaceDN w:val="0"/>
        <w:adjustRightInd w:val="0"/>
        <w:ind w:left="0" w:firstLine="0"/>
        <w:jc w:val="both"/>
        <w:textAlignment w:val="baseline"/>
        <w:rPr>
          <w:rFonts w:ascii="Tahoma" w:eastAsia="Times New Roman" w:hAnsi="Tahoma" w:cs="Tahoma"/>
          <w:sz w:val="20"/>
          <w:szCs w:val="20"/>
        </w:rPr>
      </w:pPr>
      <w:r w:rsidRPr="00053A5E">
        <w:rPr>
          <w:rFonts w:ascii="Tahoma" w:eastAsia="Times New Roman" w:hAnsi="Tahoma" w:cs="Tahoma"/>
          <w:sz w:val="20"/>
          <w:szCs w:val="20"/>
        </w:rPr>
        <w:t>оригинала счета;</w:t>
      </w:r>
    </w:p>
    <w:p w14:paraId="3CBFA74C" w14:textId="77777777" w:rsidR="007705A2" w:rsidRPr="00053A5E" w:rsidRDefault="007705A2" w:rsidP="00053A5E">
      <w:pPr>
        <w:pStyle w:val="aa"/>
        <w:tabs>
          <w:tab w:val="left" w:pos="426"/>
        </w:tabs>
        <w:overflowPunct w:val="0"/>
        <w:autoSpaceDE w:val="0"/>
        <w:autoSpaceDN w:val="0"/>
        <w:adjustRightInd w:val="0"/>
        <w:ind w:left="0"/>
        <w:jc w:val="both"/>
        <w:textAlignment w:val="baseline"/>
        <w:rPr>
          <w:rFonts w:ascii="Tahoma" w:eastAsia="Times New Roman" w:hAnsi="Tahoma" w:cs="Tahoma"/>
          <w:sz w:val="20"/>
          <w:szCs w:val="20"/>
        </w:rPr>
      </w:pPr>
      <w:r w:rsidRPr="00053A5E">
        <w:rPr>
          <w:rFonts w:ascii="Tahoma" w:eastAsia="Times New Roman" w:hAnsi="Tahoma" w:cs="Tahoma"/>
          <w:sz w:val="20"/>
          <w:szCs w:val="20"/>
        </w:rPr>
        <w:t>за вычетом сумм, удержанных из Гарантийного удержания в счет удовлетворения претензий и требований со стороны Заказчика в соответствии с условиями Договора.</w:t>
      </w:r>
    </w:p>
    <w:p w14:paraId="1F81D2A6" w14:textId="77777777" w:rsidR="00C64468" w:rsidRPr="00053A5E" w:rsidRDefault="00C64468" w:rsidP="00053A5E">
      <w:pPr>
        <w:pStyle w:val="Standard"/>
        <w:numPr>
          <w:ilvl w:val="1"/>
          <w:numId w:val="11"/>
        </w:numPr>
        <w:tabs>
          <w:tab w:val="left" w:pos="426"/>
        </w:tabs>
        <w:ind w:left="0" w:firstLine="0"/>
        <w:jc w:val="both"/>
        <w:rPr>
          <w:rFonts w:ascii="Tahoma" w:hAnsi="Tahoma" w:cs="Tahoma"/>
          <w:sz w:val="20"/>
        </w:rPr>
      </w:pPr>
      <w:r w:rsidRPr="00053A5E">
        <w:rPr>
          <w:rFonts w:ascii="Tahoma" w:hAnsi="Tahoma" w:cs="Tahoma"/>
          <w:sz w:val="20"/>
        </w:rPr>
        <w:t>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w:t>
      </w:r>
    </w:p>
    <w:p w14:paraId="527ADB15" w14:textId="77777777" w:rsidR="00C64468" w:rsidRPr="00053A5E" w:rsidRDefault="00C64468" w:rsidP="00053A5E">
      <w:pPr>
        <w:pStyle w:val="Standard"/>
        <w:numPr>
          <w:ilvl w:val="0"/>
          <w:numId w:val="26"/>
        </w:numPr>
        <w:tabs>
          <w:tab w:val="left" w:pos="426"/>
        </w:tabs>
        <w:ind w:left="0" w:firstLine="0"/>
        <w:jc w:val="both"/>
        <w:rPr>
          <w:rFonts w:ascii="Tahoma" w:hAnsi="Tahoma" w:cs="Tahoma"/>
          <w:sz w:val="20"/>
        </w:rPr>
      </w:pPr>
      <w:r w:rsidRPr="00053A5E">
        <w:rPr>
          <w:rFonts w:ascii="Tahoma" w:hAnsi="Tahoma" w:cs="Tahoma"/>
          <w:kern w:val="0"/>
          <w:sz w:val="20"/>
        </w:rPr>
        <w:t xml:space="preserve">списания денежных средств с корреспондентского счета Банка Заказчика (Плательщика); </w:t>
      </w:r>
    </w:p>
    <w:p w14:paraId="4E3397FC" w14:textId="77777777" w:rsidR="00C64468" w:rsidRPr="00053A5E" w:rsidRDefault="00C64468" w:rsidP="00053A5E">
      <w:pPr>
        <w:pStyle w:val="Standard"/>
        <w:numPr>
          <w:ilvl w:val="0"/>
          <w:numId w:val="26"/>
        </w:numPr>
        <w:tabs>
          <w:tab w:val="left" w:pos="426"/>
        </w:tabs>
        <w:ind w:left="0" w:firstLine="0"/>
        <w:contextualSpacing/>
        <w:jc w:val="both"/>
        <w:rPr>
          <w:rFonts w:ascii="Tahoma" w:hAnsi="Tahoma" w:cs="Tahoma"/>
          <w:kern w:val="0"/>
          <w:sz w:val="20"/>
        </w:rPr>
      </w:pPr>
      <w:r w:rsidRPr="00053A5E">
        <w:rPr>
          <w:rFonts w:ascii="Tahoma" w:hAnsi="Tahoma" w:cs="Tahoma"/>
          <w:kern w:val="0"/>
          <w:sz w:val="20"/>
        </w:rPr>
        <w:t xml:space="preserve">получения Исполнителем уведомления (заявления) Заказчика об удержании (обращении денежных средств в пользу Заказчика) и/или зачете; </w:t>
      </w:r>
    </w:p>
    <w:p w14:paraId="2C5A72D8" w14:textId="77777777" w:rsidR="00C64468" w:rsidRPr="00053A5E" w:rsidRDefault="00C64468" w:rsidP="00053A5E">
      <w:pPr>
        <w:pStyle w:val="aa"/>
        <w:numPr>
          <w:ilvl w:val="0"/>
          <w:numId w:val="26"/>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053A5E">
        <w:rPr>
          <w:rFonts w:ascii="Tahoma" w:eastAsia="Times New Roman" w:hAnsi="Tahoma" w:cs="Tahoma"/>
          <w:sz w:val="20"/>
          <w:szCs w:val="20"/>
        </w:rPr>
        <w:t>в иных случаях, предусмотренных действующим законодательством Российской Федерации.</w:t>
      </w:r>
    </w:p>
    <w:p w14:paraId="24F48935" w14:textId="77777777" w:rsidR="00C64468" w:rsidRPr="00053A5E" w:rsidRDefault="00C64468" w:rsidP="00053A5E">
      <w:pPr>
        <w:pStyle w:val="aa"/>
        <w:numPr>
          <w:ilvl w:val="1"/>
          <w:numId w:val="1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053A5E">
        <w:rPr>
          <w:rFonts w:ascii="Tahoma" w:eastAsia="Times New Roman" w:hAnsi="Tahoma" w:cs="Tahoma"/>
          <w:sz w:val="20"/>
          <w:szCs w:val="20"/>
        </w:rPr>
        <w:t xml:space="preserve">Исполнитель отказывается от права на удержание и обязуется не совершать действий по удержанию Работ (в смысле статей 359, 360 и 712 Гражданского кодекса Российской Федерации) в случае неоплаты Заказчиком какой-либо суммы, причитающейся Исполнителю в соответствии с Договором. </w:t>
      </w:r>
    </w:p>
    <w:p w14:paraId="54408DB2" w14:textId="77777777" w:rsidR="00C64468" w:rsidRPr="00053A5E" w:rsidRDefault="00C64468" w:rsidP="00053A5E">
      <w:pPr>
        <w:pStyle w:val="aa"/>
        <w:tabs>
          <w:tab w:val="left" w:pos="426"/>
        </w:tabs>
        <w:overflowPunct w:val="0"/>
        <w:autoSpaceDE w:val="0"/>
        <w:autoSpaceDN w:val="0"/>
        <w:adjustRightInd w:val="0"/>
        <w:ind w:left="0"/>
        <w:jc w:val="both"/>
        <w:textAlignment w:val="baseline"/>
        <w:rPr>
          <w:rFonts w:ascii="Tahoma" w:eastAsia="Times New Roman" w:hAnsi="Tahoma" w:cs="Tahoma"/>
          <w:sz w:val="20"/>
          <w:szCs w:val="20"/>
        </w:rPr>
      </w:pPr>
      <w:r w:rsidRPr="00053A5E">
        <w:rPr>
          <w:rFonts w:ascii="Tahoma" w:eastAsia="Times New Roman" w:hAnsi="Tahoma" w:cs="Tahoma"/>
          <w:sz w:val="20"/>
          <w:szCs w:val="20"/>
        </w:rPr>
        <w:t xml:space="preserve">Под удержанием также понимаются действия (бездействия) Исполнителя, направленные на возникновение у Заказчика препятствий в пользовании, владении или распоряжении результатом работ, правами на Программное </w:t>
      </w:r>
      <w:r w:rsidRPr="00053A5E">
        <w:rPr>
          <w:rFonts w:ascii="Tahoma" w:eastAsia="Times New Roman" w:hAnsi="Tahoma" w:cs="Tahoma"/>
          <w:sz w:val="20"/>
          <w:szCs w:val="20"/>
        </w:rPr>
        <w:lastRenderedPageBreak/>
        <w:t>обеспечение. В случае неисполнения Исполнителем принятых на себя в соответствии с настоящим пунктом обязательств, Заказчик вправе потребовать от Исполнителя, а последний обязан выплатить Заказчику, в течение 10 календарных дней с даты заявления такого требования, штраф в размере 10 % (десяти процентов) от Договорной цены.</w:t>
      </w:r>
    </w:p>
    <w:p w14:paraId="4B88BE87" w14:textId="77777777" w:rsidR="00C64468" w:rsidRPr="00053A5E" w:rsidRDefault="00C64468" w:rsidP="00053A5E">
      <w:pPr>
        <w:pStyle w:val="aa"/>
        <w:tabs>
          <w:tab w:val="left" w:pos="426"/>
        </w:tabs>
        <w:overflowPunct w:val="0"/>
        <w:autoSpaceDE w:val="0"/>
        <w:autoSpaceDN w:val="0"/>
        <w:adjustRightInd w:val="0"/>
        <w:ind w:left="0"/>
        <w:jc w:val="both"/>
        <w:textAlignment w:val="baseline"/>
        <w:rPr>
          <w:rFonts w:ascii="Tahoma" w:eastAsia="Times New Roman" w:hAnsi="Tahoma" w:cs="Tahoma"/>
          <w:sz w:val="20"/>
          <w:szCs w:val="20"/>
        </w:rPr>
      </w:pPr>
      <w:r w:rsidRPr="00053A5E">
        <w:rPr>
          <w:rFonts w:ascii="Tahoma" w:eastAsia="Times New Roman" w:hAnsi="Tahoma" w:cs="Tahoma"/>
          <w:sz w:val="20"/>
          <w:szCs w:val="20"/>
        </w:rPr>
        <w:t>Исполнитель обязан обеспечить наличие у Соисполнителей аналогичного обязательства не совершать действий по удержанию Работ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w:t>
      </w:r>
      <w:r w:rsidRPr="00053A5E">
        <w:rPr>
          <w:rStyle w:val="ac"/>
          <w:rFonts w:ascii="Tahoma" w:hAnsi="Tahoma" w:cs="Tahoma"/>
          <w:sz w:val="20"/>
          <w:szCs w:val="20"/>
        </w:rPr>
        <w:footnoteReference w:id="8"/>
      </w:r>
    </w:p>
    <w:p w14:paraId="58022B37" w14:textId="77777777" w:rsidR="00C64468" w:rsidRPr="00053A5E" w:rsidRDefault="00C64468" w:rsidP="00053A5E">
      <w:pPr>
        <w:pStyle w:val="aa"/>
        <w:numPr>
          <w:ilvl w:val="1"/>
          <w:numId w:val="1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053A5E">
        <w:rPr>
          <w:rFonts w:ascii="Tahoma" w:eastAsia="Times New Roman" w:hAnsi="Tahoma" w:cs="Tahoma"/>
          <w:sz w:val="20"/>
          <w:szCs w:val="20"/>
        </w:rPr>
        <w:t xml:space="preserve"> С момента передачи результата Работ</w:t>
      </w:r>
      <w:r w:rsidR="00847C57" w:rsidRPr="00053A5E">
        <w:rPr>
          <w:rFonts w:ascii="Tahoma" w:eastAsia="Times New Roman" w:hAnsi="Tahoma" w:cs="Tahoma"/>
          <w:sz w:val="20"/>
          <w:szCs w:val="20"/>
        </w:rPr>
        <w:t>, оборудования</w:t>
      </w:r>
      <w:r w:rsidRPr="00053A5E">
        <w:rPr>
          <w:rFonts w:ascii="Tahoma" w:eastAsia="Times New Roman" w:hAnsi="Tahoma" w:cs="Tahoma"/>
          <w:sz w:val="20"/>
          <w:szCs w:val="20"/>
        </w:rPr>
        <w:t xml:space="preserve"> и прав на ПО Заказчику и до полной оплаты Работ</w:t>
      </w:r>
      <w:r w:rsidR="00847C57" w:rsidRPr="00053A5E">
        <w:rPr>
          <w:rFonts w:ascii="Tahoma" w:eastAsia="Times New Roman" w:hAnsi="Tahoma" w:cs="Tahoma"/>
          <w:sz w:val="20"/>
          <w:szCs w:val="20"/>
        </w:rPr>
        <w:t>, оборудования</w:t>
      </w:r>
      <w:r w:rsidRPr="00053A5E">
        <w:rPr>
          <w:rFonts w:ascii="Tahoma" w:eastAsia="Times New Roman" w:hAnsi="Tahoma" w:cs="Tahoma"/>
          <w:sz w:val="20"/>
          <w:szCs w:val="20"/>
        </w:rPr>
        <w:t xml:space="preserve"> и прав на ПО, в соответствии с условиями Договора, результаты Работ</w:t>
      </w:r>
      <w:r w:rsidR="00DB65C4" w:rsidRPr="00053A5E">
        <w:rPr>
          <w:rFonts w:ascii="Tahoma" w:eastAsia="Times New Roman" w:hAnsi="Tahoma" w:cs="Tahoma"/>
          <w:sz w:val="20"/>
          <w:szCs w:val="20"/>
        </w:rPr>
        <w:t>, поставка оборудования</w:t>
      </w:r>
      <w:r w:rsidRPr="00053A5E">
        <w:rPr>
          <w:rFonts w:ascii="Tahoma" w:eastAsia="Times New Roman" w:hAnsi="Tahoma" w:cs="Tahoma"/>
          <w:sz w:val="20"/>
          <w:szCs w:val="20"/>
        </w:rPr>
        <w:t xml:space="preserve"> и права на ПО свободны от залога в пользу Исполнителя.</w:t>
      </w:r>
    </w:p>
    <w:p w14:paraId="6640C594" w14:textId="77777777" w:rsidR="00C64468" w:rsidRPr="00053A5E" w:rsidRDefault="00C64468" w:rsidP="00053A5E">
      <w:pPr>
        <w:pStyle w:val="aa"/>
        <w:numPr>
          <w:ilvl w:val="1"/>
          <w:numId w:val="1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053A5E">
        <w:rPr>
          <w:rFonts w:ascii="Tahoma" w:eastAsia="Times New Roman" w:hAnsi="Tahoma" w:cs="Tahoma"/>
          <w:sz w:val="20"/>
          <w:szCs w:val="20"/>
        </w:rPr>
        <w:t>В каждом из следующих случаев:</w:t>
      </w:r>
    </w:p>
    <w:p w14:paraId="5DE8AE7B" w14:textId="77777777" w:rsidR="00C64468" w:rsidRPr="00053A5E" w:rsidRDefault="00C64468" w:rsidP="00053A5E">
      <w:pPr>
        <w:pStyle w:val="aa"/>
        <w:numPr>
          <w:ilvl w:val="0"/>
          <w:numId w:val="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053A5E">
        <w:rPr>
          <w:rFonts w:ascii="Tahoma" w:eastAsia="Times New Roman" w:hAnsi="Tahoma" w:cs="Tahoma"/>
          <w:sz w:val="20"/>
          <w:szCs w:val="20"/>
        </w:rPr>
        <w:t>нарушение Исполнителем обязательств по настоящему Договору, в том числе сроков выполнения Работ, сроков передачи прав на ПО</w:t>
      </w:r>
      <w:r w:rsidR="00DB65C4" w:rsidRPr="00053A5E">
        <w:rPr>
          <w:rFonts w:ascii="Tahoma" w:eastAsia="Times New Roman" w:hAnsi="Tahoma" w:cs="Tahoma"/>
          <w:sz w:val="20"/>
          <w:szCs w:val="20"/>
        </w:rPr>
        <w:t>, сроков поставки оборудования</w:t>
      </w:r>
      <w:r w:rsidRPr="00053A5E">
        <w:rPr>
          <w:rFonts w:ascii="Tahoma" w:eastAsia="Times New Roman" w:hAnsi="Tahoma" w:cs="Tahoma"/>
          <w:sz w:val="20"/>
          <w:szCs w:val="20"/>
        </w:rPr>
        <w:t>;</w:t>
      </w:r>
    </w:p>
    <w:p w14:paraId="427A9E38" w14:textId="77777777" w:rsidR="00C64468" w:rsidRPr="00053A5E" w:rsidRDefault="00C64468" w:rsidP="00053A5E">
      <w:pPr>
        <w:pStyle w:val="aa"/>
        <w:numPr>
          <w:ilvl w:val="0"/>
          <w:numId w:val="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053A5E">
        <w:rPr>
          <w:rFonts w:ascii="Tahoma" w:eastAsia="Times New Roman"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w:t>
      </w:r>
    </w:p>
    <w:p w14:paraId="751495A5" w14:textId="77777777" w:rsidR="00C64468" w:rsidRPr="00053A5E" w:rsidRDefault="00C64468" w:rsidP="00053A5E">
      <w:pPr>
        <w:pStyle w:val="aa"/>
        <w:numPr>
          <w:ilvl w:val="0"/>
          <w:numId w:val="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053A5E">
        <w:rPr>
          <w:rFonts w:ascii="Tahoma" w:eastAsia="Times New Roman"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14:paraId="31BDC9D6" w14:textId="77777777" w:rsidR="00C64468" w:rsidRPr="00053A5E" w:rsidRDefault="00C64468" w:rsidP="00053A5E">
      <w:pPr>
        <w:pStyle w:val="aa"/>
        <w:numPr>
          <w:ilvl w:val="0"/>
          <w:numId w:val="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053A5E">
        <w:rPr>
          <w:rFonts w:ascii="Tahoma" w:eastAsia="Times New Roman" w:hAnsi="Tahoma" w:cs="Tahoma"/>
          <w:sz w:val="20"/>
          <w:szCs w:val="20"/>
        </w:rPr>
        <w:t>в случае обнаружения или заявления на результат Работ прав третьих лиц;</w:t>
      </w:r>
    </w:p>
    <w:p w14:paraId="58F4E9FC" w14:textId="77777777" w:rsidR="00C64468" w:rsidRPr="00053A5E" w:rsidRDefault="00C64468" w:rsidP="00053A5E">
      <w:pPr>
        <w:pStyle w:val="aa"/>
        <w:numPr>
          <w:ilvl w:val="0"/>
          <w:numId w:val="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053A5E">
        <w:rPr>
          <w:rFonts w:ascii="Tahoma" w:eastAsia="Times New Roman" w:hAnsi="Tahoma" w:cs="Tahoma"/>
          <w:sz w:val="20"/>
          <w:szCs w:val="20"/>
        </w:rPr>
        <w:t>в случае оспаривания прав на ПО;</w:t>
      </w:r>
    </w:p>
    <w:p w14:paraId="46C1612E" w14:textId="77777777" w:rsidR="00C64468" w:rsidRPr="00053A5E" w:rsidRDefault="00C64468" w:rsidP="00053A5E">
      <w:pPr>
        <w:pStyle w:val="aa"/>
        <w:numPr>
          <w:ilvl w:val="0"/>
          <w:numId w:val="1"/>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053A5E">
        <w:rPr>
          <w:rFonts w:ascii="Tahoma" w:eastAsia="Times New Roman" w:hAnsi="Tahoma" w:cs="Tahoma"/>
          <w:sz w:val="20"/>
          <w:szCs w:val="20"/>
        </w:rPr>
        <w:t xml:space="preserve">в иных случаях, предусмотренных Договором и иными нормативными актами. </w:t>
      </w:r>
    </w:p>
    <w:p w14:paraId="03BA0C7D" w14:textId="77777777" w:rsidR="00C64468" w:rsidRPr="00053A5E" w:rsidRDefault="00C64468" w:rsidP="00053A5E">
      <w:pPr>
        <w:tabs>
          <w:tab w:val="left" w:pos="426"/>
        </w:tabs>
        <w:overflowPunct w:val="0"/>
        <w:autoSpaceDE w:val="0"/>
        <w:autoSpaceDN w:val="0"/>
        <w:adjustRightInd w:val="0"/>
        <w:spacing w:after="0" w:line="240" w:lineRule="auto"/>
        <w:jc w:val="both"/>
        <w:textAlignment w:val="baseline"/>
        <w:rPr>
          <w:rFonts w:ascii="Tahoma" w:eastAsia="Times New Roman" w:hAnsi="Tahoma" w:cs="Tahoma"/>
          <w:sz w:val="20"/>
          <w:szCs w:val="20"/>
        </w:rPr>
      </w:pPr>
      <w:r w:rsidRPr="00053A5E">
        <w:rPr>
          <w:rFonts w:ascii="Tahoma" w:eastAsia="Times New Roman" w:hAnsi="Tahoma" w:cs="Tahoma"/>
          <w:sz w:val="20"/>
          <w:szCs w:val="20"/>
          <w:lang w:eastAsia="ru-RU"/>
        </w:rPr>
        <w:t xml:space="preserve">Заказчик вправе по своему усмотрению </w:t>
      </w:r>
      <w:r w:rsidRPr="00053A5E">
        <w:rPr>
          <w:rFonts w:ascii="Tahoma" w:eastAsia="Times New Roman" w:hAnsi="Tahoma" w:cs="Tahoma"/>
          <w:sz w:val="20"/>
          <w:szCs w:val="20"/>
        </w:rPr>
        <w:t>приостановить исполнение своих обязательств по оплате Работ</w:t>
      </w:r>
      <w:r w:rsidR="00DB65C4" w:rsidRPr="00053A5E">
        <w:rPr>
          <w:rFonts w:ascii="Tahoma" w:eastAsia="Times New Roman" w:hAnsi="Tahoma" w:cs="Tahoma"/>
          <w:sz w:val="20"/>
          <w:szCs w:val="20"/>
        </w:rPr>
        <w:t>, оборудования</w:t>
      </w:r>
      <w:r w:rsidRPr="00053A5E">
        <w:rPr>
          <w:rFonts w:ascii="Tahoma" w:eastAsia="Times New Roman" w:hAnsi="Tahoma" w:cs="Tahoma"/>
          <w:sz w:val="20"/>
          <w:szCs w:val="20"/>
        </w:rPr>
        <w:t xml:space="preserve"> и прав на ПО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 </w:t>
      </w:r>
    </w:p>
    <w:p w14:paraId="137DC4AB" w14:textId="77777777" w:rsidR="00C64468" w:rsidRPr="00053A5E" w:rsidRDefault="00C64468" w:rsidP="00053A5E">
      <w:pPr>
        <w:pStyle w:val="aa"/>
        <w:numPr>
          <w:ilvl w:val="1"/>
          <w:numId w:val="12"/>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053A5E">
        <w:rPr>
          <w:rFonts w:ascii="Tahoma" w:eastAsia="Times New Roman" w:hAnsi="Tahoma" w:cs="Tahoma"/>
          <w:sz w:val="20"/>
          <w:szCs w:val="20"/>
        </w:rPr>
        <w:t>Выставление счетов-фактур производится Исполнителем в течение 5 (пяти) дней с даты приемки Работ по каждому из этапов/</w:t>
      </w:r>
      <w:r w:rsidR="00695DD1" w:rsidRPr="00053A5E">
        <w:rPr>
          <w:rFonts w:ascii="Tahoma" w:eastAsia="Times New Roman" w:hAnsi="Tahoma" w:cs="Tahoma"/>
          <w:sz w:val="20"/>
          <w:szCs w:val="20"/>
        </w:rPr>
        <w:t>с даты поставки оборудования/</w:t>
      </w:r>
      <w:r w:rsidRPr="00053A5E">
        <w:rPr>
          <w:rFonts w:ascii="Tahoma" w:eastAsia="Times New Roman" w:hAnsi="Tahoma" w:cs="Tahoma"/>
          <w:sz w:val="20"/>
          <w:szCs w:val="20"/>
        </w:rPr>
        <w:t>с даты передачи прав на ПО</w:t>
      </w:r>
      <w:r w:rsidRPr="00053A5E">
        <w:rPr>
          <w:rStyle w:val="ac"/>
          <w:rFonts w:ascii="Tahoma" w:hAnsi="Tahoma" w:cs="Tahoma"/>
          <w:sz w:val="20"/>
          <w:szCs w:val="20"/>
        </w:rPr>
        <w:footnoteReference w:id="9"/>
      </w:r>
      <w:r w:rsidRPr="00053A5E">
        <w:rPr>
          <w:rFonts w:ascii="Tahoma" w:eastAsia="Times New Roman" w:hAnsi="Tahoma" w:cs="Tahoma"/>
          <w:sz w:val="20"/>
          <w:szCs w:val="20"/>
        </w:rPr>
        <w:t xml:space="preserve">.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стоимость Работ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приемки Работ и до даты получения Заказчиком надлежащим образом оформленного счета-фактуры. </w:t>
      </w:r>
    </w:p>
    <w:p w14:paraId="5AEEA2DF" w14:textId="77777777" w:rsidR="00C64468" w:rsidRPr="00053A5E" w:rsidRDefault="00C64468" w:rsidP="00053A5E">
      <w:pPr>
        <w:pStyle w:val="aa"/>
        <w:numPr>
          <w:ilvl w:val="1"/>
          <w:numId w:val="12"/>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053A5E">
        <w:rPr>
          <w:rFonts w:ascii="Tahoma" w:eastAsia="Times New Roman" w:hAnsi="Tahoma" w:cs="Tahoma"/>
          <w:sz w:val="20"/>
          <w:szCs w:val="20"/>
        </w:rPr>
        <w:t>Исполнитель обязан использовать средства, перечисленные Заказчиком в адрес Исполнителя, строго по целевому назначению – выполнение Работ</w:t>
      </w:r>
      <w:r w:rsidR="00695DD1" w:rsidRPr="00053A5E">
        <w:rPr>
          <w:rFonts w:ascii="Tahoma" w:eastAsia="Times New Roman" w:hAnsi="Tahoma" w:cs="Tahoma"/>
          <w:sz w:val="20"/>
          <w:szCs w:val="20"/>
        </w:rPr>
        <w:t>, поставка оборудования</w:t>
      </w:r>
      <w:r w:rsidRPr="00053A5E">
        <w:rPr>
          <w:rFonts w:ascii="Tahoma" w:eastAsia="Times New Roman" w:hAnsi="Tahoma" w:cs="Tahoma"/>
          <w:sz w:val="20"/>
          <w:szCs w:val="20"/>
        </w:rPr>
        <w:t xml:space="preserve"> и передача прав на ПО по настоящему Договору.</w:t>
      </w:r>
      <w:r w:rsidRPr="00053A5E">
        <w:rPr>
          <w:rStyle w:val="ac"/>
          <w:rFonts w:ascii="Tahoma" w:hAnsi="Tahoma" w:cs="Tahoma"/>
          <w:sz w:val="20"/>
          <w:szCs w:val="20"/>
        </w:rPr>
        <w:footnoteReference w:id="10"/>
      </w:r>
    </w:p>
    <w:p w14:paraId="0FEB1B2F" w14:textId="77777777" w:rsidR="00C64468" w:rsidRPr="00053A5E" w:rsidRDefault="00C64468" w:rsidP="00053A5E">
      <w:pPr>
        <w:pStyle w:val="aa"/>
        <w:numPr>
          <w:ilvl w:val="1"/>
          <w:numId w:val="12"/>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053A5E">
        <w:rPr>
          <w:rFonts w:ascii="Tahoma" w:eastAsia="Times New Roman" w:hAnsi="Tahoma" w:cs="Tahoma"/>
          <w:sz w:val="20"/>
          <w:szCs w:val="20"/>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 день соответствующего квартала.</w:t>
      </w:r>
      <w:bookmarkStart w:id="1" w:name="_Hlk8911624"/>
    </w:p>
    <w:p w14:paraId="497E8934" w14:textId="77777777" w:rsidR="00C64468" w:rsidRPr="00053A5E" w:rsidRDefault="00C64468" w:rsidP="00053A5E">
      <w:pPr>
        <w:pStyle w:val="aa"/>
        <w:numPr>
          <w:ilvl w:val="1"/>
          <w:numId w:val="12"/>
        </w:numPr>
        <w:tabs>
          <w:tab w:val="left" w:pos="426"/>
        </w:tabs>
        <w:overflowPunct w:val="0"/>
        <w:autoSpaceDE w:val="0"/>
        <w:autoSpaceDN w:val="0"/>
        <w:adjustRightInd w:val="0"/>
        <w:ind w:left="0" w:firstLine="0"/>
        <w:jc w:val="both"/>
        <w:textAlignment w:val="baseline"/>
        <w:rPr>
          <w:rFonts w:ascii="Tahoma" w:eastAsia="Times New Roman" w:hAnsi="Tahoma" w:cs="Tahoma"/>
          <w:sz w:val="20"/>
          <w:szCs w:val="20"/>
        </w:rPr>
      </w:pPr>
      <w:r w:rsidRPr="00053A5E">
        <w:rPr>
          <w:rFonts w:ascii="Tahoma" w:hAnsi="Tahoma" w:cs="Tahoma"/>
          <w:sz w:val="20"/>
          <w:szCs w:val="20"/>
        </w:rPr>
        <w:t>Исполнитель обязуется в течение 3 (трех) рабочих дней с даты получения запроса от Заказчика, предоставлять Заказчику следующую информацию:</w:t>
      </w:r>
    </w:p>
    <w:p w14:paraId="16627366" w14:textId="77777777" w:rsidR="00C64468" w:rsidRPr="00053A5E" w:rsidRDefault="00C64468" w:rsidP="00053A5E">
      <w:pPr>
        <w:pStyle w:val="aa"/>
        <w:numPr>
          <w:ilvl w:val="0"/>
          <w:numId w:val="27"/>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выписки из книги продаж с отражением счетов-фактур, выставленных в адрес Заказчика за отчетный период;</w:t>
      </w:r>
    </w:p>
    <w:p w14:paraId="59F1CBEC" w14:textId="77777777" w:rsidR="00C64468" w:rsidRPr="00053A5E" w:rsidRDefault="00C64468" w:rsidP="00053A5E">
      <w:pPr>
        <w:pStyle w:val="aa"/>
        <w:numPr>
          <w:ilvl w:val="0"/>
          <w:numId w:val="27"/>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14:paraId="2C28FB98" w14:textId="77777777" w:rsidR="00C64468" w:rsidRPr="00053A5E" w:rsidRDefault="00C64468" w:rsidP="00053A5E">
      <w:pPr>
        <w:pStyle w:val="aa"/>
        <w:numPr>
          <w:ilvl w:val="0"/>
          <w:numId w:val="27"/>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декларации по НДС, отражающие сведения счетов-фактур по операциям с Заказчиком, с отметкой налогового органа об их получении. </w:t>
      </w:r>
    </w:p>
    <w:p w14:paraId="3B48CE69" w14:textId="77777777" w:rsidR="00C64468" w:rsidRPr="00053A5E" w:rsidRDefault="00C64468" w:rsidP="00053A5E">
      <w:pPr>
        <w:tabs>
          <w:tab w:val="left" w:pos="139"/>
          <w:tab w:val="left" w:pos="426"/>
        </w:tabs>
        <w:spacing w:after="0" w:line="240" w:lineRule="auto"/>
        <w:jc w:val="both"/>
        <w:rPr>
          <w:rFonts w:ascii="Tahoma" w:hAnsi="Tahoma" w:cs="Tahoma"/>
          <w:sz w:val="20"/>
          <w:szCs w:val="20"/>
        </w:rPr>
      </w:pPr>
      <w:r w:rsidRPr="00053A5E">
        <w:rPr>
          <w:rFonts w:ascii="Tahoma"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14:paraId="732363F7" w14:textId="77777777" w:rsidR="00C64468" w:rsidRPr="00053A5E" w:rsidRDefault="00C64468" w:rsidP="00053A5E">
      <w:pPr>
        <w:tabs>
          <w:tab w:val="left" w:pos="139"/>
          <w:tab w:val="left" w:pos="426"/>
        </w:tabs>
        <w:spacing w:after="0" w:line="240" w:lineRule="auto"/>
        <w:jc w:val="both"/>
        <w:rPr>
          <w:rFonts w:ascii="Tahoma" w:eastAsia="Times New Roman" w:hAnsi="Tahoma" w:cs="Tahoma"/>
          <w:sz w:val="20"/>
          <w:szCs w:val="20"/>
        </w:rPr>
      </w:pPr>
      <w:r w:rsidRPr="00053A5E">
        <w:rPr>
          <w:rFonts w:ascii="Tahoma" w:eastAsia="Times New Roman" w:hAnsi="Tahoma" w:cs="Tahoma"/>
          <w:sz w:val="20"/>
          <w:szCs w:val="20"/>
        </w:rPr>
        <w:t xml:space="preserve">Обязанности, указанные в настоящем пункте, сохраняются за Исполнителем после окончания срока действия Договора. </w:t>
      </w:r>
    </w:p>
    <w:p w14:paraId="2FBEE20F" w14:textId="77777777" w:rsidR="00C64468" w:rsidRPr="00053A5E" w:rsidRDefault="00C64468" w:rsidP="00053A5E">
      <w:pPr>
        <w:pStyle w:val="aa"/>
        <w:numPr>
          <w:ilvl w:val="1"/>
          <w:numId w:val="12"/>
        </w:numPr>
        <w:tabs>
          <w:tab w:val="left" w:pos="426"/>
        </w:tabs>
        <w:ind w:left="0" w:firstLine="0"/>
        <w:jc w:val="both"/>
        <w:rPr>
          <w:rFonts w:ascii="Tahoma" w:eastAsia="Times New Roman" w:hAnsi="Tahoma" w:cs="Tahoma"/>
          <w:sz w:val="20"/>
          <w:szCs w:val="20"/>
        </w:rPr>
      </w:pPr>
      <w:r w:rsidRPr="00053A5E">
        <w:rPr>
          <w:rFonts w:ascii="Tahoma" w:hAnsi="Tahoma" w:cs="Tahoma"/>
          <w:sz w:val="20"/>
          <w:szCs w:val="20"/>
        </w:rPr>
        <w:t xml:space="preserve">Исполнитель обязуется в течение 3 (трех) календарных дней с момента наступления события в письменном виде уведомлять Заказчика о внесении </w:t>
      </w:r>
      <w:r w:rsidRPr="00053A5E">
        <w:rPr>
          <w:rFonts w:ascii="Tahoma" w:hAnsi="Tahoma" w:cs="Tahoma"/>
          <w:sz w:val="20"/>
          <w:szCs w:val="20"/>
        </w:rPr>
        <w:lastRenderedPageBreak/>
        <w:t>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14:paraId="48F31F82" w14:textId="77777777" w:rsidR="00C64468" w:rsidRPr="00053A5E" w:rsidRDefault="00C64468" w:rsidP="00053A5E">
      <w:pPr>
        <w:pStyle w:val="aa"/>
        <w:tabs>
          <w:tab w:val="left" w:pos="426"/>
          <w:tab w:val="left" w:pos="567"/>
          <w:tab w:val="num" w:pos="851"/>
          <w:tab w:val="left" w:pos="1134"/>
        </w:tabs>
        <w:ind w:left="0"/>
        <w:jc w:val="both"/>
        <w:rPr>
          <w:rFonts w:ascii="Tahoma" w:hAnsi="Tahoma" w:cs="Tahoma"/>
          <w:iCs/>
          <w:sz w:val="20"/>
          <w:szCs w:val="20"/>
        </w:rPr>
      </w:pPr>
      <w:r w:rsidRPr="00053A5E">
        <w:rPr>
          <w:rFonts w:ascii="Tahoma" w:hAnsi="Tahoma" w:cs="Tahoma"/>
          <w:iCs/>
          <w:sz w:val="20"/>
          <w:szCs w:val="20"/>
        </w:rPr>
        <w:t>Исполнитель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Исполнителя.</w:t>
      </w:r>
    </w:p>
    <w:p w14:paraId="320C91B3" w14:textId="77777777" w:rsidR="00C64468" w:rsidRPr="00053A5E" w:rsidRDefault="00C64468" w:rsidP="00053A5E">
      <w:pPr>
        <w:pStyle w:val="aa"/>
        <w:tabs>
          <w:tab w:val="left" w:pos="426"/>
        </w:tabs>
        <w:overflowPunct w:val="0"/>
        <w:autoSpaceDE w:val="0"/>
        <w:autoSpaceDN w:val="0"/>
        <w:adjustRightInd w:val="0"/>
        <w:ind w:left="0"/>
        <w:jc w:val="both"/>
        <w:textAlignment w:val="baseline"/>
        <w:rPr>
          <w:rFonts w:ascii="Tahoma" w:eastAsia="Times New Roman" w:hAnsi="Tahoma" w:cs="Tahoma"/>
          <w:sz w:val="20"/>
          <w:szCs w:val="20"/>
        </w:rPr>
      </w:pPr>
      <w:r w:rsidRPr="00053A5E">
        <w:rPr>
          <w:rFonts w:ascii="Tahoma" w:eastAsia="Times New Roman" w:hAnsi="Tahoma" w:cs="Tahoma"/>
          <w:sz w:val="20"/>
          <w:szCs w:val="20"/>
        </w:rPr>
        <w:t>За ненадлежащее исполнение Исполнителем обязанностей, предусмотренных настоящим пунктом, Исполнитель уплачивает Заказчику неустойку в размере 0,05% (пять сотых процента) от Договорной цены, за каждый день просрочки, начиная с первого дня просрочки и до дня предоставления информации и копий документов Заказчику.</w:t>
      </w:r>
    </w:p>
    <w:bookmarkEnd w:id="1"/>
    <w:p w14:paraId="273E40D8" w14:textId="77777777" w:rsidR="00C64468" w:rsidRPr="00053A5E" w:rsidRDefault="00C64468" w:rsidP="00053A5E">
      <w:pPr>
        <w:tabs>
          <w:tab w:val="left" w:pos="426"/>
        </w:tabs>
        <w:spacing w:after="0" w:line="240" w:lineRule="auto"/>
        <w:jc w:val="both"/>
        <w:rPr>
          <w:rFonts w:ascii="Tahoma" w:eastAsia="Times New Roman" w:hAnsi="Tahoma" w:cs="Tahoma"/>
          <w:sz w:val="20"/>
          <w:szCs w:val="20"/>
          <w:lang w:eastAsia="ru-RU"/>
        </w:rPr>
      </w:pPr>
    </w:p>
    <w:p w14:paraId="1A4A5685" w14:textId="77777777" w:rsidR="00C64468" w:rsidRPr="00053A5E" w:rsidRDefault="00477EBB" w:rsidP="00053A5E">
      <w:pPr>
        <w:pStyle w:val="aa"/>
        <w:widowControl w:val="0"/>
        <w:numPr>
          <w:ilvl w:val="0"/>
          <w:numId w:val="12"/>
        </w:numPr>
        <w:tabs>
          <w:tab w:val="left" w:pos="426"/>
        </w:tabs>
        <w:ind w:left="0" w:firstLine="0"/>
        <w:jc w:val="center"/>
        <w:outlineLvl w:val="1"/>
        <w:rPr>
          <w:rFonts w:ascii="Tahoma" w:eastAsia="Times New Roman" w:hAnsi="Tahoma" w:cs="Tahoma"/>
          <w:b/>
          <w:sz w:val="20"/>
          <w:szCs w:val="20"/>
        </w:rPr>
      </w:pPr>
      <w:r w:rsidRPr="00053A5E">
        <w:rPr>
          <w:rFonts w:ascii="Tahoma" w:eastAsia="Times New Roman" w:hAnsi="Tahoma" w:cs="Tahoma"/>
          <w:b/>
          <w:sz w:val="20"/>
          <w:szCs w:val="20"/>
        </w:rPr>
        <w:t xml:space="preserve">Порядок выполнения Работ, </w:t>
      </w:r>
      <w:r w:rsidR="00C64468" w:rsidRPr="00053A5E">
        <w:rPr>
          <w:rFonts w:ascii="Tahoma" w:eastAsia="Times New Roman" w:hAnsi="Tahoma" w:cs="Tahoma"/>
          <w:b/>
          <w:sz w:val="20"/>
          <w:szCs w:val="20"/>
        </w:rPr>
        <w:t>предоставления прав на ПО</w:t>
      </w:r>
      <w:r w:rsidRPr="00053A5E">
        <w:rPr>
          <w:rFonts w:ascii="Tahoma" w:eastAsia="Times New Roman" w:hAnsi="Tahoma" w:cs="Tahoma"/>
          <w:b/>
          <w:sz w:val="20"/>
          <w:szCs w:val="20"/>
        </w:rPr>
        <w:t>, поставки оборудования</w:t>
      </w:r>
    </w:p>
    <w:p w14:paraId="30E5DAB3" w14:textId="77777777" w:rsidR="00C64468" w:rsidRPr="00053A5E" w:rsidRDefault="00C64468" w:rsidP="00053A5E">
      <w:pPr>
        <w:pStyle w:val="aa"/>
        <w:numPr>
          <w:ilvl w:val="1"/>
          <w:numId w:val="13"/>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Исполнитель обязуется выполнить Работы</w:t>
      </w:r>
      <w:r w:rsidR="00477EBB" w:rsidRPr="00053A5E">
        <w:rPr>
          <w:rFonts w:ascii="Tahoma" w:eastAsia="Times New Roman" w:hAnsi="Tahoma" w:cs="Tahoma"/>
          <w:sz w:val="20"/>
          <w:szCs w:val="20"/>
        </w:rPr>
        <w:t>, поставить оборудование</w:t>
      </w:r>
      <w:r w:rsidRPr="00053A5E">
        <w:rPr>
          <w:rFonts w:ascii="Tahoma" w:eastAsia="Times New Roman" w:hAnsi="Tahoma" w:cs="Tahoma"/>
          <w:sz w:val="20"/>
          <w:szCs w:val="20"/>
        </w:rPr>
        <w:t xml:space="preserve"> и предоставить права на ПО, предусмотренные Статьей 1 настоящего Договора в сроки, указанные в Графике, при условии соблюдения Заказчиком своих обязательств, предусмотренных настоящим Договором и Техническим заданием.</w:t>
      </w:r>
    </w:p>
    <w:p w14:paraId="7D03C935" w14:textId="77777777" w:rsidR="00C64468" w:rsidRPr="00053A5E" w:rsidRDefault="00C64468" w:rsidP="00053A5E">
      <w:pPr>
        <w:pStyle w:val="aa"/>
        <w:numPr>
          <w:ilvl w:val="1"/>
          <w:numId w:val="13"/>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Адрес выполнения Работ указывается в Техническом задании (далее – Место выполнения работ).</w:t>
      </w:r>
    </w:p>
    <w:p w14:paraId="154B01B3" w14:textId="77777777" w:rsidR="00C64468" w:rsidRPr="00053A5E" w:rsidRDefault="00C64468" w:rsidP="00053A5E">
      <w:pPr>
        <w:pStyle w:val="aa"/>
        <w:numPr>
          <w:ilvl w:val="1"/>
          <w:numId w:val="13"/>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Исполнитель приступает к выполнению Работ в сроки, определенные в Графике при создании Заказчиком Исполнителю необходимых условий для выполнения Работ, если такие условия указаны в Техническом задании. </w:t>
      </w:r>
    </w:p>
    <w:p w14:paraId="798CE4D9" w14:textId="77777777" w:rsidR="00C64468" w:rsidRPr="00053A5E" w:rsidRDefault="00C64468" w:rsidP="00053A5E">
      <w:pPr>
        <w:pStyle w:val="aa"/>
        <w:numPr>
          <w:ilvl w:val="1"/>
          <w:numId w:val="13"/>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Если иное не предусмотрено Договором, Исполнитель обязан осуществить оформление всей разрешительной документации на производство Работ. </w:t>
      </w:r>
    </w:p>
    <w:p w14:paraId="2D345B35" w14:textId="77777777" w:rsidR="00C64468" w:rsidRPr="00053A5E" w:rsidRDefault="00C64468" w:rsidP="00053A5E">
      <w:pPr>
        <w:pStyle w:val="aa"/>
        <w:numPr>
          <w:ilvl w:val="1"/>
          <w:numId w:val="13"/>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Заказчик вправе во всякое время проверять ход и качество Работы, выполняемой Исполнителем, не вмешиваясь в его оперативно-хозяйственную деятельность.</w:t>
      </w:r>
    </w:p>
    <w:p w14:paraId="4C9BDC31" w14:textId="77777777" w:rsidR="00C64468" w:rsidRPr="00053A5E" w:rsidRDefault="00C64468" w:rsidP="00053A5E">
      <w:pPr>
        <w:pStyle w:val="aa"/>
        <w:numPr>
          <w:ilvl w:val="1"/>
          <w:numId w:val="13"/>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Исполнитель обязан предоставлять Заказчику по его запросам документы и информацию, относящиеся к предмету настоящего Договора и необходимые для исполнения Работ.</w:t>
      </w:r>
    </w:p>
    <w:p w14:paraId="125B18C6" w14:textId="77777777" w:rsidR="00C64468" w:rsidRPr="00053A5E" w:rsidRDefault="00C64468" w:rsidP="00053A5E">
      <w:pPr>
        <w:pStyle w:val="aa"/>
        <w:numPr>
          <w:ilvl w:val="1"/>
          <w:numId w:val="13"/>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Дополнительные работы</w:t>
      </w:r>
    </w:p>
    <w:p w14:paraId="4BD216A8" w14:textId="77777777" w:rsidR="00C64468" w:rsidRPr="00053A5E" w:rsidRDefault="00C64468" w:rsidP="00053A5E">
      <w:pPr>
        <w:pStyle w:val="aa"/>
        <w:numPr>
          <w:ilvl w:val="2"/>
          <w:numId w:val="13"/>
        </w:numPr>
        <w:tabs>
          <w:tab w:val="left" w:pos="-142"/>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В случае необходимости выполнения дополнительных работ, влекущих за собой превышение Цены Работ, Исполнитель обязан письменно известить об этом Заказчика в течение 10 (десять) календарных дней с момента выявления необходимости выполнения таких дополнительных работ. При этом к извещению должны быть приложены документы, обосновывающие необходимость выполнения дополнительных работ, а также превышения Цены Работ, с этим связанной. </w:t>
      </w:r>
    </w:p>
    <w:p w14:paraId="55BC03BF" w14:textId="77777777" w:rsidR="00C64468" w:rsidRPr="00053A5E" w:rsidRDefault="00C64468" w:rsidP="00053A5E">
      <w:pPr>
        <w:pStyle w:val="aa"/>
        <w:numPr>
          <w:ilvl w:val="2"/>
          <w:numId w:val="13"/>
        </w:numPr>
        <w:tabs>
          <w:tab w:val="left" w:pos="-142"/>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Необходимость проведения дополнительных работ подтверждается актами, утвержденными комиссией из состава представителей Заказчика и Исполнителя, с обоснованием необходимости выполнения возникших дополнительных работ и увеличения Цены Работ. </w:t>
      </w:r>
    </w:p>
    <w:p w14:paraId="28E892A0" w14:textId="77777777" w:rsidR="00C64468" w:rsidRPr="00053A5E" w:rsidRDefault="00C64468" w:rsidP="00053A5E">
      <w:pPr>
        <w:pStyle w:val="aa"/>
        <w:numPr>
          <w:ilvl w:val="2"/>
          <w:numId w:val="13"/>
        </w:numPr>
        <w:tabs>
          <w:tab w:val="left" w:pos="-142"/>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Заказчик в течение 10 (десяти) рабочих дней с момента получения извещения Исполнителя обязан направить Исполнителю соответствующий ответ о согласии с предложением Исполнителя или отказом от него. Неполучение Исполнителем письменного ответа Заказчика не является согласием Заказчика. </w:t>
      </w:r>
    </w:p>
    <w:p w14:paraId="7D4DCE9A" w14:textId="77777777" w:rsidR="00C64468" w:rsidRPr="00053A5E" w:rsidRDefault="00C64468" w:rsidP="00053A5E">
      <w:pPr>
        <w:pStyle w:val="aa"/>
        <w:numPr>
          <w:ilvl w:val="2"/>
          <w:numId w:val="13"/>
        </w:numPr>
        <w:tabs>
          <w:tab w:val="left" w:pos="-142"/>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Исполнитель, своевременно не предупредивший Заказчика о необходимости превышения Цены Работ в связи с необходимостью выполнения дополнительных работ обязан выполнить такие работы за свой счет без увеличения Цены Работ, определенной в настоящем Договоре, обеспечивая при этом сроки выполнения Работ по настоящему Договору. </w:t>
      </w:r>
    </w:p>
    <w:p w14:paraId="2CFBD8EA" w14:textId="77777777" w:rsidR="00C64468" w:rsidRPr="00053A5E" w:rsidRDefault="00C64468" w:rsidP="00053A5E">
      <w:pPr>
        <w:pStyle w:val="aa"/>
        <w:numPr>
          <w:ilvl w:val="2"/>
          <w:numId w:val="13"/>
        </w:numPr>
        <w:tabs>
          <w:tab w:val="left" w:pos="-142"/>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В случае согласия Заказчика на превышение Цены Работ в связи с необходимостью выполнения дополнительных работ Сторонами составляется об этом дополнительное соглашение к настоящему Договору. </w:t>
      </w:r>
    </w:p>
    <w:p w14:paraId="54BD634C" w14:textId="77777777" w:rsidR="00C64468" w:rsidRPr="00053A5E" w:rsidRDefault="00C64468" w:rsidP="00053A5E">
      <w:pPr>
        <w:pStyle w:val="aa"/>
        <w:numPr>
          <w:ilvl w:val="2"/>
          <w:numId w:val="13"/>
        </w:numPr>
        <w:tabs>
          <w:tab w:val="left" w:pos="-142"/>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 Выполнение Исполнителем дополнительных работ, не подтвержденных соответствующим дополнительным соглашением Сторон и, как следствие, увеличение расходов Исполнителя, осуществляется (оплачивается) Исполнителем в счет Цены работ согласно п.3.1. настоящего Договора.</w:t>
      </w:r>
    </w:p>
    <w:p w14:paraId="00972FBB" w14:textId="77777777" w:rsidR="00C64468" w:rsidRPr="00053A5E" w:rsidRDefault="00C64468" w:rsidP="00053A5E">
      <w:pPr>
        <w:pStyle w:val="aa"/>
        <w:numPr>
          <w:ilvl w:val="1"/>
          <w:numId w:val="13"/>
        </w:numPr>
        <w:tabs>
          <w:tab w:val="left" w:pos="-142"/>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Предоставление прав на Программное обеспечение.</w:t>
      </w:r>
    </w:p>
    <w:p w14:paraId="430ED999" w14:textId="77777777" w:rsidR="00C64468" w:rsidRPr="00053A5E" w:rsidRDefault="00C64468" w:rsidP="00053A5E">
      <w:pPr>
        <w:pStyle w:val="aa"/>
        <w:numPr>
          <w:ilvl w:val="2"/>
          <w:numId w:val="13"/>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Исполнитель в срок, указанный в Приложении №2, передает Заказчику посредством электронной почты ссылку на ресурс и электронный ключ/пароль, необходимый для использования в согласованном объеме ПО, права на использование которого передаются по Договору</w:t>
      </w:r>
      <w:r w:rsidRPr="00053A5E">
        <w:rPr>
          <w:rStyle w:val="ac"/>
          <w:rFonts w:ascii="Tahoma" w:hAnsi="Tahoma" w:cs="Tahoma"/>
          <w:sz w:val="20"/>
          <w:szCs w:val="20"/>
        </w:rPr>
        <w:footnoteReference w:id="11"/>
      </w:r>
      <w:r w:rsidRPr="00053A5E">
        <w:rPr>
          <w:rFonts w:ascii="Tahoma" w:eastAsia="Times New Roman" w:hAnsi="Tahoma" w:cs="Tahoma"/>
          <w:sz w:val="20"/>
          <w:szCs w:val="20"/>
        </w:rPr>
        <w:t xml:space="preserve">. </w:t>
      </w:r>
    </w:p>
    <w:p w14:paraId="2BBE930F" w14:textId="77777777" w:rsidR="00C64468" w:rsidRPr="00053A5E" w:rsidRDefault="00C64468" w:rsidP="00053A5E">
      <w:pPr>
        <w:pStyle w:val="aa"/>
        <w:numPr>
          <w:ilvl w:val="2"/>
          <w:numId w:val="13"/>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Наименование, срок использования ПО, стоимость, объем и порядок использования ПО, указываются сторонами в Актах приема-передачи прав на </w:t>
      </w:r>
      <w:r w:rsidRPr="00053A5E">
        <w:rPr>
          <w:rFonts w:ascii="Tahoma" w:eastAsia="Times New Roman" w:hAnsi="Tahoma" w:cs="Tahoma"/>
          <w:sz w:val="20"/>
          <w:szCs w:val="20"/>
        </w:rPr>
        <w:lastRenderedPageBreak/>
        <w:t>ПО, которые подписываются сторонами Договора по форме, утвержденной в Приложении №4 к Договору.</w:t>
      </w:r>
    </w:p>
    <w:p w14:paraId="491C6889" w14:textId="77777777" w:rsidR="00C64468" w:rsidRPr="00053A5E" w:rsidRDefault="00C64468" w:rsidP="00053A5E">
      <w:pPr>
        <w:tabs>
          <w:tab w:val="left" w:pos="426"/>
        </w:tabs>
        <w:spacing w:after="0" w:line="240" w:lineRule="auto"/>
        <w:jc w:val="both"/>
        <w:rPr>
          <w:rFonts w:ascii="Tahoma" w:eastAsia="Times New Roman" w:hAnsi="Tahoma" w:cs="Tahoma"/>
          <w:sz w:val="20"/>
          <w:szCs w:val="20"/>
        </w:rPr>
      </w:pPr>
      <w:r w:rsidRPr="00053A5E">
        <w:rPr>
          <w:rFonts w:ascii="Tahoma" w:eastAsia="Times New Roman" w:hAnsi="Tahoma" w:cs="Tahoma"/>
          <w:sz w:val="20"/>
          <w:szCs w:val="20"/>
        </w:rPr>
        <w:t>Акт приема-передачи прав на ПО оформляется на дату передачи прав на ПО и подписывается Сторонами не позднее 15 календарных дней с даты оформления.</w:t>
      </w:r>
    </w:p>
    <w:p w14:paraId="61E3318D" w14:textId="77777777" w:rsidR="00C64468" w:rsidRPr="00053A5E" w:rsidRDefault="00C64468" w:rsidP="00053A5E">
      <w:pPr>
        <w:pStyle w:val="aa"/>
        <w:tabs>
          <w:tab w:val="left" w:pos="426"/>
        </w:tabs>
        <w:ind w:left="0"/>
        <w:jc w:val="both"/>
        <w:rPr>
          <w:rFonts w:ascii="Tahoma" w:eastAsia="Times New Roman" w:hAnsi="Tahoma" w:cs="Tahoma"/>
          <w:sz w:val="20"/>
          <w:szCs w:val="20"/>
        </w:rPr>
      </w:pPr>
      <w:r w:rsidRPr="00053A5E">
        <w:rPr>
          <w:rFonts w:ascii="Tahoma" w:eastAsia="Times New Roman" w:hAnsi="Tahoma" w:cs="Tahoma"/>
          <w:sz w:val="20"/>
          <w:szCs w:val="20"/>
        </w:rPr>
        <w:t xml:space="preserve">Стороны подписывают Акт передачи прав на ПО при отсутствии у Заказчика замечаний к ПО. </w:t>
      </w:r>
    </w:p>
    <w:p w14:paraId="63F0C9A2" w14:textId="77777777" w:rsidR="00C64468" w:rsidRPr="00053A5E" w:rsidRDefault="00C64468" w:rsidP="00053A5E">
      <w:pPr>
        <w:pStyle w:val="aa"/>
        <w:tabs>
          <w:tab w:val="left" w:pos="426"/>
        </w:tabs>
        <w:ind w:left="0"/>
        <w:jc w:val="both"/>
        <w:rPr>
          <w:rFonts w:ascii="Tahoma" w:eastAsia="Times New Roman" w:hAnsi="Tahoma" w:cs="Tahoma"/>
          <w:sz w:val="20"/>
          <w:szCs w:val="20"/>
        </w:rPr>
      </w:pPr>
      <w:r w:rsidRPr="00053A5E">
        <w:rPr>
          <w:rFonts w:ascii="Tahoma" w:eastAsia="Times New Roman" w:hAnsi="Tahoma" w:cs="Tahoma"/>
          <w:sz w:val="20"/>
          <w:szCs w:val="20"/>
        </w:rPr>
        <w:t xml:space="preserve">В случае, если Заказчик не согласен подписать Акт передачи прав на ПО, то он должен представить мотивированный отказ от их подписания в течение 15 (пятнадцати) календарных дней, с указанием перечня выявленных в процессе приемки недостатков ПО. </w:t>
      </w:r>
    </w:p>
    <w:p w14:paraId="27743CC5" w14:textId="77777777" w:rsidR="00C64468" w:rsidRPr="00053A5E" w:rsidRDefault="00C64468" w:rsidP="00053A5E">
      <w:pPr>
        <w:pStyle w:val="aa"/>
        <w:widowControl w:val="0"/>
        <w:numPr>
          <w:ilvl w:val="2"/>
          <w:numId w:val="13"/>
        </w:numPr>
        <w:tabs>
          <w:tab w:val="left" w:pos="426"/>
        </w:tabs>
        <w:suppressAutoHyphens/>
        <w:autoSpaceDE w:val="0"/>
        <w:ind w:left="0" w:firstLine="0"/>
        <w:jc w:val="both"/>
        <w:rPr>
          <w:rFonts w:ascii="Tahoma" w:eastAsia="Times New Roman" w:hAnsi="Tahoma" w:cs="Tahoma"/>
          <w:sz w:val="20"/>
          <w:szCs w:val="20"/>
        </w:rPr>
      </w:pPr>
      <w:r w:rsidRPr="00053A5E">
        <w:rPr>
          <w:rFonts w:ascii="Tahoma" w:eastAsia="Times New Roman" w:hAnsi="Tahoma" w:cs="Tahoma"/>
          <w:sz w:val="20"/>
          <w:szCs w:val="20"/>
        </w:rPr>
        <w:t>Права на использование ПО предоставляются</w:t>
      </w:r>
      <w:r w:rsidR="007705A2" w:rsidRPr="00053A5E">
        <w:rPr>
          <w:rFonts w:ascii="Tahoma" w:eastAsia="Times New Roman" w:hAnsi="Tahoma" w:cs="Tahoma"/>
          <w:sz w:val="20"/>
          <w:szCs w:val="20"/>
        </w:rPr>
        <w:t xml:space="preserve"> </w:t>
      </w:r>
      <w:r w:rsidRPr="00053A5E">
        <w:rPr>
          <w:rFonts w:ascii="Tahoma" w:eastAsia="Times New Roman" w:hAnsi="Tahoma" w:cs="Tahoma"/>
          <w:sz w:val="20"/>
          <w:szCs w:val="20"/>
        </w:rPr>
        <w:t>бессрочно с момента передачи прав в соответствии с Актом приема-передачи прав на ПО.</w:t>
      </w:r>
    </w:p>
    <w:p w14:paraId="314C2124" w14:textId="77777777" w:rsidR="00C64468" w:rsidRPr="00053A5E" w:rsidRDefault="00C64468" w:rsidP="00053A5E">
      <w:pPr>
        <w:pStyle w:val="aa"/>
        <w:widowControl w:val="0"/>
        <w:tabs>
          <w:tab w:val="left" w:pos="426"/>
        </w:tabs>
        <w:suppressAutoHyphens/>
        <w:autoSpaceDE w:val="0"/>
        <w:ind w:left="0"/>
        <w:jc w:val="both"/>
        <w:rPr>
          <w:rFonts w:ascii="Tahoma" w:eastAsia="Times New Roman" w:hAnsi="Tahoma" w:cs="Tahoma"/>
          <w:sz w:val="20"/>
          <w:szCs w:val="20"/>
        </w:rPr>
      </w:pPr>
      <w:r w:rsidRPr="00053A5E">
        <w:rPr>
          <w:rFonts w:ascii="Tahoma" w:eastAsia="Times New Roman" w:hAnsi="Tahoma" w:cs="Tahoma"/>
          <w:sz w:val="20"/>
          <w:szCs w:val="20"/>
        </w:rPr>
        <w:t>Действие прав начинается с даты передачи прав, указанной в Акте приема-передачи прав на ПО.</w:t>
      </w:r>
    </w:p>
    <w:p w14:paraId="50A0382C" w14:textId="77777777" w:rsidR="00C64468" w:rsidRPr="00053A5E" w:rsidRDefault="00C64468" w:rsidP="00053A5E">
      <w:pPr>
        <w:pStyle w:val="aa"/>
        <w:numPr>
          <w:ilvl w:val="2"/>
          <w:numId w:val="13"/>
        </w:numPr>
        <w:tabs>
          <w:tab w:val="left" w:pos="-142"/>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Территория использования ПО – Российская Федерация.</w:t>
      </w:r>
    </w:p>
    <w:p w14:paraId="2D97BE83" w14:textId="77777777" w:rsidR="00C64468" w:rsidRPr="00053A5E" w:rsidRDefault="00C64468" w:rsidP="00053A5E">
      <w:pPr>
        <w:pStyle w:val="aa"/>
        <w:numPr>
          <w:ilvl w:val="2"/>
          <w:numId w:val="13"/>
        </w:numPr>
        <w:tabs>
          <w:tab w:val="left" w:pos="-142"/>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Если иное не предусмотрено Актом приема-передачи прав на ПО, Заказчику предоставляется право:</w:t>
      </w:r>
    </w:p>
    <w:p w14:paraId="317468DB" w14:textId="77777777" w:rsidR="00C64468" w:rsidRPr="00053A5E" w:rsidRDefault="00C64468" w:rsidP="00053A5E">
      <w:pPr>
        <w:pStyle w:val="aa"/>
        <w:numPr>
          <w:ilvl w:val="3"/>
          <w:numId w:val="13"/>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воспроизводить, устанавливать, осуществлять доступ, отображать и запускать Программное обеспечение на компьютерах и оборудовании, принадлежащих и используемых Заказчиком, а также устанавливать программу на сетевые устройства.</w:t>
      </w:r>
    </w:p>
    <w:p w14:paraId="59E7550D" w14:textId="77777777" w:rsidR="00C64468" w:rsidRPr="00053A5E" w:rsidRDefault="00C64468" w:rsidP="00053A5E">
      <w:pPr>
        <w:pStyle w:val="aa"/>
        <w:numPr>
          <w:ilvl w:val="3"/>
          <w:numId w:val="13"/>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адаптировать Программное обеспечение для нужд Заказчика в согласованном с Исполнителем порядке;</w:t>
      </w:r>
    </w:p>
    <w:p w14:paraId="1AB6B61B" w14:textId="77777777" w:rsidR="00C64468" w:rsidRPr="00053A5E" w:rsidRDefault="00C64468" w:rsidP="00053A5E">
      <w:pPr>
        <w:pStyle w:val="aa"/>
        <w:numPr>
          <w:ilvl w:val="3"/>
          <w:numId w:val="13"/>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передавать права на Программное обеспечение своим аффилированным лицам и дочерним обществам на основании сублицензионных соглашений;</w:t>
      </w:r>
    </w:p>
    <w:p w14:paraId="6E74F03D" w14:textId="77777777" w:rsidR="00C64468" w:rsidRPr="00053A5E" w:rsidRDefault="00C64468" w:rsidP="00053A5E">
      <w:pPr>
        <w:pStyle w:val="aa"/>
        <w:numPr>
          <w:ilvl w:val="3"/>
          <w:numId w:val="13"/>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изготавливать архивные копии Программного обеспечения.</w:t>
      </w:r>
    </w:p>
    <w:p w14:paraId="17314A7A" w14:textId="77777777" w:rsidR="00C64468" w:rsidRPr="00053A5E" w:rsidRDefault="00C64468" w:rsidP="00053A5E">
      <w:pPr>
        <w:pStyle w:val="aa"/>
        <w:numPr>
          <w:ilvl w:val="2"/>
          <w:numId w:val="13"/>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Лицензии считаются предоставленными Заказчику с момента подписания сторонами Акта приема-передачи прав на ПО.</w:t>
      </w:r>
    </w:p>
    <w:p w14:paraId="5902D69A" w14:textId="77777777" w:rsidR="00C64468" w:rsidRPr="00053A5E" w:rsidRDefault="00C64468" w:rsidP="00053A5E">
      <w:pPr>
        <w:pStyle w:val="aa"/>
        <w:numPr>
          <w:ilvl w:val="2"/>
          <w:numId w:val="13"/>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Исполнитель одновременно с правами на Программное обеспечение обязуется передать Заказчику копии лицензионных соглашений на него, регламентирующих порядок пользования Программного обеспечения и условия передачи прав на него третьим лицам</w:t>
      </w:r>
      <w:r w:rsidRPr="00053A5E">
        <w:rPr>
          <w:rStyle w:val="ac"/>
          <w:rFonts w:ascii="Tahoma" w:hAnsi="Tahoma" w:cs="Tahoma"/>
          <w:sz w:val="20"/>
          <w:szCs w:val="20"/>
        </w:rPr>
        <w:footnoteReference w:id="12"/>
      </w:r>
      <w:r w:rsidRPr="00053A5E">
        <w:rPr>
          <w:rFonts w:ascii="Tahoma" w:eastAsia="Times New Roman" w:hAnsi="Tahoma" w:cs="Tahoma"/>
          <w:sz w:val="20"/>
          <w:szCs w:val="20"/>
        </w:rPr>
        <w:t>.</w:t>
      </w:r>
    </w:p>
    <w:p w14:paraId="5CEFB932" w14:textId="77777777" w:rsidR="00C64468" w:rsidRPr="00053A5E" w:rsidRDefault="00C64468" w:rsidP="00053A5E">
      <w:pPr>
        <w:pStyle w:val="aa"/>
        <w:numPr>
          <w:ilvl w:val="2"/>
          <w:numId w:val="18"/>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Исполнитель гарантирует Заказчику, что имеет соответствующие полномочия на передачу прав на предоставляемое ПО </w:t>
      </w:r>
    </w:p>
    <w:p w14:paraId="73A0988A" w14:textId="77777777" w:rsidR="00C64468" w:rsidRPr="00053A5E" w:rsidRDefault="00C64468" w:rsidP="00053A5E">
      <w:pPr>
        <w:pStyle w:val="aa"/>
        <w:numPr>
          <w:ilvl w:val="2"/>
          <w:numId w:val="18"/>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Заказчик обязуется соблюдать авторские и прочие права Исполнителя и фирмы-разработчика на ПО и использовать ПО в указанном в настоящем Договоре объеме.</w:t>
      </w:r>
    </w:p>
    <w:p w14:paraId="7308DD1E" w14:textId="77777777" w:rsidR="00C64468" w:rsidRPr="00053A5E" w:rsidRDefault="00C64468" w:rsidP="00053A5E">
      <w:pPr>
        <w:pStyle w:val="aa"/>
        <w:numPr>
          <w:ilvl w:val="2"/>
          <w:numId w:val="18"/>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В случае выхода обновлений Программного обеспечения в течение срока действия прав на ПО, приобретенных Заказчиком, если в результате такого обновления Программное обеспечение становится недоступным, прекращает свою работоспособность на срок более 5 (пяти) рабочих дней подряд, Исполнитель обязуется предоставить соответствующее обновление за свой счет. </w:t>
      </w:r>
    </w:p>
    <w:p w14:paraId="3617B2D2" w14:textId="77777777" w:rsidR="00C64468" w:rsidRPr="00053A5E" w:rsidRDefault="00C64468" w:rsidP="00053A5E">
      <w:pPr>
        <w:pStyle w:val="aa"/>
        <w:numPr>
          <w:ilvl w:val="1"/>
          <w:numId w:val="18"/>
        </w:numPr>
        <w:tabs>
          <w:tab w:val="left" w:pos="426"/>
        </w:tabs>
        <w:ind w:left="0" w:firstLine="0"/>
        <w:jc w:val="both"/>
        <w:rPr>
          <w:rFonts w:ascii="Tahoma" w:eastAsia="Times New Roman" w:hAnsi="Tahoma" w:cs="Tahoma"/>
          <w:color w:val="000000" w:themeColor="text1"/>
          <w:sz w:val="20"/>
          <w:szCs w:val="20"/>
        </w:rPr>
      </w:pPr>
      <w:r w:rsidRPr="00053A5E">
        <w:rPr>
          <w:rFonts w:ascii="Tahoma" w:hAnsi="Tahoma" w:cs="Tahoma"/>
          <w:color w:val="000000" w:themeColor="text1"/>
          <w:sz w:val="20"/>
          <w:szCs w:val="20"/>
        </w:rPr>
        <w:t>Фотосъемка и/или видеосъёмка, аудиозапись (в т.ч. с использованием мобильных телефонов) на территории Заказчика),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субподрядчиков (субпоставщиков, соисполнителей) и является ответственным за соблюдение ими указанного запрета.</w:t>
      </w:r>
    </w:p>
    <w:p w14:paraId="463403EC" w14:textId="77777777" w:rsidR="00613122" w:rsidRPr="00053A5E" w:rsidRDefault="00DC1342" w:rsidP="00053A5E">
      <w:pPr>
        <w:pStyle w:val="aa"/>
        <w:numPr>
          <w:ilvl w:val="1"/>
          <w:numId w:val="18"/>
        </w:numPr>
        <w:tabs>
          <w:tab w:val="left" w:pos="426"/>
        </w:tabs>
        <w:ind w:left="0" w:firstLine="0"/>
        <w:jc w:val="both"/>
        <w:rPr>
          <w:rFonts w:ascii="Tahoma" w:eastAsia="Times New Roman" w:hAnsi="Tahoma" w:cs="Tahoma"/>
          <w:color w:val="000000" w:themeColor="text1"/>
          <w:sz w:val="20"/>
          <w:szCs w:val="20"/>
        </w:rPr>
      </w:pPr>
      <w:r w:rsidRPr="00053A5E">
        <w:rPr>
          <w:rFonts w:ascii="Tahoma" w:eastAsia="Times New Roman" w:hAnsi="Tahoma" w:cs="Tahoma"/>
          <w:color w:val="000000" w:themeColor="text1"/>
          <w:sz w:val="20"/>
          <w:szCs w:val="20"/>
        </w:rPr>
        <w:t>Порядок поставки оборудования:</w:t>
      </w:r>
    </w:p>
    <w:p w14:paraId="54874236" w14:textId="77777777" w:rsidR="00DC1342" w:rsidRPr="00053A5E" w:rsidRDefault="00DC1342" w:rsidP="00053A5E">
      <w:pPr>
        <w:pStyle w:val="aa"/>
        <w:numPr>
          <w:ilvl w:val="2"/>
          <w:numId w:val="12"/>
        </w:numPr>
        <w:tabs>
          <w:tab w:val="left" w:pos="567"/>
        </w:tabs>
        <w:ind w:left="0" w:firstLine="0"/>
        <w:jc w:val="both"/>
        <w:rPr>
          <w:rFonts w:ascii="Tahoma" w:hAnsi="Tahoma" w:cs="Tahoma"/>
          <w:sz w:val="20"/>
          <w:szCs w:val="20"/>
        </w:rPr>
      </w:pPr>
      <w:r w:rsidRPr="00053A5E">
        <w:rPr>
          <w:rFonts w:ascii="Tahoma" w:hAnsi="Tahoma" w:cs="Tahoma"/>
          <w:sz w:val="20"/>
          <w:szCs w:val="20"/>
        </w:rPr>
        <w:t xml:space="preserve">Условия поставки: </w:t>
      </w:r>
      <w:r w:rsidR="000F693A" w:rsidRPr="00053A5E">
        <w:rPr>
          <w:rFonts w:ascii="Tahoma" w:hAnsi="Tahoma" w:cs="Tahoma"/>
          <w:sz w:val="20"/>
          <w:szCs w:val="20"/>
        </w:rPr>
        <w:t>Исполнитель</w:t>
      </w:r>
      <w:r w:rsidRPr="00053A5E">
        <w:rPr>
          <w:rFonts w:ascii="Tahoma" w:hAnsi="Tahoma" w:cs="Tahoma"/>
          <w:sz w:val="20"/>
          <w:szCs w:val="20"/>
        </w:rPr>
        <w:t xml:space="preserve"> обязуется поставить </w:t>
      </w:r>
      <w:r w:rsidR="000F693A" w:rsidRPr="00053A5E">
        <w:rPr>
          <w:rFonts w:ascii="Tahoma" w:hAnsi="Tahoma" w:cs="Tahoma"/>
          <w:sz w:val="20"/>
          <w:szCs w:val="20"/>
        </w:rPr>
        <w:t xml:space="preserve">оборудование </w:t>
      </w:r>
      <w:r w:rsidRPr="00053A5E">
        <w:rPr>
          <w:rFonts w:ascii="Tahoma" w:hAnsi="Tahoma" w:cs="Tahoma"/>
          <w:sz w:val="20"/>
          <w:szCs w:val="20"/>
        </w:rPr>
        <w:t>единовременно</w:t>
      </w:r>
      <w:r w:rsidR="000F693A" w:rsidRPr="00053A5E">
        <w:rPr>
          <w:rFonts w:ascii="Tahoma" w:hAnsi="Tahoma" w:cs="Tahoma"/>
          <w:sz w:val="20"/>
          <w:szCs w:val="20"/>
        </w:rPr>
        <w:t xml:space="preserve"> на условиях: доставка оборудования</w:t>
      </w:r>
      <w:r w:rsidRPr="00053A5E">
        <w:rPr>
          <w:rFonts w:ascii="Tahoma" w:hAnsi="Tahoma" w:cs="Tahoma"/>
          <w:sz w:val="20"/>
          <w:szCs w:val="20"/>
        </w:rPr>
        <w:t xml:space="preserve"> до места доставки, указанного в Спецификации</w:t>
      </w:r>
      <w:r w:rsidR="006C1B61" w:rsidRPr="00053A5E">
        <w:rPr>
          <w:rFonts w:ascii="Tahoma" w:hAnsi="Tahoma" w:cs="Tahoma"/>
          <w:sz w:val="20"/>
          <w:szCs w:val="20"/>
        </w:rPr>
        <w:t xml:space="preserve"> (Приложение</w:t>
      </w:r>
      <w:r w:rsidR="006768A6" w:rsidRPr="00053A5E">
        <w:rPr>
          <w:rFonts w:ascii="Tahoma" w:hAnsi="Tahoma" w:cs="Tahoma"/>
          <w:sz w:val="20"/>
          <w:szCs w:val="20"/>
        </w:rPr>
        <w:t xml:space="preserve"> </w:t>
      </w:r>
      <w:r w:rsidR="006C1B61" w:rsidRPr="00053A5E">
        <w:rPr>
          <w:rFonts w:ascii="Tahoma" w:hAnsi="Tahoma" w:cs="Tahoma"/>
          <w:sz w:val="20"/>
          <w:szCs w:val="20"/>
        </w:rPr>
        <w:t>№3 к Договору)</w:t>
      </w:r>
      <w:r w:rsidRPr="00053A5E">
        <w:rPr>
          <w:rFonts w:ascii="Tahoma" w:hAnsi="Tahoma" w:cs="Tahoma"/>
          <w:sz w:val="20"/>
          <w:szCs w:val="20"/>
        </w:rPr>
        <w:t>.</w:t>
      </w:r>
    </w:p>
    <w:p w14:paraId="6403E469" w14:textId="77777777" w:rsidR="00DC1342" w:rsidRPr="00053A5E" w:rsidRDefault="000F693A" w:rsidP="00053A5E">
      <w:pPr>
        <w:numPr>
          <w:ilvl w:val="2"/>
          <w:numId w:val="12"/>
        </w:numPr>
        <w:tabs>
          <w:tab w:val="left" w:pos="139"/>
        </w:tabs>
        <w:spacing w:after="0" w:line="240" w:lineRule="auto"/>
        <w:ind w:left="0" w:firstLine="0"/>
        <w:jc w:val="both"/>
        <w:rPr>
          <w:rFonts w:ascii="Tahoma" w:eastAsia="Times New Roman" w:hAnsi="Tahoma" w:cs="Tahoma"/>
          <w:sz w:val="20"/>
          <w:szCs w:val="20"/>
          <w:lang w:eastAsia="ru-RU"/>
        </w:rPr>
      </w:pPr>
      <w:r w:rsidRPr="00053A5E">
        <w:rPr>
          <w:rFonts w:ascii="Tahoma" w:hAnsi="Tahoma" w:cs="Tahoma"/>
          <w:sz w:val="20"/>
          <w:szCs w:val="20"/>
        </w:rPr>
        <w:t>Исполнитель</w:t>
      </w:r>
      <w:r w:rsidR="00DC1342" w:rsidRPr="00053A5E">
        <w:rPr>
          <w:rFonts w:ascii="Tahoma" w:hAnsi="Tahoma" w:cs="Tahoma"/>
          <w:sz w:val="20"/>
          <w:szCs w:val="20"/>
        </w:rPr>
        <w:t xml:space="preserve"> в счет Цены Договора обязуется </w:t>
      </w:r>
      <w:r w:rsidR="00DC1342" w:rsidRPr="00053A5E">
        <w:rPr>
          <w:rFonts w:ascii="Tahoma" w:eastAsia="Times New Roman" w:hAnsi="Tahoma" w:cs="Tahoma"/>
          <w:sz w:val="20"/>
          <w:szCs w:val="20"/>
          <w:lang w:eastAsia="ru-RU"/>
        </w:rPr>
        <w:t xml:space="preserve">доставить Продукцию в место </w:t>
      </w:r>
      <w:r w:rsidRPr="00053A5E">
        <w:rPr>
          <w:rFonts w:ascii="Tahoma" w:eastAsia="Times New Roman" w:hAnsi="Tahoma" w:cs="Tahoma"/>
          <w:sz w:val="20"/>
          <w:szCs w:val="20"/>
          <w:lang w:eastAsia="ru-RU"/>
        </w:rPr>
        <w:t>доставки (транспортные расходы Исполнителя</w:t>
      </w:r>
      <w:r w:rsidR="00DC1342" w:rsidRPr="00053A5E">
        <w:rPr>
          <w:rFonts w:ascii="Tahoma" w:eastAsia="Times New Roman" w:hAnsi="Tahoma" w:cs="Tahoma"/>
          <w:sz w:val="20"/>
          <w:szCs w:val="20"/>
          <w:lang w:eastAsia="ru-RU"/>
        </w:rPr>
        <w:t xml:space="preserve"> по доставке Продукции грузополучателю входят в стоимость </w:t>
      </w:r>
      <w:r w:rsidRPr="00053A5E">
        <w:rPr>
          <w:rFonts w:ascii="Tahoma" w:eastAsia="Times New Roman" w:hAnsi="Tahoma" w:cs="Tahoma"/>
          <w:sz w:val="20"/>
          <w:szCs w:val="20"/>
          <w:lang w:eastAsia="ru-RU"/>
        </w:rPr>
        <w:t>оборудования</w:t>
      </w:r>
      <w:r w:rsidR="00DC1342" w:rsidRPr="00053A5E">
        <w:rPr>
          <w:rFonts w:ascii="Tahoma" w:eastAsia="Times New Roman" w:hAnsi="Tahoma" w:cs="Tahoma"/>
          <w:sz w:val="20"/>
          <w:szCs w:val="20"/>
          <w:lang w:eastAsia="ru-RU"/>
        </w:rPr>
        <w:t xml:space="preserve">), включая, но не ограничиваясь, упаковать, промаркировать </w:t>
      </w:r>
      <w:r w:rsidRPr="00053A5E">
        <w:rPr>
          <w:rFonts w:ascii="Tahoma" w:eastAsia="Times New Roman" w:hAnsi="Tahoma" w:cs="Tahoma"/>
          <w:sz w:val="20"/>
          <w:szCs w:val="20"/>
          <w:lang w:eastAsia="ru-RU"/>
        </w:rPr>
        <w:t>оборудование</w:t>
      </w:r>
      <w:r w:rsidR="00DC1342" w:rsidRPr="00053A5E">
        <w:rPr>
          <w:rFonts w:ascii="Tahoma" w:eastAsia="Times New Roman" w:hAnsi="Tahoma" w:cs="Tahoma"/>
          <w:sz w:val="20"/>
          <w:szCs w:val="20"/>
          <w:lang w:eastAsia="ru-RU"/>
        </w:rPr>
        <w:t xml:space="preserve">,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на всем маршруте следования, погрузить </w:t>
      </w:r>
      <w:r w:rsidRPr="00053A5E">
        <w:rPr>
          <w:rFonts w:ascii="Tahoma" w:eastAsia="Times New Roman" w:hAnsi="Tahoma" w:cs="Tahoma"/>
          <w:sz w:val="20"/>
          <w:szCs w:val="20"/>
          <w:lang w:eastAsia="ru-RU"/>
        </w:rPr>
        <w:t xml:space="preserve">оборудование </w:t>
      </w:r>
      <w:r w:rsidR="00DC1342" w:rsidRPr="00053A5E">
        <w:rPr>
          <w:rFonts w:ascii="Tahoma" w:eastAsia="Times New Roman" w:hAnsi="Tahoma" w:cs="Tahoma"/>
          <w:sz w:val="20"/>
          <w:szCs w:val="20"/>
          <w:lang w:eastAsia="ru-RU"/>
        </w:rPr>
        <w:t xml:space="preserve">на транспорт, перевезти, перегрузить с одного вида транспорта на другой, хранить </w:t>
      </w:r>
      <w:r w:rsidRPr="00053A5E">
        <w:rPr>
          <w:rFonts w:ascii="Tahoma" w:eastAsia="Times New Roman" w:hAnsi="Tahoma" w:cs="Tahoma"/>
          <w:sz w:val="20"/>
          <w:szCs w:val="20"/>
          <w:lang w:eastAsia="ru-RU"/>
        </w:rPr>
        <w:t>оборудование</w:t>
      </w:r>
      <w:r w:rsidR="00DC1342" w:rsidRPr="00053A5E">
        <w:rPr>
          <w:rFonts w:ascii="Tahoma" w:eastAsia="Times New Roman" w:hAnsi="Tahoma" w:cs="Tahoma"/>
          <w:sz w:val="20"/>
          <w:szCs w:val="20"/>
          <w:lang w:eastAsia="ru-RU"/>
        </w:rPr>
        <w:t xml:space="preserve">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w:t>
      </w:r>
      <w:r w:rsidRPr="00053A5E">
        <w:rPr>
          <w:rFonts w:ascii="Tahoma" w:eastAsia="Times New Roman" w:hAnsi="Tahoma" w:cs="Tahoma"/>
          <w:sz w:val="20"/>
          <w:szCs w:val="20"/>
          <w:lang w:eastAsia="ru-RU"/>
        </w:rPr>
        <w:t xml:space="preserve">Заказчику оборудование </w:t>
      </w:r>
      <w:r w:rsidR="00DC1342" w:rsidRPr="00053A5E">
        <w:rPr>
          <w:rFonts w:ascii="Tahoma" w:eastAsia="Times New Roman" w:hAnsi="Tahoma" w:cs="Tahoma"/>
          <w:sz w:val="20"/>
          <w:szCs w:val="20"/>
          <w:lang w:eastAsia="ru-RU"/>
        </w:rPr>
        <w:t>в месте доставки.</w:t>
      </w:r>
    </w:p>
    <w:p w14:paraId="045E8556" w14:textId="77777777" w:rsidR="00DC1342" w:rsidRPr="00053A5E" w:rsidRDefault="00DC1342" w:rsidP="00053A5E">
      <w:pPr>
        <w:pStyle w:val="25"/>
        <w:numPr>
          <w:ilvl w:val="2"/>
          <w:numId w:val="12"/>
        </w:numPr>
        <w:tabs>
          <w:tab w:val="left" w:pos="567"/>
        </w:tabs>
        <w:spacing w:after="0" w:line="240" w:lineRule="auto"/>
        <w:ind w:left="0" w:firstLine="0"/>
        <w:jc w:val="both"/>
        <w:rPr>
          <w:rFonts w:ascii="Tahoma" w:hAnsi="Tahoma" w:cs="Tahoma"/>
          <w:sz w:val="20"/>
          <w:szCs w:val="20"/>
        </w:rPr>
      </w:pPr>
      <w:r w:rsidRPr="00053A5E">
        <w:rPr>
          <w:rFonts w:ascii="Tahoma" w:hAnsi="Tahoma" w:cs="Tahoma"/>
          <w:sz w:val="20"/>
          <w:szCs w:val="20"/>
        </w:rPr>
        <w:t xml:space="preserve">Разгрузка и складирование </w:t>
      </w:r>
      <w:r w:rsidR="00C870E5" w:rsidRPr="00053A5E">
        <w:rPr>
          <w:rFonts w:ascii="Tahoma" w:hAnsi="Tahoma" w:cs="Tahoma"/>
          <w:sz w:val="20"/>
          <w:szCs w:val="20"/>
        </w:rPr>
        <w:t xml:space="preserve">оборудования </w:t>
      </w:r>
      <w:r w:rsidRPr="00053A5E">
        <w:rPr>
          <w:rFonts w:ascii="Tahoma" w:hAnsi="Tahoma" w:cs="Tahoma"/>
          <w:sz w:val="20"/>
          <w:szCs w:val="20"/>
        </w:rPr>
        <w:t xml:space="preserve">в месте доставки осуществляется силами и за счет </w:t>
      </w:r>
      <w:r w:rsidR="00C870E5" w:rsidRPr="00053A5E">
        <w:rPr>
          <w:rFonts w:ascii="Tahoma" w:hAnsi="Tahoma" w:cs="Tahoma"/>
          <w:sz w:val="20"/>
          <w:szCs w:val="20"/>
        </w:rPr>
        <w:t>Исполнителя</w:t>
      </w:r>
      <w:r w:rsidRPr="00053A5E">
        <w:rPr>
          <w:rFonts w:ascii="Tahoma" w:hAnsi="Tahoma" w:cs="Tahoma"/>
          <w:sz w:val="20"/>
          <w:szCs w:val="20"/>
        </w:rPr>
        <w:t xml:space="preserve"> в течение 48 часов с момента при</w:t>
      </w:r>
      <w:r w:rsidR="00C870E5" w:rsidRPr="00053A5E">
        <w:rPr>
          <w:rFonts w:ascii="Tahoma" w:hAnsi="Tahoma" w:cs="Tahoma"/>
          <w:sz w:val="20"/>
          <w:szCs w:val="20"/>
        </w:rPr>
        <w:t>бытия оборудования</w:t>
      </w:r>
      <w:r w:rsidRPr="00053A5E">
        <w:rPr>
          <w:rFonts w:ascii="Tahoma" w:hAnsi="Tahoma" w:cs="Tahoma"/>
          <w:sz w:val="20"/>
          <w:szCs w:val="20"/>
        </w:rPr>
        <w:t xml:space="preserve"> (транспортного средства) в место доставки. </w:t>
      </w:r>
    </w:p>
    <w:p w14:paraId="392DEB04" w14:textId="77777777" w:rsidR="00DC1342" w:rsidRPr="00053A5E" w:rsidRDefault="00DC1342" w:rsidP="00053A5E">
      <w:pPr>
        <w:pStyle w:val="aa"/>
        <w:numPr>
          <w:ilvl w:val="2"/>
          <w:numId w:val="12"/>
        </w:numPr>
        <w:tabs>
          <w:tab w:val="left" w:pos="139"/>
        </w:tabs>
        <w:ind w:left="0" w:firstLine="0"/>
        <w:jc w:val="both"/>
        <w:rPr>
          <w:rFonts w:ascii="Tahoma" w:eastAsia="Times New Roman" w:hAnsi="Tahoma" w:cs="Tahoma"/>
          <w:snapToGrid w:val="0"/>
          <w:kern w:val="24"/>
          <w:sz w:val="20"/>
          <w:szCs w:val="20"/>
        </w:rPr>
      </w:pPr>
      <w:r w:rsidRPr="00053A5E">
        <w:rPr>
          <w:rFonts w:ascii="Tahoma" w:eastAsia="Times New Roman" w:hAnsi="Tahoma" w:cs="Tahoma"/>
          <w:sz w:val="20"/>
          <w:szCs w:val="20"/>
        </w:rPr>
        <w:lastRenderedPageBreak/>
        <w:t>Срок поставки</w:t>
      </w:r>
      <w:r w:rsidR="00C870E5" w:rsidRPr="00053A5E">
        <w:rPr>
          <w:rFonts w:ascii="Tahoma" w:eastAsia="Times New Roman" w:hAnsi="Tahoma" w:cs="Tahoma"/>
          <w:sz w:val="20"/>
          <w:szCs w:val="20"/>
        </w:rPr>
        <w:t xml:space="preserve"> оборудования</w:t>
      </w:r>
      <w:r w:rsidRPr="00053A5E">
        <w:rPr>
          <w:rFonts w:ascii="Tahoma" w:eastAsia="Times New Roman" w:hAnsi="Tahoma" w:cs="Tahoma"/>
          <w:sz w:val="20"/>
          <w:szCs w:val="20"/>
        </w:rPr>
        <w:t xml:space="preserve"> установлен Приложени</w:t>
      </w:r>
      <w:r w:rsidR="00C870E5" w:rsidRPr="00053A5E">
        <w:rPr>
          <w:rFonts w:ascii="Tahoma" w:eastAsia="Times New Roman" w:hAnsi="Tahoma" w:cs="Tahoma"/>
          <w:sz w:val="20"/>
          <w:szCs w:val="20"/>
        </w:rPr>
        <w:t>и</w:t>
      </w:r>
      <w:r w:rsidRPr="00053A5E">
        <w:rPr>
          <w:rFonts w:ascii="Tahoma" w:eastAsia="Times New Roman" w:hAnsi="Tahoma" w:cs="Tahoma"/>
          <w:sz w:val="20"/>
          <w:szCs w:val="20"/>
        </w:rPr>
        <w:t xml:space="preserve"> №</w:t>
      </w:r>
      <w:r w:rsidR="00C870E5" w:rsidRPr="00053A5E">
        <w:rPr>
          <w:rFonts w:ascii="Tahoma" w:eastAsia="Times New Roman" w:hAnsi="Tahoma" w:cs="Tahoma"/>
          <w:sz w:val="20"/>
          <w:szCs w:val="20"/>
        </w:rPr>
        <w:t xml:space="preserve">2 </w:t>
      </w:r>
      <w:r w:rsidR="006C1B61" w:rsidRPr="00053A5E">
        <w:rPr>
          <w:rFonts w:ascii="Tahoma" w:eastAsia="Times New Roman" w:hAnsi="Tahoma" w:cs="Tahoma"/>
          <w:sz w:val="20"/>
          <w:szCs w:val="20"/>
        </w:rPr>
        <w:t xml:space="preserve">и 3 </w:t>
      </w:r>
      <w:r w:rsidRPr="00053A5E">
        <w:rPr>
          <w:rFonts w:ascii="Tahoma" w:eastAsia="Times New Roman" w:hAnsi="Tahoma" w:cs="Tahoma"/>
          <w:sz w:val="20"/>
          <w:szCs w:val="20"/>
        </w:rPr>
        <w:t>к Договору.</w:t>
      </w:r>
    </w:p>
    <w:p w14:paraId="319DC9D4" w14:textId="77777777" w:rsidR="00DC1342" w:rsidRPr="00053A5E" w:rsidRDefault="00DC1342" w:rsidP="00053A5E">
      <w:pPr>
        <w:pStyle w:val="aa"/>
        <w:numPr>
          <w:ilvl w:val="2"/>
          <w:numId w:val="12"/>
        </w:numPr>
        <w:tabs>
          <w:tab w:val="left" w:pos="139"/>
        </w:tabs>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Сопроводительные документы. Одновременно с </w:t>
      </w:r>
      <w:r w:rsidR="008E62BD" w:rsidRPr="00053A5E">
        <w:rPr>
          <w:rFonts w:ascii="Tahoma" w:eastAsia="Times New Roman" w:hAnsi="Tahoma" w:cs="Tahoma"/>
          <w:sz w:val="20"/>
          <w:szCs w:val="20"/>
        </w:rPr>
        <w:t>оборудованием</w:t>
      </w:r>
      <w:r w:rsidRPr="00053A5E">
        <w:rPr>
          <w:rFonts w:ascii="Tahoma" w:eastAsia="Times New Roman" w:hAnsi="Tahoma" w:cs="Tahoma"/>
          <w:sz w:val="20"/>
          <w:szCs w:val="20"/>
        </w:rPr>
        <w:t xml:space="preserve"> </w:t>
      </w:r>
      <w:r w:rsidR="008E62BD" w:rsidRPr="00053A5E">
        <w:rPr>
          <w:rFonts w:ascii="Tahoma" w:eastAsia="Times New Roman" w:hAnsi="Tahoma" w:cs="Tahoma"/>
          <w:sz w:val="20"/>
          <w:szCs w:val="20"/>
        </w:rPr>
        <w:t>Исполнитель</w:t>
      </w:r>
      <w:r w:rsidRPr="00053A5E">
        <w:rPr>
          <w:rFonts w:ascii="Tahoma" w:eastAsia="Times New Roman" w:hAnsi="Tahoma" w:cs="Tahoma"/>
          <w:sz w:val="20"/>
          <w:szCs w:val="20"/>
        </w:rPr>
        <w:t xml:space="preserve"> передает </w:t>
      </w:r>
      <w:r w:rsidR="008E62BD" w:rsidRPr="00053A5E">
        <w:rPr>
          <w:rFonts w:ascii="Tahoma" w:eastAsia="Times New Roman" w:hAnsi="Tahoma" w:cs="Tahoma"/>
          <w:sz w:val="20"/>
          <w:szCs w:val="20"/>
        </w:rPr>
        <w:t>Заказчику</w:t>
      </w:r>
      <w:r w:rsidRPr="00053A5E">
        <w:rPr>
          <w:rFonts w:ascii="Tahoma" w:eastAsia="Times New Roman" w:hAnsi="Tahoma" w:cs="Tahoma"/>
          <w:sz w:val="20"/>
          <w:szCs w:val="20"/>
        </w:rPr>
        <w:t xml:space="preserve"> следующие сопроводительные документы:</w:t>
      </w:r>
    </w:p>
    <w:p w14:paraId="0D548789" w14:textId="77777777" w:rsidR="00DC1342" w:rsidRPr="00053A5E" w:rsidRDefault="00DC1342" w:rsidP="00053A5E">
      <w:pPr>
        <w:widowControl w:val="0"/>
        <w:numPr>
          <w:ilvl w:val="0"/>
          <w:numId w:val="52"/>
        </w:numPr>
        <w:tabs>
          <w:tab w:val="clear" w:pos="1084"/>
          <w:tab w:val="left" w:pos="-142"/>
          <w:tab w:val="left" w:pos="0"/>
          <w:tab w:val="num" w:pos="284"/>
          <w:tab w:val="left" w:pos="567"/>
        </w:tabs>
        <w:spacing w:after="0" w:line="240" w:lineRule="auto"/>
        <w:ind w:left="0" w:firstLine="0"/>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Оригинал товарной накладной унифицированной формы ТОРГ-12 /</w:t>
      </w:r>
      <w:r w:rsidRPr="00053A5E">
        <w:rPr>
          <w:rFonts w:ascii="Tahoma" w:hAnsi="Tahoma" w:cs="Tahoma"/>
          <w:sz w:val="20"/>
          <w:szCs w:val="20"/>
        </w:rPr>
        <w:t>Акта приема-передачи Продукции/УПД</w:t>
      </w:r>
      <w:r w:rsidRPr="00053A5E">
        <w:rPr>
          <w:rFonts w:ascii="Tahoma" w:eastAsia="Times New Roman" w:hAnsi="Tahoma" w:cs="Tahoma"/>
          <w:sz w:val="20"/>
          <w:szCs w:val="20"/>
          <w:lang w:eastAsia="ru-RU"/>
        </w:rPr>
        <w:t xml:space="preserve">, </w:t>
      </w:r>
      <w:r w:rsidR="00481A0B" w:rsidRPr="00053A5E">
        <w:rPr>
          <w:rFonts w:ascii="Tahoma" w:eastAsia="Times New Roman" w:hAnsi="Tahoma" w:cs="Tahoma"/>
          <w:sz w:val="20"/>
          <w:szCs w:val="20"/>
          <w:lang w:eastAsia="ru-RU"/>
        </w:rPr>
        <w:t xml:space="preserve">счет-фактуру, </w:t>
      </w:r>
      <w:r w:rsidRPr="00053A5E">
        <w:rPr>
          <w:rFonts w:ascii="Tahoma" w:eastAsia="Times New Roman" w:hAnsi="Tahoma" w:cs="Tahoma"/>
          <w:sz w:val="20"/>
          <w:szCs w:val="20"/>
          <w:lang w:eastAsia="ru-RU"/>
        </w:rPr>
        <w:t>подписанные Поставщиком – в 2 (двух) экземплярах.</w:t>
      </w:r>
    </w:p>
    <w:p w14:paraId="7EE04B1D" w14:textId="77777777" w:rsidR="00DC1342" w:rsidRPr="00053A5E" w:rsidRDefault="00DC1342" w:rsidP="00053A5E">
      <w:pPr>
        <w:pStyle w:val="aa"/>
        <w:widowControl w:val="0"/>
        <w:numPr>
          <w:ilvl w:val="2"/>
          <w:numId w:val="12"/>
        </w:numPr>
        <w:tabs>
          <w:tab w:val="left" w:pos="139"/>
          <w:tab w:val="left" w:pos="567"/>
        </w:tabs>
        <w:ind w:left="0" w:firstLine="0"/>
        <w:jc w:val="both"/>
        <w:rPr>
          <w:rFonts w:ascii="Tahoma" w:hAnsi="Tahoma" w:cs="Tahoma"/>
          <w:sz w:val="20"/>
          <w:szCs w:val="20"/>
        </w:rPr>
      </w:pPr>
      <w:r w:rsidRPr="00053A5E">
        <w:rPr>
          <w:rFonts w:ascii="Tahoma" w:hAnsi="Tahoma" w:cs="Tahoma"/>
          <w:sz w:val="20"/>
          <w:szCs w:val="20"/>
        </w:rPr>
        <w:t xml:space="preserve">Приемка </w:t>
      </w:r>
      <w:r w:rsidR="00CC1047" w:rsidRPr="00053A5E">
        <w:rPr>
          <w:rFonts w:ascii="Tahoma" w:hAnsi="Tahoma" w:cs="Tahoma"/>
          <w:sz w:val="20"/>
          <w:szCs w:val="20"/>
        </w:rPr>
        <w:t>оборудования</w:t>
      </w:r>
      <w:r w:rsidRPr="00053A5E">
        <w:rPr>
          <w:rFonts w:ascii="Tahoma" w:hAnsi="Tahoma" w:cs="Tahoma"/>
          <w:sz w:val="20"/>
          <w:szCs w:val="20"/>
        </w:rPr>
        <w:t xml:space="preserve"> по количеству должна быть произведена уполномоченным представителем </w:t>
      </w:r>
      <w:r w:rsidR="00CC1047" w:rsidRPr="00053A5E">
        <w:rPr>
          <w:rFonts w:ascii="Tahoma" w:hAnsi="Tahoma" w:cs="Tahoma"/>
          <w:sz w:val="20"/>
          <w:szCs w:val="20"/>
        </w:rPr>
        <w:t>Заказчика</w:t>
      </w:r>
      <w:r w:rsidRPr="00053A5E">
        <w:rPr>
          <w:rFonts w:ascii="Tahoma" w:hAnsi="Tahoma" w:cs="Tahoma"/>
          <w:sz w:val="20"/>
          <w:szCs w:val="20"/>
        </w:rPr>
        <w:t xml:space="preserve"> или указанного им грузополучателя не позднее 15 (пятнадцати) рабочих дней с момента передачи </w:t>
      </w:r>
      <w:r w:rsidR="00CC1047" w:rsidRPr="00053A5E">
        <w:rPr>
          <w:rFonts w:ascii="Tahoma" w:hAnsi="Tahoma" w:cs="Tahoma"/>
          <w:sz w:val="20"/>
          <w:szCs w:val="20"/>
        </w:rPr>
        <w:t>оборудования</w:t>
      </w:r>
      <w:r w:rsidRPr="00053A5E">
        <w:rPr>
          <w:rFonts w:ascii="Tahoma" w:hAnsi="Tahoma" w:cs="Tahoma"/>
          <w:sz w:val="20"/>
          <w:szCs w:val="20"/>
        </w:rPr>
        <w:t xml:space="preserve"> и всех соп</w:t>
      </w:r>
      <w:r w:rsidR="00CC1047" w:rsidRPr="00053A5E">
        <w:rPr>
          <w:rFonts w:ascii="Tahoma" w:hAnsi="Tahoma" w:cs="Tahoma"/>
          <w:sz w:val="20"/>
          <w:szCs w:val="20"/>
        </w:rPr>
        <w:t>роводительных документов к ней Заказчику</w:t>
      </w:r>
      <w:r w:rsidRPr="00053A5E">
        <w:rPr>
          <w:rFonts w:ascii="Tahoma" w:hAnsi="Tahoma" w:cs="Tahoma"/>
          <w:sz w:val="20"/>
          <w:szCs w:val="20"/>
        </w:rPr>
        <w:t xml:space="preserve"> в соответствии с условиями поставки (п.</w:t>
      </w:r>
      <w:r w:rsidR="00CC1047" w:rsidRPr="00053A5E">
        <w:rPr>
          <w:rFonts w:ascii="Tahoma" w:hAnsi="Tahoma" w:cs="Tahoma"/>
          <w:sz w:val="20"/>
          <w:szCs w:val="20"/>
        </w:rPr>
        <w:t>4.10.1</w:t>
      </w:r>
      <w:r w:rsidRPr="00053A5E">
        <w:rPr>
          <w:rFonts w:ascii="Tahoma" w:hAnsi="Tahoma" w:cs="Tahoma"/>
          <w:sz w:val="20"/>
          <w:szCs w:val="20"/>
        </w:rPr>
        <w:t>.</w:t>
      </w:r>
      <w:r w:rsidR="00E62D32" w:rsidRPr="00053A5E">
        <w:rPr>
          <w:rFonts w:ascii="Tahoma" w:hAnsi="Tahoma" w:cs="Tahoma"/>
          <w:sz w:val="20"/>
          <w:szCs w:val="20"/>
        </w:rPr>
        <w:t>,4.10.2</w:t>
      </w:r>
      <w:r w:rsidRPr="00053A5E">
        <w:rPr>
          <w:rFonts w:ascii="Tahoma" w:hAnsi="Tahoma" w:cs="Tahoma"/>
          <w:sz w:val="20"/>
          <w:szCs w:val="20"/>
        </w:rPr>
        <w:t xml:space="preserve">).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Pr="00053A5E">
        <w:rPr>
          <w:rFonts w:ascii="Tahoma" w:eastAsia="Calibri" w:hAnsi="Tahoma" w:cs="Tahoma"/>
          <w:sz w:val="20"/>
          <w:szCs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Pr="00053A5E">
        <w:rPr>
          <w:rFonts w:ascii="Tahoma" w:eastAsia="Calibri" w:hAnsi="Tahoma" w:cs="Tahoma"/>
          <w:iCs/>
          <w:sz w:val="20"/>
          <w:szCs w:val="20"/>
          <w:lang w:eastAsia="en-US"/>
        </w:rPr>
        <w:t>полностью поставленно</w:t>
      </w:r>
      <w:r w:rsidR="00E62D32" w:rsidRPr="00053A5E">
        <w:rPr>
          <w:rFonts w:ascii="Tahoma" w:eastAsia="Calibri" w:hAnsi="Tahoma" w:cs="Tahoma"/>
          <w:iCs/>
          <w:sz w:val="20"/>
          <w:szCs w:val="20"/>
          <w:lang w:eastAsia="en-US"/>
        </w:rPr>
        <w:t>го оборудования.</w:t>
      </w:r>
    </w:p>
    <w:p w14:paraId="7DAE8826" w14:textId="77777777" w:rsidR="00DC1342" w:rsidRPr="00053A5E" w:rsidRDefault="00DC1342" w:rsidP="00053A5E">
      <w:pPr>
        <w:pStyle w:val="aa"/>
        <w:widowControl w:val="0"/>
        <w:tabs>
          <w:tab w:val="left" w:pos="139"/>
          <w:tab w:val="left" w:pos="567"/>
        </w:tabs>
        <w:ind w:left="0"/>
        <w:jc w:val="both"/>
        <w:rPr>
          <w:rFonts w:ascii="Tahoma" w:hAnsi="Tahoma" w:cs="Tahoma"/>
          <w:sz w:val="20"/>
          <w:szCs w:val="20"/>
        </w:rPr>
      </w:pPr>
      <w:r w:rsidRPr="00053A5E">
        <w:rPr>
          <w:rFonts w:ascii="Tahoma" w:hAnsi="Tahoma" w:cs="Tahoma"/>
          <w:sz w:val="20"/>
          <w:szCs w:val="20"/>
        </w:rPr>
        <w:t xml:space="preserve">При этом подписание </w:t>
      </w:r>
      <w:r w:rsidR="00E62D32" w:rsidRPr="00053A5E">
        <w:rPr>
          <w:rFonts w:ascii="Tahoma" w:hAnsi="Tahoma" w:cs="Tahoma"/>
          <w:sz w:val="20"/>
          <w:szCs w:val="20"/>
        </w:rPr>
        <w:t>Заказчиком</w:t>
      </w:r>
      <w:r w:rsidRPr="00053A5E">
        <w:rPr>
          <w:rFonts w:ascii="Tahoma" w:hAnsi="Tahoma" w:cs="Tahoma"/>
          <w:sz w:val="20"/>
          <w:szCs w:val="20"/>
        </w:rPr>
        <w:t xml:space="preserve"> товарной накладной свидетельствует только о принятии указанного количества тарных мест и (или) вес</w:t>
      </w:r>
      <w:r w:rsidR="00E62D32" w:rsidRPr="00053A5E">
        <w:rPr>
          <w:rFonts w:ascii="Tahoma" w:hAnsi="Tahoma" w:cs="Tahoma"/>
          <w:sz w:val="20"/>
          <w:szCs w:val="20"/>
        </w:rPr>
        <w:t>а брутто и не означает приемку оборудования</w:t>
      </w:r>
      <w:r w:rsidRPr="00053A5E">
        <w:rPr>
          <w:rFonts w:ascii="Tahoma" w:hAnsi="Tahoma" w:cs="Tahoma"/>
          <w:sz w:val="20"/>
          <w:szCs w:val="20"/>
        </w:rPr>
        <w:t xml:space="preserve"> по качеству, ассортименту и комплектности.</w:t>
      </w:r>
    </w:p>
    <w:p w14:paraId="2BAA1A4F" w14:textId="77777777" w:rsidR="00DC1342" w:rsidRPr="00053A5E" w:rsidRDefault="00053E83" w:rsidP="00053A5E">
      <w:pPr>
        <w:pStyle w:val="aa"/>
        <w:widowControl w:val="0"/>
        <w:tabs>
          <w:tab w:val="left" w:pos="139"/>
          <w:tab w:val="left" w:pos="567"/>
        </w:tabs>
        <w:ind w:left="0"/>
        <w:jc w:val="both"/>
        <w:rPr>
          <w:rFonts w:ascii="Tahoma" w:hAnsi="Tahoma" w:cs="Tahoma"/>
          <w:sz w:val="20"/>
          <w:szCs w:val="20"/>
        </w:rPr>
      </w:pPr>
      <w:r w:rsidRPr="00053A5E">
        <w:rPr>
          <w:rFonts w:ascii="Tahoma" w:hAnsi="Tahoma" w:cs="Tahoma"/>
          <w:sz w:val="20"/>
          <w:szCs w:val="20"/>
        </w:rPr>
        <w:t>Исполнитель</w:t>
      </w:r>
      <w:r w:rsidR="00DC1342" w:rsidRPr="00053A5E">
        <w:rPr>
          <w:rFonts w:ascii="Tahoma" w:hAnsi="Tahoma" w:cs="Tahoma"/>
          <w:sz w:val="20"/>
          <w:szCs w:val="20"/>
        </w:rPr>
        <w:t xml:space="preserve">, допустивший недопоставку </w:t>
      </w:r>
      <w:r w:rsidRPr="00053A5E">
        <w:rPr>
          <w:rFonts w:ascii="Tahoma" w:hAnsi="Tahoma" w:cs="Tahoma"/>
          <w:sz w:val="20"/>
          <w:szCs w:val="20"/>
        </w:rPr>
        <w:t>оборудования</w:t>
      </w:r>
      <w:r w:rsidR="00DC1342" w:rsidRPr="00053A5E">
        <w:rPr>
          <w:rFonts w:ascii="Tahoma" w:hAnsi="Tahoma" w:cs="Tahoma"/>
          <w:sz w:val="20"/>
          <w:szCs w:val="20"/>
        </w:rPr>
        <w:t xml:space="preserve"> или некомплектность, обязан восполнить недопоставку в течение 10 (десяти) календарных дней с даты поставки, если иные условия допоставки не указаны </w:t>
      </w:r>
      <w:r w:rsidRPr="00053A5E">
        <w:rPr>
          <w:rFonts w:ascii="Tahoma" w:hAnsi="Tahoma" w:cs="Tahoma"/>
          <w:sz w:val="20"/>
          <w:szCs w:val="20"/>
        </w:rPr>
        <w:t>Заказчиком</w:t>
      </w:r>
      <w:r w:rsidR="00DC1342" w:rsidRPr="00053A5E">
        <w:rPr>
          <w:rFonts w:ascii="Tahoma" w:hAnsi="Tahoma" w:cs="Tahoma"/>
          <w:sz w:val="20"/>
          <w:szCs w:val="20"/>
        </w:rPr>
        <w:t>.</w:t>
      </w:r>
    </w:p>
    <w:p w14:paraId="37C00FF5" w14:textId="77777777" w:rsidR="00DC1342" w:rsidRPr="00053A5E" w:rsidRDefault="00DC1342" w:rsidP="00053A5E">
      <w:pPr>
        <w:pStyle w:val="aa"/>
        <w:widowControl w:val="0"/>
        <w:numPr>
          <w:ilvl w:val="2"/>
          <w:numId w:val="12"/>
        </w:numPr>
        <w:tabs>
          <w:tab w:val="left" w:pos="567"/>
        </w:tabs>
        <w:ind w:left="0" w:firstLine="0"/>
        <w:jc w:val="both"/>
        <w:rPr>
          <w:rFonts w:ascii="Tahoma" w:hAnsi="Tahoma" w:cs="Tahoma"/>
          <w:sz w:val="20"/>
          <w:szCs w:val="20"/>
        </w:rPr>
      </w:pPr>
      <w:r w:rsidRPr="00053A5E">
        <w:rPr>
          <w:rFonts w:ascii="Tahoma" w:hAnsi="Tahoma" w:cs="Tahoma"/>
          <w:sz w:val="20"/>
          <w:szCs w:val="20"/>
        </w:rPr>
        <w:t xml:space="preserve">Приемка </w:t>
      </w:r>
      <w:r w:rsidR="00053E83" w:rsidRPr="00053A5E">
        <w:rPr>
          <w:rFonts w:ascii="Tahoma" w:hAnsi="Tahoma" w:cs="Tahoma"/>
          <w:sz w:val="20"/>
          <w:szCs w:val="20"/>
        </w:rPr>
        <w:t>оборудования</w:t>
      </w:r>
      <w:r w:rsidRPr="00053A5E">
        <w:rPr>
          <w:rFonts w:ascii="Tahoma" w:hAnsi="Tahoma" w:cs="Tahoma"/>
          <w:sz w:val="20"/>
          <w:szCs w:val="20"/>
        </w:rPr>
        <w:t xml:space="preserve"> по качеству производится при приемке </w:t>
      </w:r>
      <w:r w:rsidR="00053E83" w:rsidRPr="00053A5E">
        <w:rPr>
          <w:rFonts w:ascii="Tahoma" w:hAnsi="Tahoma" w:cs="Tahoma"/>
          <w:sz w:val="20"/>
          <w:szCs w:val="20"/>
        </w:rPr>
        <w:t>оборудования</w:t>
      </w:r>
      <w:r w:rsidRPr="00053A5E">
        <w:rPr>
          <w:rFonts w:ascii="Tahoma" w:hAnsi="Tahoma" w:cs="Tahoma"/>
          <w:sz w:val="20"/>
          <w:szCs w:val="20"/>
        </w:rPr>
        <w:t xml:space="preserve"> по количеству на основании сопроводительных документов без специальной проверки качества, если </w:t>
      </w:r>
      <w:r w:rsidR="00053E83" w:rsidRPr="00053A5E">
        <w:rPr>
          <w:rFonts w:ascii="Tahoma" w:hAnsi="Tahoma" w:cs="Tahoma"/>
          <w:sz w:val="20"/>
          <w:szCs w:val="20"/>
        </w:rPr>
        <w:t>оборудование</w:t>
      </w:r>
      <w:r w:rsidRPr="00053A5E">
        <w:rPr>
          <w:rFonts w:ascii="Tahoma" w:hAnsi="Tahoma" w:cs="Tahoma"/>
          <w:sz w:val="20"/>
          <w:szCs w:val="20"/>
        </w:rPr>
        <w:t xml:space="preserve"> находится в надлежащей таре и упаковке, и у нее отсутствуют видимые дефекты.</w:t>
      </w:r>
    </w:p>
    <w:p w14:paraId="5E30F9E0" w14:textId="77777777" w:rsidR="00DC1342" w:rsidRPr="00053A5E" w:rsidRDefault="00DC1342" w:rsidP="00053A5E">
      <w:pPr>
        <w:pStyle w:val="aa"/>
        <w:widowControl w:val="0"/>
        <w:numPr>
          <w:ilvl w:val="2"/>
          <w:numId w:val="12"/>
        </w:numPr>
        <w:tabs>
          <w:tab w:val="left" w:pos="139"/>
          <w:tab w:val="left" w:pos="567"/>
        </w:tabs>
        <w:ind w:left="0" w:firstLine="0"/>
        <w:jc w:val="both"/>
        <w:rPr>
          <w:rFonts w:ascii="Tahoma" w:hAnsi="Tahoma" w:cs="Tahoma"/>
          <w:sz w:val="20"/>
          <w:szCs w:val="20"/>
        </w:rPr>
      </w:pPr>
      <w:r w:rsidRPr="00053A5E">
        <w:rPr>
          <w:rFonts w:ascii="Tahoma" w:hAnsi="Tahoma" w:cs="Tahoma"/>
          <w:sz w:val="20"/>
          <w:szCs w:val="20"/>
        </w:rPr>
        <w:t xml:space="preserve">Датой поставки </w:t>
      </w:r>
      <w:r w:rsidR="00053E83" w:rsidRPr="00053A5E">
        <w:rPr>
          <w:rFonts w:ascii="Tahoma" w:hAnsi="Tahoma" w:cs="Tahoma"/>
          <w:sz w:val="20"/>
          <w:szCs w:val="20"/>
        </w:rPr>
        <w:t>оборудования</w:t>
      </w:r>
      <w:r w:rsidRPr="00053A5E">
        <w:rPr>
          <w:rFonts w:ascii="Tahoma" w:hAnsi="Tahoma" w:cs="Tahoma"/>
          <w:sz w:val="20"/>
          <w:szCs w:val="20"/>
        </w:rPr>
        <w:t xml:space="preserve"> и датой приемки </w:t>
      </w:r>
      <w:r w:rsidR="00053E83" w:rsidRPr="00053A5E">
        <w:rPr>
          <w:rFonts w:ascii="Tahoma" w:hAnsi="Tahoma" w:cs="Tahoma"/>
          <w:sz w:val="20"/>
          <w:szCs w:val="20"/>
        </w:rPr>
        <w:t>оборудования</w:t>
      </w:r>
      <w:r w:rsidRPr="00053A5E">
        <w:rPr>
          <w:rFonts w:ascii="Tahoma" w:hAnsi="Tahoma" w:cs="Tahoma"/>
          <w:sz w:val="20"/>
          <w:szCs w:val="20"/>
        </w:rPr>
        <w:t xml:space="preserve"> является дата подписания </w:t>
      </w:r>
      <w:r w:rsidR="00053E83" w:rsidRPr="00053A5E">
        <w:rPr>
          <w:rFonts w:ascii="Tahoma" w:hAnsi="Tahoma" w:cs="Tahoma"/>
          <w:sz w:val="20"/>
          <w:szCs w:val="20"/>
        </w:rPr>
        <w:t>Заказчиком</w:t>
      </w:r>
      <w:r w:rsidRPr="00053A5E">
        <w:rPr>
          <w:rFonts w:ascii="Tahoma" w:hAnsi="Tahoma" w:cs="Tahoma"/>
          <w:sz w:val="20"/>
          <w:szCs w:val="20"/>
        </w:rPr>
        <w:t xml:space="preserve"> подписанной\-ого и направленной\-ого ему </w:t>
      </w:r>
      <w:r w:rsidR="00053E83" w:rsidRPr="00053A5E">
        <w:rPr>
          <w:rFonts w:ascii="Tahoma" w:hAnsi="Tahoma" w:cs="Tahoma"/>
          <w:sz w:val="20"/>
          <w:szCs w:val="20"/>
        </w:rPr>
        <w:t>Исполнителем</w:t>
      </w:r>
      <w:r w:rsidRPr="00053A5E">
        <w:rPr>
          <w:rFonts w:ascii="Tahoma" w:hAnsi="Tahoma" w:cs="Tahoma"/>
          <w:sz w:val="20"/>
          <w:szCs w:val="20"/>
        </w:rPr>
        <w:t xml:space="preserve"> товарной накладной (форма ТОРГ-12)/Акта приема-передачи Продукции/УПД</w:t>
      </w:r>
      <w:r w:rsidR="00053E83" w:rsidRPr="00053A5E">
        <w:rPr>
          <w:rFonts w:ascii="Tahoma" w:hAnsi="Tahoma" w:cs="Tahoma"/>
          <w:sz w:val="20"/>
          <w:szCs w:val="20"/>
        </w:rPr>
        <w:t>.</w:t>
      </w:r>
    </w:p>
    <w:p w14:paraId="17EEF858" w14:textId="77777777" w:rsidR="00DC1342" w:rsidRPr="00053A5E" w:rsidRDefault="00DC1342" w:rsidP="00053A5E">
      <w:pPr>
        <w:pStyle w:val="aa"/>
        <w:numPr>
          <w:ilvl w:val="2"/>
          <w:numId w:val="12"/>
        </w:numPr>
        <w:tabs>
          <w:tab w:val="left" w:pos="139"/>
        </w:tabs>
        <w:ind w:left="0" w:firstLine="0"/>
        <w:jc w:val="both"/>
        <w:rPr>
          <w:rFonts w:ascii="Tahoma" w:eastAsia="Times New Roman" w:hAnsi="Tahoma" w:cs="Tahoma"/>
          <w:sz w:val="20"/>
          <w:szCs w:val="20"/>
        </w:rPr>
      </w:pPr>
      <w:r w:rsidRPr="00053A5E">
        <w:rPr>
          <w:rFonts w:ascii="Tahoma" w:hAnsi="Tahoma" w:cs="Tahoma"/>
          <w:sz w:val="20"/>
          <w:szCs w:val="20"/>
        </w:rPr>
        <w:t>Право собственности на поставленн</w:t>
      </w:r>
      <w:r w:rsidR="00053E83" w:rsidRPr="00053A5E">
        <w:rPr>
          <w:rFonts w:ascii="Tahoma" w:hAnsi="Tahoma" w:cs="Tahoma"/>
          <w:sz w:val="20"/>
          <w:szCs w:val="20"/>
        </w:rPr>
        <w:t>ое оборудование переходит от Исполнителя</w:t>
      </w:r>
      <w:r w:rsidRPr="00053A5E">
        <w:rPr>
          <w:rFonts w:ascii="Tahoma" w:hAnsi="Tahoma" w:cs="Tahoma"/>
          <w:sz w:val="20"/>
          <w:szCs w:val="20"/>
        </w:rPr>
        <w:t xml:space="preserve"> к </w:t>
      </w:r>
      <w:r w:rsidR="006130D8" w:rsidRPr="00053A5E">
        <w:rPr>
          <w:rFonts w:ascii="Tahoma" w:hAnsi="Tahoma" w:cs="Tahoma"/>
          <w:sz w:val="20"/>
          <w:szCs w:val="20"/>
        </w:rPr>
        <w:t>Заказчику</w:t>
      </w:r>
      <w:r w:rsidRPr="00053A5E">
        <w:rPr>
          <w:rFonts w:ascii="Tahoma" w:hAnsi="Tahoma" w:cs="Tahoma"/>
          <w:sz w:val="20"/>
          <w:szCs w:val="20"/>
        </w:rPr>
        <w:t xml:space="preserve"> после поставки </w:t>
      </w:r>
      <w:r w:rsidR="006130D8" w:rsidRPr="00053A5E">
        <w:rPr>
          <w:rFonts w:ascii="Tahoma" w:hAnsi="Tahoma" w:cs="Tahoma"/>
          <w:sz w:val="20"/>
          <w:szCs w:val="20"/>
        </w:rPr>
        <w:t>оборудования</w:t>
      </w:r>
      <w:r w:rsidRPr="00053A5E">
        <w:rPr>
          <w:rFonts w:ascii="Tahoma" w:hAnsi="Tahoma" w:cs="Tahoma"/>
          <w:sz w:val="20"/>
          <w:szCs w:val="20"/>
        </w:rPr>
        <w:t xml:space="preserve"> в соответствии с п.п. </w:t>
      </w:r>
      <w:r w:rsidR="006130D8" w:rsidRPr="00053A5E">
        <w:rPr>
          <w:rFonts w:ascii="Tahoma" w:hAnsi="Tahoma" w:cs="Tahoma"/>
          <w:sz w:val="20"/>
          <w:szCs w:val="20"/>
        </w:rPr>
        <w:t>4.10.1</w:t>
      </w:r>
      <w:r w:rsidRPr="00053A5E">
        <w:rPr>
          <w:rFonts w:ascii="Tahoma" w:hAnsi="Tahoma" w:cs="Tahoma"/>
          <w:sz w:val="20"/>
          <w:szCs w:val="20"/>
        </w:rPr>
        <w:t xml:space="preserve">. и </w:t>
      </w:r>
      <w:r w:rsidR="006130D8" w:rsidRPr="00053A5E">
        <w:rPr>
          <w:rFonts w:ascii="Tahoma" w:hAnsi="Tahoma" w:cs="Tahoma"/>
          <w:sz w:val="20"/>
          <w:szCs w:val="20"/>
        </w:rPr>
        <w:t>4.1</w:t>
      </w:r>
      <w:r w:rsidR="007F691E" w:rsidRPr="00053A5E">
        <w:rPr>
          <w:rFonts w:ascii="Tahoma" w:hAnsi="Tahoma" w:cs="Tahoma"/>
          <w:sz w:val="20"/>
          <w:szCs w:val="20"/>
        </w:rPr>
        <w:t>0</w:t>
      </w:r>
      <w:r w:rsidR="006130D8" w:rsidRPr="00053A5E">
        <w:rPr>
          <w:rFonts w:ascii="Tahoma" w:hAnsi="Tahoma" w:cs="Tahoma"/>
          <w:sz w:val="20"/>
          <w:szCs w:val="20"/>
        </w:rPr>
        <w:t>.</w:t>
      </w:r>
      <w:r w:rsidR="007F691E" w:rsidRPr="00053A5E">
        <w:rPr>
          <w:rFonts w:ascii="Tahoma" w:hAnsi="Tahoma" w:cs="Tahoma"/>
          <w:sz w:val="20"/>
          <w:szCs w:val="20"/>
        </w:rPr>
        <w:t>8</w:t>
      </w:r>
      <w:r w:rsidRPr="00053A5E">
        <w:rPr>
          <w:rFonts w:ascii="Tahoma" w:hAnsi="Tahoma" w:cs="Tahoma"/>
          <w:sz w:val="20"/>
          <w:szCs w:val="20"/>
        </w:rPr>
        <w:t>. Договора 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w:t>
      </w:r>
      <w:r w:rsidR="007F691E" w:rsidRPr="00053A5E">
        <w:rPr>
          <w:rFonts w:ascii="Tahoma" w:hAnsi="Tahoma" w:cs="Tahoma"/>
          <w:sz w:val="20"/>
          <w:szCs w:val="20"/>
        </w:rPr>
        <w:t>транспортных документов, несет Исполнитель</w:t>
      </w:r>
      <w:r w:rsidRPr="00053A5E">
        <w:rPr>
          <w:rFonts w:ascii="Tahoma" w:hAnsi="Tahoma" w:cs="Tahoma"/>
          <w:sz w:val="20"/>
          <w:szCs w:val="20"/>
        </w:rPr>
        <w:t>.</w:t>
      </w:r>
    </w:p>
    <w:p w14:paraId="45BA0602" w14:textId="77777777" w:rsidR="00DC1342" w:rsidRPr="00053A5E" w:rsidRDefault="00DC1342" w:rsidP="00053A5E">
      <w:pPr>
        <w:pStyle w:val="aa"/>
        <w:tabs>
          <w:tab w:val="left" w:pos="426"/>
        </w:tabs>
        <w:jc w:val="both"/>
        <w:rPr>
          <w:rFonts w:ascii="Tahoma" w:eastAsia="Times New Roman" w:hAnsi="Tahoma" w:cs="Tahoma"/>
          <w:color w:val="000000" w:themeColor="text1"/>
          <w:sz w:val="20"/>
          <w:szCs w:val="20"/>
        </w:rPr>
      </w:pPr>
    </w:p>
    <w:p w14:paraId="0C8563DB" w14:textId="77777777" w:rsidR="00C64468" w:rsidRPr="00053A5E" w:rsidRDefault="00C64468" w:rsidP="00053A5E">
      <w:pPr>
        <w:pStyle w:val="aa"/>
        <w:widowControl w:val="0"/>
        <w:numPr>
          <w:ilvl w:val="0"/>
          <w:numId w:val="18"/>
        </w:numPr>
        <w:tabs>
          <w:tab w:val="left" w:pos="426"/>
        </w:tabs>
        <w:ind w:left="0" w:firstLine="0"/>
        <w:jc w:val="center"/>
        <w:outlineLvl w:val="1"/>
        <w:rPr>
          <w:rFonts w:ascii="Tahoma" w:eastAsia="Times New Roman" w:hAnsi="Tahoma" w:cs="Tahoma"/>
          <w:b/>
          <w:sz w:val="20"/>
          <w:szCs w:val="20"/>
        </w:rPr>
      </w:pPr>
      <w:r w:rsidRPr="00053A5E">
        <w:rPr>
          <w:rFonts w:ascii="Tahoma" w:eastAsia="Times New Roman" w:hAnsi="Tahoma" w:cs="Tahoma"/>
          <w:b/>
          <w:sz w:val="20"/>
          <w:szCs w:val="20"/>
        </w:rPr>
        <w:t>Сдача-приемка Работ</w:t>
      </w:r>
    </w:p>
    <w:p w14:paraId="745475F6" w14:textId="77777777" w:rsidR="00C64468" w:rsidRPr="00053A5E" w:rsidRDefault="00C64468" w:rsidP="00053A5E">
      <w:pPr>
        <w:pStyle w:val="aa"/>
        <w:numPr>
          <w:ilvl w:val="1"/>
          <w:numId w:val="19"/>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Исполнитель уведомляет Заказчика в письменной форме о готовности осуществить сдачу </w:t>
      </w:r>
      <w:r w:rsidR="00CD25CA" w:rsidRPr="00053A5E">
        <w:rPr>
          <w:rFonts w:ascii="Tahoma" w:eastAsia="Times New Roman" w:hAnsi="Tahoma" w:cs="Tahoma"/>
          <w:sz w:val="20"/>
          <w:szCs w:val="20"/>
        </w:rPr>
        <w:t>выполненных Работ</w:t>
      </w:r>
      <w:r w:rsidRPr="00053A5E">
        <w:rPr>
          <w:rFonts w:ascii="Tahoma" w:eastAsia="Times New Roman" w:hAnsi="Tahoma" w:cs="Tahoma"/>
          <w:sz w:val="20"/>
          <w:szCs w:val="20"/>
        </w:rPr>
        <w:t xml:space="preserve"> в порядке и сроки, согласованные Сторонами в Графике.</w:t>
      </w:r>
    </w:p>
    <w:p w14:paraId="673E616A" w14:textId="77777777" w:rsidR="00C64468" w:rsidRPr="00053A5E" w:rsidRDefault="00C64468" w:rsidP="00053A5E">
      <w:pPr>
        <w:pStyle w:val="aa"/>
        <w:numPr>
          <w:ilvl w:val="1"/>
          <w:numId w:val="19"/>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Заказчик приступает к приемке выполненных Работ в срок, согласованный Сторонами в Графике. </w:t>
      </w:r>
    </w:p>
    <w:p w14:paraId="5F2C13DF" w14:textId="77777777" w:rsidR="00C64468" w:rsidRPr="00053A5E" w:rsidRDefault="00C64468" w:rsidP="00053A5E">
      <w:pPr>
        <w:pStyle w:val="aa"/>
        <w:numPr>
          <w:ilvl w:val="1"/>
          <w:numId w:val="19"/>
        </w:numPr>
        <w:ind w:left="0" w:firstLine="0"/>
        <w:jc w:val="both"/>
        <w:rPr>
          <w:rFonts w:ascii="Tahoma" w:eastAsia="Times New Roman" w:hAnsi="Tahoma" w:cs="Tahoma"/>
          <w:sz w:val="20"/>
          <w:szCs w:val="20"/>
        </w:rPr>
      </w:pPr>
      <w:r w:rsidRPr="00053A5E">
        <w:rPr>
          <w:rFonts w:ascii="Tahoma" w:eastAsia="Times New Roman" w:hAnsi="Tahoma" w:cs="Tahoma"/>
          <w:sz w:val="20"/>
          <w:szCs w:val="20"/>
        </w:rPr>
        <w:t>По факту окончания выполнения Работ по каждому этапу Работ, предусмотренных Графиком, Исполнитель в течение 5 (пяти) рабочих дней предоставляет Заказчику Акт приема-передачи выполненных Работ в 2-х экземплярах (далее – Акт выполненных работ) с указанием конкретных видов работ, счет-фактуру, комплект документации по Приложению №2, иные документы, предусмотренные Графиком.</w:t>
      </w:r>
    </w:p>
    <w:p w14:paraId="39032F39" w14:textId="77777777" w:rsidR="00C64468" w:rsidRPr="00053A5E" w:rsidRDefault="00C64468" w:rsidP="00053A5E">
      <w:pPr>
        <w:pStyle w:val="aa"/>
        <w:numPr>
          <w:ilvl w:val="1"/>
          <w:numId w:val="19"/>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Стороны подписывают Акты приема-передачи выполненных работ, по форме приложения №5 к Договору, по каждому этапу работ при отсутствии у Заказчика замечаний к составу, качеству и объему выполненных Работ. </w:t>
      </w:r>
    </w:p>
    <w:p w14:paraId="4A37760C" w14:textId="77777777" w:rsidR="00C64468" w:rsidRPr="00053A5E" w:rsidRDefault="00C64468" w:rsidP="00053A5E">
      <w:pPr>
        <w:pStyle w:val="aa"/>
        <w:numPr>
          <w:ilvl w:val="1"/>
          <w:numId w:val="19"/>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По итогам выполнения Работ по настоящему Договору Стороны составляют Акт приема-передачи результатов выполненных работ по форме приложения №6 к Договору.</w:t>
      </w:r>
    </w:p>
    <w:p w14:paraId="4CB88A1E" w14:textId="77777777" w:rsidR="00C64468" w:rsidRPr="00053A5E" w:rsidRDefault="00C64468" w:rsidP="00053A5E">
      <w:pPr>
        <w:pStyle w:val="aa"/>
        <w:numPr>
          <w:ilvl w:val="1"/>
          <w:numId w:val="19"/>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В случае если Заказчик не согласен подписать Акт выполненных работ/Акт приема-передачи результатов выполненных Работ, то он должен представить мотивированный отказ от их подписания в течение 15 (пятнадцати) календарных дней с даты получения Акта, с указанием перечня выявленных в процессе приемки работ Недостатков (дефектов, недоделок и т.п.). </w:t>
      </w:r>
    </w:p>
    <w:p w14:paraId="5E977FFB" w14:textId="77777777" w:rsidR="00C64468" w:rsidRPr="00053A5E" w:rsidRDefault="00C64468" w:rsidP="00053A5E">
      <w:pPr>
        <w:pStyle w:val="aa"/>
        <w:numPr>
          <w:ilvl w:val="1"/>
          <w:numId w:val="19"/>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w:t>
      </w:r>
      <w:r w:rsidRPr="00053A5E">
        <w:rPr>
          <w:rFonts w:ascii="Tahoma" w:eastAsia="Times New Roman" w:hAnsi="Tahoma" w:cs="Tahoma"/>
          <w:strike/>
          <w:sz w:val="20"/>
          <w:szCs w:val="20"/>
        </w:rPr>
        <w:t xml:space="preserve"> </w:t>
      </w:r>
    </w:p>
    <w:p w14:paraId="7515AD47" w14:textId="77777777" w:rsidR="00C64468" w:rsidRPr="00053A5E" w:rsidRDefault="00C64468" w:rsidP="00053A5E">
      <w:pPr>
        <w:pStyle w:val="aa"/>
        <w:tabs>
          <w:tab w:val="left" w:pos="426"/>
        </w:tabs>
        <w:ind w:left="0"/>
        <w:jc w:val="both"/>
        <w:rPr>
          <w:rFonts w:ascii="Tahoma" w:eastAsia="Times New Roman" w:hAnsi="Tahoma" w:cs="Tahoma"/>
          <w:sz w:val="20"/>
          <w:szCs w:val="20"/>
        </w:rPr>
      </w:pPr>
    </w:p>
    <w:p w14:paraId="5BA5689D" w14:textId="77777777" w:rsidR="00C64468" w:rsidRPr="00053A5E" w:rsidRDefault="00C64468" w:rsidP="00053A5E">
      <w:pPr>
        <w:pStyle w:val="aa"/>
        <w:widowControl w:val="0"/>
        <w:numPr>
          <w:ilvl w:val="0"/>
          <w:numId w:val="19"/>
        </w:numPr>
        <w:tabs>
          <w:tab w:val="left" w:pos="426"/>
        </w:tabs>
        <w:ind w:left="0" w:firstLine="0"/>
        <w:jc w:val="center"/>
        <w:outlineLvl w:val="1"/>
        <w:rPr>
          <w:rFonts w:ascii="Tahoma" w:eastAsia="Times New Roman" w:hAnsi="Tahoma" w:cs="Tahoma"/>
          <w:b/>
          <w:sz w:val="20"/>
          <w:szCs w:val="20"/>
        </w:rPr>
      </w:pPr>
      <w:r w:rsidRPr="00053A5E">
        <w:rPr>
          <w:rFonts w:ascii="Tahoma" w:eastAsia="Times New Roman" w:hAnsi="Tahoma" w:cs="Tahoma"/>
          <w:b/>
          <w:sz w:val="20"/>
          <w:szCs w:val="20"/>
        </w:rPr>
        <w:t>Право собственности и распределение рисков</w:t>
      </w:r>
    </w:p>
    <w:p w14:paraId="73AB378F" w14:textId="77777777" w:rsidR="00C64468" w:rsidRPr="00053A5E" w:rsidRDefault="00C64468" w:rsidP="00053A5E">
      <w:pPr>
        <w:pStyle w:val="aa"/>
        <w:numPr>
          <w:ilvl w:val="1"/>
          <w:numId w:val="19"/>
        </w:numPr>
        <w:tabs>
          <w:tab w:val="left" w:pos="426"/>
        </w:tabs>
        <w:autoSpaceDE w:val="0"/>
        <w:autoSpaceDN w:val="0"/>
        <w:adjustRightInd w:val="0"/>
        <w:ind w:left="0" w:firstLine="0"/>
        <w:jc w:val="both"/>
        <w:rPr>
          <w:rFonts w:ascii="Tahoma" w:hAnsi="Tahoma" w:cs="Tahoma"/>
          <w:iCs/>
          <w:sz w:val="20"/>
          <w:szCs w:val="20"/>
        </w:rPr>
      </w:pPr>
      <w:r w:rsidRPr="00053A5E">
        <w:rPr>
          <w:rFonts w:ascii="Tahoma" w:hAnsi="Tahoma" w:cs="Tahoma"/>
          <w:iCs/>
          <w:sz w:val="20"/>
          <w:szCs w:val="20"/>
        </w:rPr>
        <w:t xml:space="preserve">От начала Работ до их завершения и приемки Заказчиком выполненных Работ Исполнитель несет ответственность за сохранность материалов и оборудования, используемого Исполнителем при выполнении Работ. </w:t>
      </w:r>
    </w:p>
    <w:p w14:paraId="0A7F51B4" w14:textId="77777777" w:rsidR="00C64468" w:rsidRPr="00053A5E" w:rsidRDefault="00C64468" w:rsidP="00053A5E">
      <w:pPr>
        <w:pStyle w:val="aa"/>
        <w:numPr>
          <w:ilvl w:val="1"/>
          <w:numId w:val="19"/>
        </w:numPr>
        <w:tabs>
          <w:tab w:val="left" w:pos="426"/>
        </w:tabs>
        <w:autoSpaceDE w:val="0"/>
        <w:autoSpaceDN w:val="0"/>
        <w:adjustRightInd w:val="0"/>
        <w:ind w:left="0" w:firstLine="0"/>
        <w:jc w:val="both"/>
        <w:rPr>
          <w:rFonts w:ascii="Tahoma" w:hAnsi="Tahoma" w:cs="Tahoma"/>
          <w:iCs/>
          <w:sz w:val="20"/>
          <w:szCs w:val="20"/>
        </w:rPr>
      </w:pPr>
      <w:r w:rsidRPr="00053A5E">
        <w:rPr>
          <w:rFonts w:ascii="Tahoma" w:hAnsi="Tahoma" w:cs="Tahoma"/>
          <w:iCs/>
          <w:sz w:val="20"/>
          <w:szCs w:val="20"/>
        </w:rPr>
        <w:lastRenderedPageBreak/>
        <w:t>Риск случайной гибели или случайного повреждения материалов, оборудования, переданных Заказчиком, до сдачи-приемки результата Работ несет Исполнитель.</w:t>
      </w:r>
    </w:p>
    <w:p w14:paraId="516E1778" w14:textId="77777777" w:rsidR="00C64468" w:rsidRPr="00053A5E" w:rsidRDefault="00C64468" w:rsidP="00053A5E">
      <w:pPr>
        <w:pStyle w:val="aa"/>
        <w:numPr>
          <w:ilvl w:val="1"/>
          <w:numId w:val="19"/>
        </w:numPr>
        <w:tabs>
          <w:tab w:val="left" w:pos="426"/>
        </w:tabs>
        <w:autoSpaceDE w:val="0"/>
        <w:autoSpaceDN w:val="0"/>
        <w:adjustRightInd w:val="0"/>
        <w:ind w:left="0" w:firstLine="0"/>
        <w:jc w:val="both"/>
        <w:rPr>
          <w:rFonts w:ascii="Tahoma" w:hAnsi="Tahoma" w:cs="Tahoma"/>
          <w:iCs/>
          <w:sz w:val="20"/>
          <w:szCs w:val="20"/>
        </w:rPr>
      </w:pPr>
      <w:r w:rsidRPr="00053A5E">
        <w:rPr>
          <w:rFonts w:ascii="Tahoma" w:eastAsia="Times New Roman" w:hAnsi="Tahoma" w:cs="Tahoma"/>
          <w:sz w:val="20"/>
          <w:szCs w:val="20"/>
        </w:rPr>
        <w:t xml:space="preserve">До сдачи результата Работ Заказчику, Исполнитель в соответствии с законодательством Российской Федерации несёт риск случайного уничтожения или повреждения результата Работ, причинение ущерба имуществу Заказчика или третьих лиц. </w:t>
      </w:r>
    </w:p>
    <w:p w14:paraId="07872F76" w14:textId="77777777" w:rsidR="00C64468" w:rsidRPr="00053A5E" w:rsidRDefault="00C64468" w:rsidP="00053A5E">
      <w:pPr>
        <w:pStyle w:val="aa"/>
        <w:numPr>
          <w:ilvl w:val="1"/>
          <w:numId w:val="19"/>
        </w:numPr>
        <w:tabs>
          <w:tab w:val="left" w:pos="0"/>
          <w:tab w:val="left" w:pos="426"/>
        </w:tabs>
        <w:autoSpaceDE w:val="0"/>
        <w:autoSpaceDN w:val="0"/>
        <w:adjustRightInd w:val="0"/>
        <w:ind w:left="0" w:firstLine="0"/>
        <w:jc w:val="both"/>
        <w:rPr>
          <w:rFonts w:ascii="Tahoma" w:eastAsia="Times New Roman" w:hAnsi="Tahoma" w:cs="Tahoma"/>
          <w:sz w:val="20"/>
          <w:szCs w:val="20"/>
        </w:rPr>
      </w:pPr>
      <w:r w:rsidRPr="00053A5E">
        <w:rPr>
          <w:rFonts w:ascii="Tahoma" w:eastAsia="Times New Roman" w:hAnsi="Tahoma" w:cs="Tahoma"/>
          <w:sz w:val="20"/>
          <w:szCs w:val="20"/>
        </w:rPr>
        <w:t>Результат работ принадлежит Заказчику с момента подписания Акта приема-передачи результатов выполненных Работ, либо Акта выполненных работ по соответствующему этапу. Исполнитель не вправе использовать результат Работ, а также разработки, произведенные в целях выполнения Работ по настоящему Договору для собственных нужд и для отчуждения третьим лицам.</w:t>
      </w:r>
    </w:p>
    <w:p w14:paraId="683485AD" w14:textId="77777777" w:rsidR="00C64468" w:rsidRPr="00053A5E" w:rsidRDefault="00C64468" w:rsidP="00053A5E">
      <w:pPr>
        <w:pStyle w:val="aa"/>
        <w:numPr>
          <w:ilvl w:val="1"/>
          <w:numId w:val="19"/>
        </w:numPr>
        <w:tabs>
          <w:tab w:val="left" w:pos="0"/>
          <w:tab w:val="left" w:pos="426"/>
        </w:tabs>
        <w:autoSpaceDE w:val="0"/>
        <w:autoSpaceDN w:val="0"/>
        <w:adjustRightInd w:val="0"/>
        <w:ind w:left="0" w:firstLine="0"/>
        <w:jc w:val="both"/>
        <w:rPr>
          <w:rFonts w:ascii="Tahoma" w:hAnsi="Tahoma" w:cs="Tahoma"/>
          <w:iCs/>
          <w:sz w:val="20"/>
          <w:szCs w:val="20"/>
        </w:rPr>
      </w:pPr>
      <w:r w:rsidRPr="00053A5E">
        <w:rPr>
          <w:rFonts w:ascii="Tahoma" w:eastAsia="Times New Roman" w:hAnsi="Tahoma" w:cs="Tahoma"/>
          <w:sz w:val="20"/>
          <w:szCs w:val="20"/>
        </w:rPr>
        <w:t>Результат Работ, полученный на базе программного обеспечения Исполнителя/иного правообладателя не должен ограничивать право Заказчика на его воспроизведение, копирование, использование и передачу аффилированным и дочерним обществам Заказчика.</w:t>
      </w:r>
      <w:r w:rsidRPr="00053A5E">
        <w:rPr>
          <w:rFonts w:ascii="Tahoma" w:hAnsi="Tahoma" w:cs="Tahoma"/>
          <w:iCs/>
          <w:sz w:val="20"/>
          <w:szCs w:val="20"/>
        </w:rPr>
        <w:t xml:space="preserve"> </w:t>
      </w:r>
    </w:p>
    <w:p w14:paraId="41F92673" w14:textId="77777777" w:rsidR="00C64468" w:rsidRPr="00053A5E" w:rsidRDefault="00C64468" w:rsidP="00053A5E">
      <w:pPr>
        <w:pStyle w:val="aa"/>
        <w:tabs>
          <w:tab w:val="left" w:pos="426"/>
        </w:tabs>
        <w:autoSpaceDE w:val="0"/>
        <w:autoSpaceDN w:val="0"/>
        <w:adjustRightInd w:val="0"/>
        <w:ind w:left="0"/>
        <w:jc w:val="both"/>
        <w:rPr>
          <w:rFonts w:ascii="Tahoma" w:hAnsi="Tahoma" w:cs="Tahoma"/>
          <w:iCs/>
          <w:sz w:val="20"/>
          <w:szCs w:val="20"/>
        </w:rPr>
      </w:pPr>
    </w:p>
    <w:p w14:paraId="0E44D323" w14:textId="77777777" w:rsidR="00C64468" w:rsidRPr="00053A5E" w:rsidRDefault="00C64468" w:rsidP="00053A5E">
      <w:pPr>
        <w:pStyle w:val="aa"/>
        <w:widowControl w:val="0"/>
        <w:numPr>
          <w:ilvl w:val="0"/>
          <w:numId w:val="19"/>
        </w:numPr>
        <w:tabs>
          <w:tab w:val="left" w:pos="426"/>
        </w:tabs>
        <w:ind w:left="0" w:firstLine="0"/>
        <w:jc w:val="center"/>
        <w:outlineLvl w:val="1"/>
        <w:rPr>
          <w:rFonts w:ascii="Tahoma" w:eastAsia="Times New Roman" w:hAnsi="Tahoma" w:cs="Tahoma"/>
          <w:b/>
          <w:sz w:val="20"/>
          <w:szCs w:val="20"/>
        </w:rPr>
      </w:pPr>
      <w:r w:rsidRPr="00053A5E">
        <w:rPr>
          <w:rFonts w:ascii="Tahoma" w:eastAsia="Times New Roman" w:hAnsi="Tahoma" w:cs="Tahoma"/>
          <w:b/>
          <w:sz w:val="20"/>
          <w:szCs w:val="20"/>
        </w:rPr>
        <w:t>Гарантии качества (Гарантийные обязательства)</w:t>
      </w:r>
    </w:p>
    <w:p w14:paraId="01649287" w14:textId="77777777" w:rsidR="00C64468" w:rsidRPr="00053A5E" w:rsidRDefault="00C64468" w:rsidP="00053A5E">
      <w:pPr>
        <w:pStyle w:val="aa"/>
        <w:numPr>
          <w:ilvl w:val="1"/>
          <w:numId w:val="19"/>
        </w:numPr>
        <w:tabs>
          <w:tab w:val="left" w:pos="426"/>
        </w:tabs>
        <w:ind w:left="0" w:firstLine="0"/>
        <w:jc w:val="both"/>
        <w:rPr>
          <w:rFonts w:ascii="Tahoma" w:hAnsi="Tahoma" w:cs="Tahoma"/>
          <w:sz w:val="20"/>
          <w:szCs w:val="20"/>
        </w:rPr>
      </w:pPr>
      <w:r w:rsidRPr="00053A5E">
        <w:rPr>
          <w:rFonts w:ascii="Tahoma" w:hAnsi="Tahoma" w:cs="Tahoma"/>
          <w:sz w:val="20"/>
          <w:szCs w:val="20"/>
        </w:rPr>
        <w:t>Исполнитель предоставляет гарантию качества на Результат Работ.</w:t>
      </w:r>
    </w:p>
    <w:p w14:paraId="0A55E9FC" w14:textId="77777777" w:rsidR="00C64468" w:rsidRPr="00053A5E" w:rsidRDefault="00C64468" w:rsidP="00053A5E">
      <w:pPr>
        <w:pStyle w:val="aa"/>
        <w:tabs>
          <w:tab w:val="left" w:pos="426"/>
        </w:tabs>
        <w:ind w:left="0"/>
        <w:jc w:val="both"/>
        <w:rPr>
          <w:rFonts w:ascii="Tahoma" w:hAnsi="Tahoma" w:cs="Tahoma"/>
          <w:sz w:val="20"/>
          <w:szCs w:val="20"/>
        </w:rPr>
      </w:pPr>
      <w:r w:rsidRPr="00053A5E">
        <w:rPr>
          <w:rFonts w:ascii="Tahoma" w:hAnsi="Tahoma" w:cs="Tahoma"/>
          <w:sz w:val="20"/>
          <w:szCs w:val="20"/>
        </w:rPr>
        <w:t xml:space="preserve">Гарантийное </w:t>
      </w:r>
      <w:r w:rsidR="00356383" w:rsidRPr="00053A5E">
        <w:rPr>
          <w:rFonts w:ascii="Tahoma" w:hAnsi="Tahoma" w:cs="Tahoma"/>
          <w:sz w:val="20"/>
          <w:szCs w:val="20"/>
        </w:rPr>
        <w:t>сопровождение</w:t>
      </w:r>
      <w:r w:rsidR="0055500C" w:rsidRPr="00053A5E">
        <w:rPr>
          <w:rFonts w:ascii="Tahoma" w:hAnsi="Tahoma" w:cs="Tahoma"/>
          <w:sz w:val="20"/>
          <w:szCs w:val="20"/>
        </w:rPr>
        <w:t xml:space="preserve"> результата работ</w:t>
      </w:r>
      <w:r w:rsidRPr="00053A5E">
        <w:rPr>
          <w:rFonts w:ascii="Tahoma" w:hAnsi="Tahoma" w:cs="Tahoma"/>
          <w:sz w:val="20"/>
          <w:szCs w:val="20"/>
        </w:rPr>
        <w:t xml:space="preserve"> осуществляется в течение </w:t>
      </w:r>
      <w:r w:rsidR="00356383" w:rsidRPr="00053A5E">
        <w:rPr>
          <w:rFonts w:ascii="Tahoma" w:hAnsi="Tahoma" w:cs="Tahoma"/>
          <w:sz w:val="20"/>
          <w:szCs w:val="20"/>
        </w:rPr>
        <w:t>12</w:t>
      </w:r>
      <w:r w:rsidR="006768A6" w:rsidRPr="00053A5E">
        <w:rPr>
          <w:rFonts w:ascii="Tahoma" w:hAnsi="Tahoma" w:cs="Tahoma"/>
          <w:sz w:val="20"/>
          <w:szCs w:val="20"/>
        </w:rPr>
        <w:t xml:space="preserve"> </w:t>
      </w:r>
      <w:r w:rsidRPr="00053A5E">
        <w:rPr>
          <w:rFonts w:ascii="Tahoma" w:hAnsi="Tahoma" w:cs="Tahoma"/>
          <w:sz w:val="20"/>
          <w:szCs w:val="20"/>
        </w:rPr>
        <w:t>(</w:t>
      </w:r>
      <w:r w:rsidR="00356383" w:rsidRPr="00053A5E">
        <w:rPr>
          <w:rFonts w:ascii="Tahoma" w:hAnsi="Tahoma" w:cs="Tahoma"/>
          <w:sz w:val="20"/>
          <w:szCs w:val="20"/>
        </w:rPr>
        <w:t>Двенадцати</w:t>
      </w:r>
      <w:r w:rsidRPr="00053A5E">
        <w:rPr>
          <w:rFonts w:ascii="Tahoma" w:hAnsi="Tahoma" w:cs="Tahoma"/>
          <w:sz w:val="20"/>
          <w:szCs w:val="20"/>
        </w:rPr>
        <w:t xml:space="preserve">) </w:t>
      </w:r>
      <w:r w:rsidR="00356383" w:rsidRPr="00053A5E">
        <w:rPr>
          <w:rFonts w:ascii="Tahoma" w:hAnsi="Tahoma" w:cs="Tahoma"/>
          <w:sz w:val="20"/>
          <w:szCs w:val="20"/>
        </w:rPr>
        <w:t>месяцев</w:t>
      </w:r>
      <w:r w:rsidRPr="00053A5E">
        <w:rPr>
          <w:rFonts w:ascii="Tahoma" w:hAnsi="Tahoma" w:cs="Tahoma"/>
          <w:sz w:val="20"/>
          <w:szCs w:val="20"/>
        </w:rPr>
        <w:t xml:space="preserve"> с даты подписания сторонами Акта приема-передачи результатов выполненных работ</w:t>
      </w:r>
      <w:r w:rsidRPr="00053A5E">
        <w:rPr>
          <w:rFonts w:ascii="Tahoma" w:eastAsia="Times New Roman" w:hAnsi="Tahoma" w:cs="Tahoma"/>
          <w:sz w:val="20"/>
          <w:szCs w:val="20"/>
        </w:rPr>
        <w:t xml:space="preserve"> (далее – Гарантийный срок) </w:t>
      </w:r>
      <w:r w:rsidRPr="00053A5E">
        <w:rPr>
          <w:rFonts w:ascii="Tahoma" w:hAnsi="Tahoma" w:cs="Tahoma"/>
          <w:sz w:val="20"/>
          <w:szCs w:val="20"/>
        </w:rPr>
        <w:t>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задания и сервисную поддержку.</w:t>
      </w:r>
    </w:p>
    <w:p w14:paraId="1CFE3115" w14:textId="77777777" w:rsidR="00356383" w:rsidRPr="00053A5E" w:rsidRDefault="0055500C" w:rsidP="00053A5E">
      <w:pPr>
        <w:pStyle w:val="aa"/>
        <w:tabs>
          <w:tab w:val="left" w:pos="426"/>
        </w:tabs>
        <w:ind w:left="0"/>
        <w:jc w:val="both"/>
        <w:rPr>
          <w:rFonts w:ascii="Tahoma" w:hAnsi="Tahoma" w:cs="Tahoma"/>
          <w:sz w:val="20"/>
          <w:szCs w:val="20"/>
        </w:rPr>
      </w:pPr>
      <w:r w:rsidRPr="00053A5E">
        <w:rPr>
          <w:rFonts w:ascii="Tahoma" w:hAnsi="Tahoma" w:cs="Tahoma"/>
          <w:sz w:val="20"/>
          <w:szCs w:val="20"/>
        </w:rPr>
        <w:t>Гарантийное сопровождение производителей составных систем программно-аппаратного комплекса, системы резервного копирования, системы сетевой коммутации управляющих интерфейсов и программного обеспечения осуществляется в течение 36 месяцев с даты подписания сторонами Акта приема-передачи результатов выполненных работ.</w:t>
      </w:r>
    </w:p>
    <w:p w14:paraId="5EADAB03" w14:textId="77777777" w:rsidR="00C64468" w:rsidRPr="00053A5E" w:rsidRDefault="00C64468" w:rsidP="00053A5E">
      <w:pPr>
        <w:pStyle w:val="aa"/>
        <w:numPr>
          <w:ilvl w:val="1"/>
          <w:numId w:val="19"/>
        </w:numPr>
        <w:tabs>
          <w:tab w:val="left" w:pos="426"/>
        </w:tabs>
        <w:ind w:left="0" w:firstLine="0"/>
        <w:jc w:val="both"/>
        <w:rPr>
          <w:rFonts w:ascii="Tahoma" w:hAnsi="Tahoma" w:cs="Tahoma"/>
          <w:sz w:val="20"/>
          <w:szCs w:val="20"/>
        </w:rPr>
      </w:pPr>
      <w:r w:rsidRPr="00053A5E">
        <w:rPr>
          <w:rFonts w:ascii="Tahoma" w:hAnsi="Tahoma" w:cs="Tahoma"/>
          <w:sz w:val="20"/>
          <w:szCs w:val="20"/>
        </w:rPr>
        <w:t xml:space="preserve">Качество Работ, выполняемых Исполнителем, и Результата Работ должно одновременно соответствовать требованиям установленным: </w:t>
      </w:r>
    </w:p>
    <w:p w14:paraId="47867302" w14:textId="77777777" w:rsidR="00C64468" w:rsidRPr="00053A5E" w:rsidRDefault="00C64468" w:rsidP="00053A5E">
      <w:pPr>
        <w:pStyle w:val="23"/>
        <w:numPr>
          <w:ilvl w:val="0"/>
          <w:numId w:val="28"/>
        </w:numPr>
        <w:tabs>
          <w:tab w:val="left" w:pos="426"/>
        </w:tabs>
        <w:autoSpaceDE w:val="0"/>
        <w:autoSpaceDN w:val="0"/>
        <w:adjustRightInd w:val="0"/>
        <w:ind w:left="0" w:firstLine="0"/>
        <w:jc w:val="both"/>
        <w:rPr>
          <w:rFonts w:ascii="Tahoma" w:hAnsi="Tahoma" w:cs="Tahoma"/>
          <w:sz w:val="20"/>
          <w:szCs w:val="20"/>
        </w:rPr>
      </w:pPr>
      <w:r w:rsidRPr="00053A5E">
        <w:rPr>
          <w:rFonts w:ascii="Tahoma" w:hAnsi="Tahoma" w:cs="Tahoma"/>
          <w:sz w:val="20"/>
          <w:szCs w:val="20"/>
        </w:rPr>
        <w:t>Техническим заданием;</w:t>
      </w:r>
    </w:p>
    <w:p w14:paraId="0BF6FEE1" w14:textId="77777777" w:rsidR="00C64468" w:rsidRPr="00053A5E" w:rsidRDefault="00C64468" w:rsidP="00053A5E">
      <w:pPr>
        <w:pStyle w:val="23"/>
        <w:numPr>
          <w:ilvl w:val="0"/>
          <w:numId w:val="28"/>
        </w:numPr>
        <w:tabs>
          <w:tab w:val="left" w:pos="0"/>
          <w:tab w:val="left" w:pos="426"/>
        </w:tabs>
        <w:autoSpaceDE w:val="0"/>
        <w:autoSpaceDN w:val="0"/>
        <w:adjustRightInd w:val="0"/>
        <w:ind w:left="0" w:firstLine="0"/>
        <w:jc w:val="both"/>
        <w:rPr>
          <w:rFonts w:ascii="Tahoma" w:hAnsi="Tahoma" w:cs="Tahoma"/>
          <w:sz w:val="20"/>
          <w:szCs w:val="20"/>
        </w:rPr>
      </w:pPr>
      <w:r w:rsidRPr="00053A5E">
        <w:rPr>
          <w:rFonts w:ascii="Tahoma" w:hAnsi="Tahoma" w:cs="Tahoma"/>
          <w:sz w:val="20"/>
          <w:szCs w:val="20"/>
        </w:rPr>
        <w:t>Технической документацией;</w:t>
      </w:r>
    </w:p>
    <w:p w14:paraId="1D9CA77A" w14:textId="77777777" w:rsidR="00C64468" w:rsidRPr="00053A5E" w:rsidRDefault="00C64468" w:rsidP="00053A5E">
      <w:pPr>
        <w:pStyle w:val="23"/>
        <w:numPr>
          <w:ilvl w:val="0"/>
          <w:numId w:val="28"/>
        </w:numPr>
        <w:tabs>
          <w:tab w:val="left" w:pos="0"/>
          <w:tab w:val="left" w:pos="426"/>
        </w:tabs>
        <w:autoSpaceDE w:val="0"/>
        <w:autoSpaceDN w:val="0"/>
        <w:adjustRightInd w:val="0"/>
        <w:ind w:left="0" w:firstLine="0"/>
        <w:jc w:val="both"/>
        <w:rPr>
          <w:rFonts w:ascii="Tahoma" w:hAnsi="Tahoma" w:cs="Tahoma"/>
          <w:sz w:val="20"/>
          <w:szCs w:val="20"/>
        </w:rPr>
      </w:pPr>
      <w:r w:rsidRPr="00053A5E">
        <w:rPr>
          <w:rFonts w:ascii="Tahoma" w:hAnsi="Tahoma" w:cs="Tahoma"/>
          <w:sz w:val="20"/>
          <w:szCs w:val="20"/>
        </w:rPr>
        <w:t>в технических регламентах, технических условиях, технических правилах и иных нормативно-правовых актах.</w:t>
      </w:r>
    </w:p>
    <w:p w14:paraId="1DD1AD78" w14:textId="77777777" w:rsidR="00C64468" w:rsidRPr="00053A5E" w:rsidRDefault="00C64468" w:rsidP="00053A5E">
      <w:pPr>
        <w:pStyle w:val="23"/>
        <w:numPr>
          <w:ilvl w:val="1"/>
          <w:numId w:val="19"/>
        </w:numPr>
        <w:tabs>
          <w:tab w:val="left" w:pos="0"/>
          <w:tab w:val="left" w:pos="426"/>
        </w:tabs>
        <w:autoSpaceDE w:val="0"/>
        <w:autoSpaceDN w:val="0"/>
        <w:adjustRightInd w:val="0"/>
        <w:ind w:left="0" w:firstLine="0"/>
        <w:jc w:val="both"/>
        <w:rPr>
          <w:rFonts w:ascii="Tahoma" w:hAnsi="Tahoma" w:cs="Tahoma"/>
          <w:sz w:val="20"/>
          <w:szCs w:val="20"/>
        </w:rPr>
      </w:pPr>
      <w:r w:rsidRPr="00053A5E">
        <w:rPr>
          <w:rFonts w:ascii="Tahoma" w:hAnsi="Tahoma" w:cs="Tahoma"/>
          <w:sz w:val="20"/>
          <w:szCs w:val="20"/>
        </w:rPr>
        <w:t xml:space="preserve">Гарантия качества Исполнителя одинаково распространяется на Результат Работ и Работы, выполненные Исполнителем по Договору, а </w:t>
      </w:r>
      <w:r w:rsidR="002B0394" w:rsidRPr="00053A5E">
        <w:rPr>
          <w:rFonts w:ascii="Tahoma" w:hAnsi="Tahoma" w:cs="Tahoma"/>
          <w:sz w:val="20"/>
          <w:szCs w:val="20"/>
        </w:rPr>
        <w:t>также</w:t>
      </w:r>
      <w:r w:rsidRPr="00053A5E">
        <w:rPr>
          <w:rFonts w:ascii="Tahoma" w:hAnsi="Tahoma" w:cs="Tahoma"/>
          <w:sz w:val="20"/>
          <w:szCs w:val="20"/>
        </w:rPr>
        <w:t xml:space="preserve"> на любые работы по устранению недостатков, возникших при выполнении Работ, так и в течение Гарантийного срока.</w:t>
      </w:r>
    </w:p>
    <w:p w14:paraId="0FF88646" w14:textId="77777777" w:rsidR="00C64468" w:rsidRPr="00053A5E" w:rsidRDefault="00C64468" w:rsidP="00053A5E">
      <w:pPr>
        <w:pStyle w:val="aa"/>
        <w:numPr>
          <w:ilvl w:val="1"/>
          <w:numId w:val="19"/>
        </w:numPr>
        <w:tabs>
          <w:tab w:val="left" w:pos="0"/>
          <w:tab w:val="left" w:pos="426"/>
        </w:tabs>
        <w:ind w:left="0" w:firstLine="0"/>
        <w:jc w:val="both"/>
        <w:rPr>
          <w:rFonts w:ascii="Tahoma" w:hAnsi="Tahoma" w:cs="Tahoma"/>
          <w:sz w:val="20"/>
          <w:szCs w:val="20"/>
        </w:rPr>
      </w:pPr>
      <w:r w:rsidRPr="00053A5E">
        <w:rPr>
          <w:rFonts w:ascii="Tahoma" w:hAnsi="Tahoma" w:cs="Tahoma"/>
          <w:sz w:val="20"/>
          <w:szCs w:val="20"/>
        </w:rPr>
        <w:t>Гарантийный срок продлевается, если Результат Работ (Работы) не может быть использован по своему целевому назначению вследствие какого-либо Недостатка на период с момента выявления Недостатка до момента устранения Исполнителем выявленных недостатков (соразмерно).</w:t>
      </w:r>
    </w:p>
    <w:p w14:paraId="4C43EF50" w14:textId="77777777" w:rsidR="00C64468" w:rsidRPr="00053A5E" w:rsidRDefault="00C64468" w:rsidP="00053A5E">
      <w:pPr>
        <w:pStyle w:val="23"/>
        <w:numPr>
          <w:ilvl w:val="1"/>
          <w:numId w:val="19"/>
        </w:numPr>
        <w:tabs>
          <w:tab w:val="left" w:pos="0"/>
          <w:tab w:val="left" w:pos="426"/>
        </w:tabs>
        <w:autoSpaceDE w:val="0"/>
        <w:autoSpaceDN w:val="0"/>
        <w:adjustRightInd w:val="0"/>
        <w:ind w:left="0" w:firstLine="0"/>
        <w:jc w:val="both"/>
        <w:rPr>
          <w:rFonts w:ascii="Tahoma" w:hAnsi="Tahoma" w:cs="Tahoma"/>
          <w:sz w:val="20"/>
          <w:szCs w:val="20"/>
        </w:rPr>
      </w:pPr>
      <w:r w:rsidRPr="00053A5E">
        <w:rPr>
          <w:rFonts w:ascii="Tahoma" w:hAnsi="Tahoma" w:cs="Tahoma"/>
          <w:sz w:val="20"/>
          <w:szCs w:val="20"/>
        </w:rPr>
        <w:t>Если в период Гарантийного срока обнаружатся Недостатки (дефекты, недоделки и т.п.), то Исполнитель обязан их устранить за свой счет в согласованные Сторонами сроки.</w:t>
      </w:r>
    </w:p>
    <w:p w14:paraId="6540BFA1" w14:textId="77777777" w:rsidR="00C64468" w:rsidRPr="00053A5E" w:rsidRDefault="00C64468" w:rsidP="00053A5E">
      <w:pPr>
        <w:pStyle w:val="aa"/>
        <w:numPr>
          <w:ilvl w:val="1"/>
          <w:numId w:val="19"/>
        </w:numPr>
        <w:tabs>
          <w:tab w:val="left" w:pos="0"/>
          <w:tab w:val="left" w:pos="426"/>
        </w:tabs>
        <w:ind w:left="0" w:firstLine="0"/>
        <w:jc w:val="both"/>
        <w:rPr>
          <w:rFonts w:ascii="Tahoma" w:hAnsi="Tahoma" w:cs="Tahoma"/>
          <w:sz w:val="20"/>
          <w:szCs w:val="20"/>
        </w:rPr>
      </w:pPr>
      <w:r w:rsidRPr="00053A5E">
        <w:rPr>
          <w:rFonts w:ascii="Tahoma" w:hAnsi="Tahoma" w:cs="Tahoma"/>
          <w:sz w:val="20"/>
          <w:szCs w:val="20"/>
        </w:rPr>
        <w:t>Исполнитель не несет ответственность за Недостатки, если докажет, что Недостатки возникли после приемки Результата Работ Заказчиком в соответствии со статьей 5 Договора вследствие:</w:t>
      </w:r>
    </w:p>
    <w:p w14:paraId="00046F17" w14:textId="77777777" w:rsidR="00C64468" w:rsidRPr="00053A5E" w:rsidRDefault="00C64468" w:rsidP="00053A5E">
      <w:pPr>
        <w:pStyle w:val="aa"/>
        <w:numPr>
          <w:ilvl w:val="0"/>
          <w:numId w:val="29"/>
        </w:numPr>
        <w:tabs>
          <w:tab w:val="left" w:pos="426"/>
        </w:tabs>
        <w:ind w:left="0" w:firstLine="0"/>
        <w:jc w:val="both"/>
        <w:rPr>
          <w:rFonts w:ascii="Tahoma" w:hAnsi="Tahoma" w:cs="Tahoma"/>
          <w:sz w:val="20"/>
          <w:szCs w:val="20"/>
        </w:rPr>
      </w:pPr>
      <w:r w:rsidRPr="00053A5E">
        <w:rPr>
          <w:rFonts w:ascii="Tahoma" w:hAnsi="Tahoma" w:cs="Tahoma"/>
          <w:sz w:val="20"/>
          <w:szCs w:val="20"/>
        </w:rPr>
        <w:t>обстоятельств непреодолимой силы или действий третьих лиц, за исключением действий субпоставщиков и владельцев прав на ПО;</w:t>
      </w:r>
    </w:p>
    <w:p w14:paraId="4526728A" w14:textId="77777777" w:rsidR="00C64468" w:rsidRPr="00053A5E" w:rsidRDefault="00C64468" w:rsidP="00053A5E">
      <w:pPr>
        <w:pStyle w:val="aa"/>
        <w:numPr>
          <w:ilvl w:val="0"/>
          <w:numId w:val="29"/>
        </w:numPr>
        <w:tabs>
          <w:tab w:val="left" w:pos="426"/>
        </w:tabs>
        <w:ind w:left="0" w:firstLine="0"/>
        <w:jc w:val="both"/>
        <w:rPr>
          <w:rFonts w:ascii="Tahoma" w:hAnsi="Tahoma" w:cs="Tahoma"/>
          <w:sz w:val="20"/>
          <w:szCs w:val="20"/>
        </w:rPr>
      </w:pPr>
      <w:r w:rsidRPr="00053A5E">
        <w:rPr>
          <w:rFonts w:ascii="Tahoma" w:hAnsi="Tahoma" w:cs="Tahoma"/>
          <w:sz w:val="20"/>
          <w:szCs w:val="20"/>
        </w:rPr>
        <w:t>нарушения Заказчиком правил эксплуатации Результата Работ, предусмотренных сопроводительной документацией.</w:t>
      </w:r>
    </w:p>
    <w:p w14:paraId="6F04DFEA" w14:textId="77777777" w:rsidR="00C64468" w:rsidRPr="00053A5E" w:rsidRDefault="00C64468" w:rsidP="00053A5E">
      <w:pPr>
        <w:pStyle w:val="aa"/>
        <w:numPr>
          <w:ilvl w:val="1"/>
          <w:numId w:val="19"/>
        </w:numPr>
        <w:tabs>
          <w:tab w:val="left" w:pos="426"/>
        </w:tabs>
        <w:ind w:left="0" w:firstLine="0"/>
        <w:jc w:val="both"/>
        <w:rPr>
          <w:rFonts w:ascii="Tahoma" w:hAnsi="Tahoma" w:cs="Tahoma"/>
          <w:sz w:val="20"/>
          <w:szCs w:val="20"/>
        </w:rPr>
      </w:pPr>
      <w:r w:rsidRPr="00053A5E">
        <w:rPr>
          <w:rFonts w:ascii="Tahoma" w:hAnsi="Tahoma" w:cs="Tahoma"/>
          <w:sz w:val="20"/>
          <w:szCs w:val="20"/>
        </w:rPr>
        <w:t>Срок устранения Недостатков Исполнителем устанавливается в статье 5 Договора.</w:t>
      </w:r>
    </w:p>
    <w:p w14:paraId="290EFC29" w14:textId="77777777" w:rsidR="00C64468" w:rsidRPr="00053A5E" w:rsidRDefault="00C64468" w:rsidP="00053A5E">
      <w:pPr>
        <w:pStyle w:val="aa"/>
        <w:numPr>
          <w:ilvl w:val="1"/>
          <w:numId w:val="19"/>
        </w:numPr>
        <w:tabs>
          <w:tab w:val="left" w:pos="426"/>
        </w:tabs>
        <w:ind w:left="0" w:firstLine="0"/>
        <w:jc w:val="both"/>
        <w:rPr>
          <w:rFonts w:ascii="Tahoma" w:hAnsi="Tahoma" w:cs="Tahoma"/>
          <w:b/>
          <w:sz w:val="20"/>
          <w:szCs w:val="20"/>
        </w:rPr>
      </w:pPr>
      <w:r w:rsidRPr="00053A5E">
        <w:rPr>
          <w:rFonts w:ascii="Tahoma" w:hAnsi="Tahoma" w:cs="Tahoma"/>
          <w:sz w:val="20"/>
          <w:szCs w:val="20"/>
        </w:rPr>
        <w:t>В случае, если во время выполнения Работ, сдачи-приемки Результата работ, проведения испытаний или Гарантийного срока будут выявлены недостатки Работ, Заказчик:</w:t>
      </w:r>
    </w:p>
    <w:p w14:paraId="3EEC76F4" w14:textId="77777777" w:rsidR="00C64468" w:rsidRPr="00053A5E" w:rsidRDefault="00C64468" w:rsidP="00053A5E">
      <w:pPr>
        <w:pStyle w:val="af1"/>
        <w:numPr>
          <w:ilvl w:val="0"/>
          <w:numId w:val="30"/>
        </w:numPr>
        <w:tabs>
          <w:tab w:val="left" w:pos="426"/>
        </w:tabs>
        <w:ind w:left="0" w:firstLine="0"/>
        <w:rPr>
          <w:rFonts w:ascii="Tahoma" w:hAnsi="Tahoma" w:cs="Tahoma"/>
          <w:sz w:val="20"/>
          <w:szCs w:val="20"/>
        </w:rPr>
      </w:pPr>
      <w:r w:rsidRPr="00053A5E">
        <w:rPr>
          <w:rFonts w:ascii="Tahoma" w:hAnsi="Tahoma" w:cs="Tahoma"/>
          <w:sz w:val="20"/>
          <w:szCs w:val="20"/>
        </w:rPr>
        <w:t xml:space="preserve">уведомляет Исполнителя </w:t>
      </w:r>
      <w:r w:rsidRPr="00053A5E">
        <w:rPr>
          <w:rFonts w:ascii="Tahoma" w:hAnsi="Tahoma" w:cs="Tahoma"/>
          <w:kern w:val="24"/>
          <w:sz w:val="20"/>
          <w:szCs w:val="20"/>
        </w:rPr>
        <w:t>о выявленных недостатках</w:t>
      </w:r>
      <w:r w:rsidRPr="00053A5E">
        <w:rPr>
          <w:rFonts w:ascii="Tahoma" w:hAnsi="Tahoma" w:cs="Tahoma"/>
          <w:sz w:val="20"/>
          <w:szCs w:val="20"/>
        </w:rPr>
        <w:t xml:space="preserve"> </w:t>
      </w:r>
      <w:r w:rsidRPr="00053A5E">
        <w:rPr>
          <w:rFonts w:ascii="Tahoma" w:hAnsi="Tahoma" w:cs="Tahoma"/>
          <w:kern w:val="24"/>
          <w:sz w:val="20"/>
          <w:szCs w:val="20"/>
        </w:rPr>
        <w:t>в срок не позднее 14 дней с момента обнаружения недостатков</w:t>
      </w:r>
      <w:r w:rsidRPr="00053A5E">
        <w:rPr>
          <w:rFonts w:ascii="Tahoma" w:hAnsi="Tahoma" w:cs="Tahoma"/>
          <w:sz w:val="20"/>
          <w:szCs w:val="20"/>
        </w:rPr>
        <w:t xml:space="preserve"> и оформляет Акт рекламации (Акт об обнаружении недостатков) совместно с представителем Исполнителя</w:t>
      </w:r>
      <w:r w:rsidRPr="00053A5E">
        <w:rPr>
          <w:rFonts w:ascii="Tahoma" w:hAnsi="Tahoma" w:cs="Tahoma"/>
          <w:kern w:val="24"/>
          <w:sz w:val="20"/>
          <w:szCs w:val="20"/>
        </w:rPr>
        <w:t>;</w:t>
      </w:r>
    </w:p>
    <w:p w14:paraId="109C421D" w14:textId="77777777" w:rsidR="00C64468" w:rsidRPr="00053A5E" w:rsidRDefault="00C64468" w:rsidP="00053A5E">
      <w:pPr>
        <w:pStyle w:val="af1"/>
        <w:numPr>
          <w:ilvl w:val="0"/>
          <w:numId w:val="30"/>
        </w:numPr>
        <w:tabs>
          <w:tab w:val="left" w:pos="426"/>
        </w:tabs>
        <w:ind w:left="0" w:firstLine="0"/>
        <w:rPr>
          <w:rFonts w:ascii="Tahoma" w:hAnsi="Tahoma" w:cs="Tahoma"/>
          <w:sz w:val="20"/>
          <w:szCs w:val="20"/>
        </w:rPr>
      </w:pPr>
      <w:r w:rsidRPr="00053A5E">
        <w:rPr>
          <w:rFonts w:ascii="Tahoma" w:hAnsi="Tahoma" w:cs="Tahoma"/>
          <w:kern w:val="24"/>
          <w:sz w:val="20"/>
          <w:szCs w:val="20"/>
        </w:rPr>
        <w:t xml:space="preserve">в случае отказа </w:t>
      </w:r>
      <w:r w:rsidRPr="00053A5E">
        <w:rPr>
          <w:rFonts w:ascii="Tahoma" w:hAnsi="Tahoma" w:cs="Tahoma"/>
          <w:sz w:val="20"/>
          <w:szCs w:val="20"/>
        </w:rPr>
        <w:t xml:space="preserve">представителя Исполнителя от оформления Акта рекламации, Заказчик оформляет Акт рекламации (Акт об обнаружении недостатков) </w:t>
      </w:r>
      <w:r w:rsidRPr="00053A5E">
        <w:rPr>
          <w:rFonts w:ascii="Tahoma" w:hAnsi="Tahoma" w:cs="Tahoma"/>
          <w:kern w:val="24"/>
          <w:sz w:val="20"/>
          <w:szCs w:val="20"/>
        </w:rPr>
        <w:t xml:space="preserve">в одностороннем порядке, либо по своему усмотрению с привлечением третьего лица </w:t>
      </w:r>
      <w:r w:rsidRPr="00053A5E">
        <w:rPr>
          <w:rFonts w:ascii="Tahoma" w:hAnsi="Tahoma" w:cs="Tahoma"/>
          <w:sz w:val="20"/>
          <w:szCs w:val="20"/>
        </w:rPr>
        <w:t xml:space="preserve">и </w:t>
      </w:r>
      <w:r w:rsidRPr="00053A5E">
        <w:rPr>
          <w:rFonts w:ascii="Tahoma" w:hAnsi="Tahoma" w:cs="Tahoma"/>
          <w:kern w:val="24"/>
          <w:sz w:val="20"/>
          <w:szCs w:val="20"/>
        </w:rPr>
        <w:t xml:space="preserve">направляет Исполнителю Акт рекламации </w:t>
      </w:r>
      <w:r w:rsidRPr="00053A5E">
        <w:rPr>
          <w:rFonts w:ascii="Tahoma" w:hAnsi="Tahoma" w:cs="Tahoma"/>
          <w:sz w:val="20"/>
          <w:szCs w:val="20"/>
        </w:rPr>
        <w:t xml:space="preserve">(Акт об обнаружении недостатков) </w:t>
      </w:r>
      <w:r w:rsidRPr="00053A5E">
        <w:rPr>
          <w:rFonts w:ascii="Tahoma" w:hAnsi="Tahoma" w:cs="Tahoma"/>
          <w:kern w:val="24"/>
          <w:sz w:val="20"/>
          <w:szCs w:val="20"/>
        </w:rPr>
        <w:t>в срок не позднее 5 (пяти) рабочих дней с момента уведомления Исполнителя об обнаружении Недостатков. Уведомление о выявленных Недостатках должно быть направлено Заказчиком Исполнителю по электронной почте ______________. При этом, не извещение Заказчиком Исполнителя об обнаруженном Недостатке не является основанием для освобождения Исполнителя от ответственности за данный Недостаток.</w:t>
      </w:r>
    </w:p>
    <w:p w14:paraId="55A11359" w14:textId="77777777" w:rsidR="00C64468" w:rsidRPr="00053A5E" w:rsidRDefault="00C64468" w:rsidP="00053A5E">
      <w:pPr>
        <w:pStyle w:val="aa"/>
        <w:numPr>
          <w:ilvl w:val="1"/>
          <w:numId w:val="19"/>
        </w:numPr>
        <w:tabs>
          <w:tab w:val="left" w:pos="426"/>
          <w:tab w:val="left" w:pos="855"/>
        </w:tabs>
        <w:autoSpaceDE w:val="0"/>
        <w:autoSpaceDN w:val="0"/>
        <w:adjustRightInd w:val="0"/>
        <w:ind w:left="0" w:firstLine="0"/>
        <w:contextualSpacing w:val="0"/>
        <w:jc w:val="both"/>
        <w:rPr>
          <w:rFonts w:ascii="Tahoma" w:hAnsi="Tahoma" w:cs="Tahoma"/>
          <w:kern w:val="24"/>
          <w:sz w:val="20"/>
          <w:szCs w:val="20"/>
        </w:rPr>
      </w:pPr>
      <w:r w:rsidRPr="00053A5E">
        <w:rPr>
          <w:rFonts w:ascii="Tahoma" w:hAnsi="Tahoma" w:cs="Tahoma"/>
          <w:kern w:val="24"/>
          <w:sz w:val="20"/>
          <w:szCs w:val="20"/>
        </w:rPr>
        <w:lastRenderedPageBreak/>
        <w:t xml:space="preserve">Исполнитель обязуется не позднее чем на следующий день после получения уведомления о выявленных Недостатках сообщить Заказчику по электронной почте или телеграммой будет ли направлен представитель Исполнителя для участия в оформлении двухстороннего Акта рекламации </w:t>
      </w:r>
      <w:r w:rsidRPr="00053A5E">
        <w:rPr>
          <w:rFonts w:ascii="Tahoma" w:hAnsi="Tahoma" w:cs="Tahoma"/>
          <w:sz w:val="20"/>
          <w:szCs w:val="20"/>
        </w:rPr>
        <w:t>(Акт об обнаружении недостатков)</w:t>
      </w:r>
      <w:r w:rsidRPr="00053A5E">
        <w:rPr>
          <w:rFonts w:ascii="Tahoma" w:hAnsi="Tahoma" w:cs="Tahoma"/>
          <w:kern w:val="24"/>
          <w:sz w:val="20"/>
          <w:szCs w:val="20"/>
        </w:rPr>
        <w:t>. Исполнитель обязуется обеспечить прибытие представителя Исполнителя с целью оформления и подписания двухстороннего Акта рекламации</w:t>
      </w:r>
      <w:r w:rsidRPr="00053A5E">
        <w:rPr>
          <w:rFonts w:ascii="Tahoma" w:hAnsi="Tahoma" w:cs="Tahoma"/>
          <w:color w:val="000000"/>
          <w:sz w:val="20"/>
          <w:szCs w:val="20"/>
          <w:lang w:eastAsia="ar-SA"/>
        </w:rPr>
        <w:t xml:space="preserve"> </w:t>
      </w:r>
      <w:r w:rsidRPr="00053A5E">
        <w:rPr>
          <w:rFonts w:ascii="Tahoma" w:hAnsi="Tahoma" w:cs="Tahoma"/>
          <w:sz w:val="20"/>
          <w:szCs w:val="20"/>
        </w:rPr>
        <w:t xml:space="preserve">(Акт об обнаружении недостатков) </w:t>
      </w:r>
      <w:r w:rsidRPr="00053A5E">
        <w:rPr>
          <w:rFonts w:ascii="Tahoma" w:hAnsi="Tahoma" w:cs="Tahoma"/>
          <w:color w:val="000000"/>
          <w:sz w:val="20"/>
          <w:szCs w:val="20"/>
          <w:lang w:eastAsia="ar-SA"/>
        </w:rPr>
        <w:t xml:space="preserve">в течение 5 (пяти) рабочих дней </w:t>
      </w:r>
      <w:r w:rsidRPr="00053A5E">
        <w:rPr>
          <w:rFonts w:ascii="Tahoma" w:hAnsi="Tahoma" w:cs="Tahoma"/>
          <w:kern w:val="24"/>
          <w:sz w:val="20"/>
          <w:szCs w:val="20"/>
        </w:rPr>
        <w:t>с момента уведомления Исполнителя о выявленных Недостатках.</w:t>
      </w:r>
    </w:p>
    <w:p w14:paraId="1F701BBE" w14:textId="77777777" w:rsidR="00C64468" w:rsidRPr="00053A5E" w:rsidRDefault="00C64468" w:rsidP="00053A5E">
      <w:pPr>
        <w:pStyle w:val="af1"/>
        <w:numPr>
          <w:ilvl w:val="1"/>
          <w:numId w:val="19"/>
        </w:numPr>
        <w:tabs>
          <w:tab w:val="left" w:pos="426"/>
        </w:tabs>
        <w:ind w:left="0" w:firstLine="0"/>
        <w:rPr>
          <w:rFonts w:ascii="Tahoma" w:hAnsi="Tahoma" w:cs="Tahoma"/>
          <w:sz w:val="20"/>
          <w:szCs w:val="20"/>
        </w:rPr>
      </w:pPr>
      <w:r w:rsidRPr="00053A5E">
        <w:rPr>
          <w:rFonts w:ascii="Tahoma" w:hAnsi="Tahoma" w:cs="Tahoma"/>
          <w:kern w:val="24"/>
          <w:sz w:val="20"/>
          <w:szCs w:val="20"/>
        </w:rPr>
        <w:t xml:space="preserve">В случае если Исполнитель не согласен с Актом рекламации </w:t>
      </w:r>
      <w:r w:rsidRPr="00053A5E">
        <w:rPr>
          <w:rFonts w:ascii="Tahoma" w:hAnsi="Tahoma" w:cs="Tahoma"/>
          <w:sz w:val="20"/>
          <w:szCs w:val="20"/>
        </w:rPr>
        <w:t xml:space="preserve">(Акт об обнаружении недостатков) </w:t>
      </w:r>
      <w:r w:rsidRPr="00053A5E">
        <w:rPr>
          <w:rFonts w:ascii="Tahoma" w:hAnsi="Tahoma" w:cs="Tahoma"/>
          <w:kern w:val="24"/>
          <w:sz w:val="20"/>
          <w:szCs w:val="20"/>
        </w:rPr>
        <w:t xml:space="preserve">и полагает, что Недостатки возникли по причинам, освобождающим Исполнителя от ответственности за Недостаток, Исполнитель, в течение 3 (трех) рабочих дней с даты получения Акта рекламации </w:t>
      </w:r>
      <w:r w:rsidRPr="00053A5E">
        <w:rPr>
          <w:rFonts w:ascii="Tahoma" w:hAnsi="Tahoma" w:cs="Tahoma"/>
          <w:sz w:val="20"/>
          <w:szCs w:val="20"/>
        </w:rPr>
        <w:t>(Акт об обнаружении недостатков)</w:t>
      </w:r>
      <w:r w:rsidRPr="00053A5E">
        <w:rPr>
          <w:rFonts w:ascii="Tahoma" w:hAnsi="Tahoma" w:cs="Tahoma"/>
          <w:kern w:val="24"/>
          <w:sz w:val="20"/>
          <w:szCs w:val="20"/>
        </w:rPr>
        <w:t xml:space="preserve">, обязуется заявить об этом, подписать Акт рекламации </w:t>
      </w:r>
      <w:r w:rsidRPr="00053A5E">
        <w:rPr>
          <w:rFonts w:ascii="Tahoma" w:hAnsi="Tahoma" w:cs="Tahoma"/>
          <w:sz w:val="20"/>
          <w:szCs w:val="20"/>
        </w:rPr>
        <w:t>(Акт об обнаружении недостатков)</w:t>
      </w:r>
      <w:r w:rsidRPr="00053A5E">
        <w:rPr>
          <w:rFonts w:ascii="Tahoma" w:hAnsi="Tahoma" w:cs="Tahoma"/>
          <w:kern w:val="24"/>
          <w:sz w:val="20"/>
          <w:szCs w:val="20"/>
        </w:rPr>
        <w:t xml:space="preserve"> с особым мнением и представить Заказчику мотивированное обоснование. Заказчик обязуется в течение 10 (десяти) рабочих дней с даты получения такого мотивированного обоснования рассмотреть его и назначить комиссию по расследованию причин возникновения Недостатка, включив в комиссию представителя Исполнителя, либо направить Исполнителю мотивированные возражения. </w:t>
      </w:r>
    </w:p>
    <w:p w14:paraId="2AE51CC5" w14:textId="77777777" w:rsidR="00C64468" w:rsidRPr="00053A5E" w:rsidRDefault="00C64468" w:rsidP="00053A5E">
      <w:pPr>
        <w:pStyle w:val="aa"/>
        <w:numPr>
          <w:ilvl w:val="1"/>
          <w:numId w:val="19"/>
        </w:numPr>
        <w:tabs>
          <w:tab w:val="left" w:pos="426"/>
          <w:tab w:val="left" w:pos="855"/>
        </w:tabs>
        <w:autoSpaceDE w:val="0"/>
        <w:autoSpaceDN w:val="0"/>
        <w:adjustRightInd w:val="0"/>
        <w:ind w:left="0" w:firstLine="0"/>
        <w:contextualSpacing w:val="0"/>
        <w:jc w:val="both"/>
        <w:rPr>
          <w:rFonts w:ascii="Tahoma" w:hAnsi="Tahoma" w:cs="Tahoma"/>
          <w:sz w:val="20"/>
          <w:szCs w:val="20"/>
        </w:rPr>
      </w:pPr>
      <w:r w:rsidRPr="00053A5E">
        <w:rPr>
          <w:rFonts w:ascii="Tahoma" w:hAnsi="Tahoma" w:cs="Tahoma"/>
          <w:sz w:val="20"/>
          <w:szCs w:val="20"/>
        </w:rPr>
        <w:t>В случае неявки представителя Исполнителя в указанный срок, односторонний Акт рекламации (Акт об обнаружении недостатков), составленный Заказчиком в соответствии с п.7.8. Договора будет являться достаточным юридическим основанием для предъявления претензий Исполнителю. За Актами, составленными Заказчиком в одностороннем порядке с соблюдением условий настоящего раздела Договора, Стороны признают доказательственную силу при рассмотрении споров в суде.</w:t>
      </w:r>
    </w:p>
    <w:p w14:paraId="328D75C1" w14:textId="77777777" w:rsidR="00C64468" w:rsidRPr="00053A5E" w:rsidRDefault="00C64468" w:rsidP="00053A5E">
      <w:pPr>
        <w:pStyle w:val="af1"/>
        <w:numPr>
          <w:ilvl w:val="1"/>
          <w:numId w:val="19"/>
        </w:numPr>
        <w:tabs>
          <w:tab w:val="left" w:pos="426"/>
        </w:tabs>
        <w:ind w:left="0" w:firstLine="0"/>
        <w:rPr>
          <w:rFonts w:ascii="Tahoma" w:hAnsi="Tahoma" w:cs="Tahoma"/>
          <w:sz w:val="20"/>
          <w:szCs w:val="20"/>
        </w:rPr>
      </w:pPr>
      <w:r w:rsidRPr="00053A5E">
        <w:rPr>
          <w:rFonts w:ascii="Tahoma" w:hAnsi="Tahoma" w:cs="Tahoma"/>
          <w:sz w:val="20"/>
          <w:szCs w:val="20"/>
        </w:rPr>
        <w:t>Стороны особо отмечают, Исполнитель обязан выполнить требования Заказчика об устранении Недостатков, вне зависимости от возникновения между Сторонами разногласий о качестве и/или причинах возникновения Недостатков (в т.ч. заявление Исполнителя о несогласии с Актом рекламации (Акт об обнаружении недостатков), назначения комиссии по расследованию причин возникновения Недостатков). Наличие между Сторонами разногласий о качестве и/или причинах возникновения Недостатков не снимает с Исполнителя обязательств по выполнению требований Заказчика об устранении Недостатков в сроки, установленные Договором, если иное не будет согласовано Сторонами дополнительно в письменном виде.</w:t>
      </w:r>
    </w:p>
    <w:p w14:paraId="77EB2BD3" w14:textId="77777777" w:rsidR="00C64468" w:rsidRPr="00053A5E" w:rsidRDefault="00C64468" w:rsidP="00053A5E">
      <w:pPr>
        <w:pStyle w:val="af1"/>
        <w:numPr>
          <w:ilvl w:val="1"/>
          <w:numId w:val="19"/>
        </w:numPr>
        <w:tabs>
          <w:tab w:val="left" w:pos="426"/>
        </w:tabs>
        <w:ind w:left="0" w:firstLine="0"/>
        <w:rPr>
          <w:rFonts w:ascii="Tahoma" w:hAnsi="Tahoma" w:cs="Tahoma"/>
          <w:sz w:val="20"/>
          <w:szCs w:val="20"/>
        </w:rPr>
      </w:pPr>
      <w:r w:rsidRPr="00053A5E">
        <w:rPr>
          <w:rFonts w:ascii="Tahoma" w:eastAsiaTheme="minorEastAsia" w:hAnsi="Tahoma" w:cs="Tahoma"/>
          <w:sz w:val="20"/>
          <w:szCs w:val="20"/>
        </w:rPr>
        <w:t xml:space="preserve">В случае возникновения спора относительно качества выполненных Работ Стороны создают для проведения экспертизы комиссию в составе двух человек, в которую входят: представитель Исполнителя и представитель Заказчика. </w:t>
      </w:r>
    </w:p>
    <w:p w14:paraId="13FD3F22" w14:textId="77777777" w:rsidR="00C64468" w:rsidRPr="00053A5E" w:rsidRDefault="00C64468" w:rsidP="00053A5E">
      <w:pPr>
        <w:pStyle w:val="af1"/>
        <w:numPr>
          <w:ilvl w:val="1"/>
          <w:numId w:val="19"/>
        </w:numPr>
        <w:tabs>
          <w:tab w:val="left" w:pos="426"/>
        </w:tabs>
        <w:ind w:left="0" w:firstLine="0"/>
        <w:rPr>
          <w:rFonts w:ascii="Tahoma" w:hAnsi="Tahoma" w:cs="Tahoma"/>
          <w:sz w:val="20"/>
          <w:szCs w:val="20"/>
        </w:rPr>
      </w:pPr>
      <w:r w:rsidRPr="00053A5E">
        <w:rPr>
          <w:rFonts w:ascii="Tahoma" w:hAnsi="Tahoma" w:cs="Tahoma"/>
          <w:sz w:val="20"/>
          <w:szCs w:val="20"/>
        </w:rPr>
        <w:t>Расследование причин возникновения Недостатков Стороны проводят в течение 10 (десяти) дней с момента создания комиссии.</w:t>
      </w:r>
    </w:p>
    <w:p w14:paraId="756BAA07" w14:textId="77777777" w:rsidR="00C64468" w:rsidRPr="00053A5E" w:rsidRDefault="00C64468" w:rsidP="00053A5E">
      <w:pPr>
        <w:pStyle w:val="af1"/>
        <w:numPr>
          <w:ilvl w:val="1"/>
          <w:numId w:val="19"/>
        </w:numPr>
        <w:tabs>
          <w:tab w:val="left" w:pos="426"/>
        </w:tabs>
        <w:ind w:left="0" w:firstLine="0"/>
        <w:rPr>
          <w:rFonts w:ascii="Tahoma" w:hAnsi="Tahoma" w:cs="Tahoma"/>
          <w:sz w:val="20"/>
          <w:szCs w:val="20"/>
        </w:rPr>
      </w:pPr>
      <w:r w:rsidRPr="00053A5E">
        <w:rPr>
          <w:rFonts w:ascii="Tahoma" w:hAnsi="Tahoma" w:cs="Tahoma"/>
          <w:kern w:val="24"/>
          <w:sz w:val="20"/>
          <w:szCs w:val="20"/>
        </w:rPr>
        <w:t xml:space="preserve">Заказчик при выявлении Недостатка вправе по своему выбору: </w:t>
      </w:r>
    </w:p>
    <w:p w14:paraId="3E66D4F7" w14:textId="77777777" w:rsidR="00C64468" w:rsidRPr="00053A5E" w:rsidRDefault="00C64468" w:rsidP="00053A5E">
      <w:pPr>
        <w:pStyle w:val="aa"/>
        <w:numPr>
          <w:ilvl w:val="0"/>
          <w:numId w:val="31"/>
        </w:numPr>
        <w:tabs>
          <w:tab w:val="left" w:pos="426"/>
        </w:tabs>
        <w:autoSpaceDE w:val="0"/>
        <w:autoSpaceDN w:val="0"/>
        <w:adjustRightInd w:val="0"/>
        <w:ind w:left="0" w:firstLine="0"/>
        <w:jc w:val="both"/>
        <w:rPr>
          <w:rFonts w:ascii="Tahoma" w:hAnsi="Tahoma" w:cs="Tahoma"/>
          <w:kern w:val="24"/>
          <w:sz w:val="20"/>
          <w:szCs w:val="20"/>
        </w:rPr>
      </w:pPr>
      <w:r w:rsidRPr="00053A5E">
        <w:rPr>
          <w:rFonts w:ascii="Tahoma" w:hAnsi="Tahoma" w:cs="Tahoma"/>
          <w:kern w:val="24"/>
          <w:sz w:val="20"/>
          <w:szCs w:val="20"/>
        </w:rPr>
        <w:t>потребовать устранения Недостатка;</w:t>
      </w:r>
    </w:p>
    <w:p w14:paraId="0A04DC7A" w14:textId="77777777" w:rsidR="00C64468" w:rsidRPr="00053A5E" w:rsidRDefault="00C64468" w:rsidP="00053A5E">
      <w:pPr>
        <w:pStyle w:val="aa"/>
        <w:numPr>
          <w:ilvl w:val="0"/>
          <w:numId w:val="31"/>
        </w:numPr>
        <w:tabs>
          <w:tab w:val="left" w:pos="426"/>
        </w:tabs>
        <w:autoSpaceDE w:val="0"/>
        <w:autoSpaceDN w:val="0"/>
        <w:adjustRightInd w:val="0"/>
        <w:ind w:left="0" w:firstLine="0"/>
        <w:jc w:val="both"/>
        <w:rPr>
          <w:rFonts w:ascii="Tahoma" w:hAnsi="Tahoma" w:cs="Tahoma"/>
          <w:kern w:val="24"/>
          <w:sz w:val="20"/>
          <w:szCs w:val="20"/>
        </w:rPr>
      </w:pPr>
      <w:r w:rsidRPr="00053A5E">
        <w:rPr>
          <w:rFonts w:ascii="Tahoma" w:hAnsi="Tahoma" w:cs="Tahoma"/>
          <w:kern w:val="24"/>
          <w:sz w:val="20"/>
          <w:szCs w:val="20"/>
        </w:rPr>
        <w:t>потребовать соразмерного уменьшения Договорной цены с оформлением корректировочного счет-фактуры;</w:t>
      </w:r>
    </w:p>
    <w:p w14:paraId="778AF881" w14:textId="77777777" w:rsidR="00C64468" w:rsidRPr="00053A5E" w:rsidRDefault="00C64468" w:rsidP="00053A5E">
      <w:pPr>
        <w:pStyle w:val="aa"/>
        <w:numPr>
          <w:ilvl w:val="0"/>
          <w:numId w:val="31"/>
        </w:numPr>
        <w:tabs>
          <w:tab w:val="left" w:pos="426"/>
        </w:tabs>
        <w:autoSpaceDE w:val="0"/>
        <w:autoSpaceDN w:val="0"/>
        <w:adjustRightInd w:val="0"/>
        <w:ind w:left="0" w:firstLine="0"/>
        <w:jc w:val="both"/>
        <w:rPr>
          <w:rFonts w:ascii="Tahoma" w:hAnsi="Tahoma" w:cs="Tahoma"/>
          <w:kern w:val="24"/>
          <w:sz w:val="20"/>
          <w:szCs w:val="20"/>
        </w:rPr>
      </w:pPr>
      <w:r w:rsidRPr="00053A5E">
        <w:rPr>
          <w:rFonts w:ascii="Tahoma" w:hAnsi="Tahoma" w:cs="Tahoma"/>
          <w:kern w:val="24"/>
          <w:sz w:val="20"/>
          <w:szCs w:val="20"/>
        </w:rPr>
        <w:t xml:space="preserve"> в случае отказа Исполнителя от устранения Недостатков самостоятельно или с привлечением третьих лиц, устранить Недостатки и потребовать у Исполнителя возмещения обоснованных документально подтвержденных расходов на устранение Недостатка, при этом Исполнитель не освобождается от гарантийных обязательств.</w:t>
      </w:r>
    </w:p>
    <w:p w14:paraId="296C51F1" w14:textId="77777777" w:rsidR="00C64468" w:rsidRPr="00053A5E" w:rsidRDefault="00C64468" w:rsidP="00053A5E">
      <w:pPr>
        <w:pStyle w:val="aa"/>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053A5E">
        <w:rPr>
          <w:rFonts w:ascii="Tahoma" w:hAnsi="Tahoma" w:cs="Tahoma"/>
          <w:kern w:val="24"/>
          <w:sz w:val="20"/>
          <w:szCs w:val="20"/>
        </w:rPr>
        <w:t xml:space="preserve">Исполнитель обязуется удовлетворить требование Заказчика об устранении Недостатков в течение 10 (десяти) рабочих дней, если иной срок не предусмотрен Актами сторон. </w:t>
      </w:r>
    </w:p>
    <w:p w14:paraId="3B9065BD" w14:textId="77777777" w:rsidR="00C64468" w:rsidRPr="00053A5E" w:rsidRDefault="00C64468" w:rsidP="00053A5E">
      <w:pPr>
        <w:pStyle w:val="aa"/>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053A5E">
        <w:rPr>
          <w:rFonts w:ascii="Tahoma" w:hAnsi="Tahoma" w:cs="Tahoma"/>
          <w:sz w:val="20"/>
          <w:szCs w:val="20"/>
        </w:rPr>
        <w:t>В случае обнаружения Заказчиком Недостатков, которые привели к невозможности использования Результата Работ по назначению, Заказчик вправе отказаться от исполнения Договора и потребовать возмещения убытков.</w:t>
      </w:r>
    </w:p>
    <w:p w14:paraId="2D9BDFAC" w14:textId="77777777" w:rsidR="00C64468" w:rsidRPr="00053A5E" w:rsidRDefault="00C64468" w:rsidP="00053A5E">
      <w:pPr>
        <w:pStyle w:val="aa"/>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053A5E">
        <w:rPr>
          <w:rFonts w:ascii="Tahoma" w:hAnsi="Tahoma" w:cs="Tahoma"/>
          <w:kern w:val="24"/>
          <w:sz w:val="20"/>
          <w:szCs w:val="20"/>
        </w:rPr>
        <w:t xml:space="preserve">Если Исполнитель в течение 3 (трех) рабочих дней с момента получения Акта рекламации </w:t>
      </w:r>
      <w:r w:rsidRPr="00053A5E">
        <w:rPr>
          <w:rFonts w:ascii="Tahoma" w:hAnsi="Tahoma" w:cs="Tahoma"/>
          <w:sz w:val="20"/>
          <w:szCs w:val="20"/>
        </w:rPr>
        <w:t xml:space="preserve">(Акт об обнаружении недостатков) </w:t>
      </w:r>
      <w:r w:rsidRPr="00053A5E">
        <w:rPr>
          <w:rFonts w:ascii="Tahoma" w:hAnsi="Tahoma" w:cs="Tahoma"/>
          <w:kern w:val="24"/>
          <w:sz w:val="20"/>
          <w:szCs w:val="20"/>
        </w:rPr>
        <w:t xml:space="preserve">и требования Заказчика об устранении Недостатков не заявил о своем несогласии с Актом рекламации и не приступает к устранению Недостатков, либо если Исполнитель не устраняет Недостатки в согласованный Сторонами срок, Заказчик вправе потребовать возмещения убытков в полном объеме и по своему выбору: </w:t>
      </w:r>
    </w:p>
    <w:p w14:paraId="4FE0A56C" w14:textId="77777777" w:rsidR="00C64468" w:rsidRPr="00053A5E" w:rsidRDefault="00C64468" w:rsidP="00053A5E">
      <w:pPr>
        <w:pStyle w:val="aa"/>
        <w:numPr>
          <w:ilvl w:val="0"/>
          <w:numId w:val="32"/>
        </w:numPr>
        <w:tabs>
          <w:tab w:val="num" w:pos="-142"/>
          <w:tab w:val="left" w:pos="426"/>
        </w:tabs>
        <w:autoSpaceDE w:val="0"/>
        <w:autoSpaceDN w:val="0"/>
        <w:adjustRightInd w:val="0"/>
        <w:ind w:left="0" w:firstLine="0"/>
        <w:jc w:val="both"/>
        <w:rPr>
          <w:rFonts w:ascii="Tahoma" w:hAnsi="Tahoma" w:cs="Tahoma"/>
          <w:kern w:val="24"/>
          <w:sz w:val="20"/>
          <w:szCs w:val="20"/>
        </w:rPr>
      </w:pPr>
      <w:r w:rsidRPr="00053A5E">
        <w:rPr>
          <w:rFonts w:ascii="Tahoma" w:hAnsi="Tahoma" w:cs="Tahoma"/>
          <w:kern w:val="24"/>
          <w:sz w:val="20"/>
          <w:szCs w:val="20"/>
        </w:rPr>
        <w:t xml:space="preserve">заявить односторонний внесудебный отказ от исполнения Договора с требованием о возврате уплаченных денежных средств, либо </w:t>
      </w:r>
    </w:p>
    <w:p w14:paraId="7836F533" w14:textId="77777777" w:rsidR="00C64468" w:rsidRPr="00053A5E" w:rsidRDefault="00C64468" w:rsidP="00053A5E">
      <w:pPr>
        <w:pStyle w:val="aa"/>
        <w:numPr>
          <w:ilvl w:val="0"/>
          <w:numId w:val="32"/>
        </w:numPr>
        <w:tabs>
          <w:tab w:val="num" w:pos="-142"/>
          <w:tab w:val="left" w:pos="426"/>
        </w:tabs>
        <w:autoSpaceDE w:val="0"/>
        <w:autoSpaceDN w:val="0"/>
        <w:adjustRightInd w:val="0"/>
        <w:ind w:left="0" w:firstLine="0"/>
        <w:jc w:val="both"/>
        <w:rPr>
          <w:rFonts w:ascii="Tahoma" w:hAnsi="Tahoma" w:cs="Tahoma"/>
          <w:kern w:val="24"/>
          <w:sz w:val="20"/>
          <w:szCs w:val="20"/>
        </w:rPr>
      </w:pPr>
      <w:r w:rsidRPr="00053A5E">
        <w:rPr>
          <w:rFonts w:ascii="Tahoma" w:hAnsi="Tahoma" w:cs="Tahoma"/>
          <w:kern w:val="24"/>
          <w:sz w:val="20"/>
          <w:szCs w:val="20"/>
        </w:rPr>
        <w:t xml:space="preserve">самостоятельно или с привлечением третьих лиц, предварительно уведомив Исполнителя, устранить допущенные Недостатки и потребовать у Исполнителя возмещения своих расходов на устранение Недостатка. </w:t>
      </w:r>
      <w:r w:rsidRPr="00053A5E">
        <w:rPr>
          <w:rFonts w:ascii="Tahoma" w:hAnsi="Tahoma" w:cs="Tahoma"/>
          <w:sz w:val="20"/>
          <w:szCs w:val="20"/>
        </w:rPr>
        <w:t xml:space="preserve">Все документально подтвержденные расходы и издержки, понесенные Заказчиком и уплаченные третьим сторонам за выполнение таких работ, должны оплачиваться Исполнителем. В таком случае Исполнитель соглашается с тем, что </w:t>
      </w:r>
      <w:r w:rsidRPr="00053A5E">
        <w:rPr>
          <w:rFonts w:ascii="Tahoma" w:hAnsi="Tahoma" w:cs="Tahoma"/>
          <w:sz w:val="20"/>
          <w:szCs w:val="20"/>
        </w:rPr>
        <w:lastRenderedPageBreak/>
        <w:t>Гарантийный срок должен продолжаться в соответствии с требованиями Договора.</w:t>
      </w:r>
    </w:p>
    <w:p w14:paraId="6F69A4FA" w14:textId="77777777" w:rsidR="00C64468" w:rsidRPr="00053A5E" w:rsidRDefault="00C64468" w:rsidP="00053A5E">
      <w:pPr>
        <w:pStyle w:val="aa"/>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053A5E">
        <w:rPr>
          <w:rFonts w:ascii="Tahoma" w:hAnsi="Tahoma" w:cs="Tahoma"/>
          <w:sz w:val="20"/>
          <w:szCs w:val="20"/>
        </w:rPr>
        <w:t>Если для устранения Недостатков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Исполнителя. Если раскрытие, переделка, уничтожение или восстановление Работ повлекло возникновение прямого ущерба у Заказчика, такой прямой ущерб должен быть возмещен Исполнителем.</w:t>
      </w:r>
    </w:p>
    <w:p w14:paraId="42EB09F9" w14:textId="77777777" w:rsidR="00C64468" w:rsidRPr="00053A5E" w:rsidRDefault="00C64468" w:rsidP="00053A5E">
      <w:pPr>
        <w:pStyle w:val="aa"/>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053A5E">
        <w:rPr>
          <w:rFonts w:ascii="Tahoma" w:hAnsi="Tahoma" w:cs="Tahoma"/>
          <w:sz w:val="20"/>
          <w:szCs w:val="20"/>
        </w:rPr>
        <w:t xml:space="preserve">Если какой-либо Недостаток не может быть устранен оперативно в Месте выполнения работ, и Заказчик дает свое согласие, Исполнитель обязан произвести устранение Недостатка вне пределов Места выполнения работ. В этом случае Заказчик может потребовать от Исполнителя предоставления дополнительных гарантий, обеспечивающих исполнение обязательств по устранению Недостатка на полную стоимость дополнительных Работ, либо потребовать представления другого подходящего Заказчику обеспечения. </w:t>
      </w:r>
    </w:p>
    <w:p w14:paraId="4DEA78BD" w14:textId="77777777" w:rsidR="00C64468" w:rsidRPr="00053A5E" w:rsidRDefault="00C64468" w:rsidP="00053A5E">
      <w:pPr>
        <w:pStyle w:val="aa"/>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053A5E">
        <w:rPr>
          <w:rFonts w:ascii="Tahoma" w:hAnsi="Tahoma" w:cs="Tahoma"/>
          <w:sz w:val="20"/>
          <w:szCs w:val="20"/>
        </w:rPr>
        <w:t xml:space="preserve">Если после устранения Недостатков Результат Работ не может быть использован на том же уровне, на котором он функционировал до обнаружения соответствующего недостатка, Исполнитель должен обеспечить дальнейшее устранение Недостатков для того, чтобы результат Работ смог работать на эксплуатационном уровне, на котором он работал до обнаружения соответствующего Недостатка. Требования, предъявляемые к каким-либо испытаниям в соответствии с настоящим пунктом, должны быть согласованы Заказчиком. </w:t>
      </w:r>
    </w:p>
    <w:p w14:paraId="3726B7FD" w14:textId="77777777" w:rsidR="00C64468" w:rsidRPr="00053A5E" w:rsidRDefault="00C64468" w:rsidP="00053A5E">
      <w:pPr>
        <w:pStyle w:val="aa"/>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053A5E">
        <w:rPr>
          <w:rFonts w:ascii="Tahoma" w:hAnsi="Tahoma" w:cs="Tahoma"/>
          <w:sz w:val="20"/>
          <w:szCs w:val="20"/>
        </w:rPr>
        <w:t>Настоящим Стороны согласуют, что существо гарантийного обязательства подразумевает его действие после расторжения Договора.</w:t>
      </w:r>
    </w:p>
    <w:p w14:paraId="636D29C4" w14:textId="77777777" w:rsidR="00C64468" w:rsidRPr="00053A5E" w:rsidRDefault="00C64468" w:rsidP="00053A5E">
      <w:pPr>
        <w:pStyle w:val="aa"/>
        <w:numPr>
          <w:ilvl w:val="1"/>
          <w:numId w:val="19"/>
        </w:numPr>
        <w:tabs>
          <w:tab w:val="left" w:pos="426"/>
        </w:tabs>
        <w:autoSpaceDE w:val="0"/>
        <w:autoSpaceDN w:val="0"/>
        <w:adjustRightInd w:val="0"/>
        <w:ind w:left="0" w:firstLine="0"/>
        <w:jc w:val="both"/>
        <w:rPr>
          <w:rFonts w:ascii="Tahoma" w:hAnsi="Tahoma" w:cs="Tahoma"/>
          <w:kern w:val="24"/>
          <w:sz w:val="20"/>
          <w:szCs w:val="20"/>
        </w:rPr>
      </w:pPr>
      <w:r w:rsidRPr="00053A5E">
        <w:rPr>
          <w:rFonts w:ascii="Tahoma" w:hAnsi="Tahoma" w:cs="Tahoma"/>
          <w:sz w:val="20"/>
          <w:szCs w:val="20"/>
        </w:rPr>
        <w:t>Заказчик вправе напрямую предъявлять требования Соисполнителям, связанные с нарушением договоров, заключенных Соисполнителями с Исполнителем.</w:t>
      </w:r>
      <w:r w:rsidRPr="00053A5E">
        <w:rPr>
          <w:rStyle w:val="ac"/>
          <w:rFonts w:ascii="Tahoma" w:hAnsi="Tahoma" w:cs="Tahoma"/>
          <w:sz w:val="20"/>
          <w:szCs w:val="20"/>
        </w:rPr>
        <w:footnoteReference w:id="13"/>
      </w:r>
    </w:p>
    <w:p w14:paraId="6DE841A1" w14:textId="77777777" w:rsidR="00C64468" w:rsidRPr="00053A5E" w:rsidRDefault="00C64468" w:rsidP="00053A5E">
      <w:pPr>
        <w:pStyle w:val="aa"/>
        <w:tabs>
          <w:tab w:val="left" w:pos="426"/>
        </w:tabs>
        <w:ind w:left="0"/>
        <w:jc w:val="both"/>
        <w:rPr>
          <w:rFonts w:ascii="Tahoma" w:eastAsia="Times New Roman" w:hAnsi="Tahoma" w:cs="Tahoma"/>
          <w:sz w:val="20"/>
          <w:szCs w:val="20"/>
        </w:rPr>
      </w:pPr>
    </w:p>
    <w:p w14:paraId="022AC03E" w14:textId="77777777" w:rsidR="00C64468" w:rsidRPr="00053A5E" w:rsidRDefault="00C64468" w:rsidP="00053A5E">
      <w:pPr>
        <w:pStyle w:val="aa"/>
        <w:widowControl w:val="0"/>
        <w:numPr>
          <w:ilvl w:val="0"/>
          <w:numId w:val="14"/>
        </w:numPr>
        <w:tabs>
          <w:tab w:val="left" w:pos="426"/>
        </w:tabs>
        <w:ind w:left="0" w:firstLine="0"/>
        <w:jc w:val="center"/>
        <w:outlineLvl w:val="1"/>
        <w:rPr>
          <w:rFonts w:ascii="Tahoma" w:eastAsia="Times New Roman" w:hAnsi="Tahoma" w:cs="Tahoma"/>
          <w:b/>
          <w:sz w:val="20"/>
          <w:szCs w:val="20"/>
        </w:rPr>
      </w:pPr>
      <w:r w:rsidRPr="00053A5E">
        <w:rPr>
          <w:rFonts w:ascii="Tahoma" w:eastAsia="Times New Roman" w:hAnsi="Tahoma" w:cs="Tahoma"/>
          <w:b/>
          <w:sz w:val="20"/>
          <w:szCs w:val="20"/>
        </w:rPr>
        <w:t>Ответственность Сторон</w:t>
      </w:r>
    </w:p>
    <w:p w14:paraId="3D1DBCA7" w14:textId="77777777" w:rsidR="00C64468" w:rsidRPr="00053A5E" w:rsidRDefault="00C64468" w:rsidP="00053A5E">
      <w:pPr>
        <w:pStyle w:val="aa"/>
        <w:widowControl w:val="0"/>
        <w:numPr>
          <w:ilvl w:val="1"/>
          <w:numId w:val="14"/>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В случаях, не предусмотренных настоящим Договором, ответственность Сторон за нарушение обязательств по настоящему Договору определяется законодательством Российской Федерации.</w:t>
      </w:r>
    </w:p>
    <w:p w14:paraId="38DB1A01" w14:textId="77777777" w:rsidR="00C64468" w:rsidRPr="00053A5E" w:rsidRDefault="00C64468" w:rsidP="00053A5E">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bookmarkStart w:id="2" w:name="_Hlk484169507"/>
      <w:r w:rsidRPr="00053A5E">
        <w:rPr>
          <w:rFonts w:ascii="Tahoma" w:eastAsia="Times New Roman" w:hAnsi="Tahoma" w:cs="Tahoma"/>
          <w:sz w:val="20"/>
          <w:szCs w:val="20"/>
          <w:lang w:eastAsia="ru-RU"/>
        </w:rPr>
        <w:t>В случае просрочки выполнения Работ,</w:t>
      </w:r>
      <w:r w:rsidR="0040349F" w:rsidRPr="00053A5E">
        <w:rPr>
          <w:rFonts w:ascii="Tahoma" w:eastAsia="Times New Roman" w:hAnsi="Tahoma" w:cs="Tahoma"/>
          <w:sz w:val="20"/>
          <w:szCs w:val="20"/>
          <w:lang w:eastAsia="ru-RU"/>
        </w:rPr>
        <w:t xml:space="preserve"> поставки оборудования,</w:t>
      </w:r>
      <w:r w:rsidRPr="00053A5E">
        <w:rPr>
          <w:rFonts w:ascii="Tahoma" w:eastAsia="Times New Roman" w:hAnsi="Tahoma" w:cs="Tahoma"/>
          <w:sz w:val="20"/>
          <w:szCs w:val="20"/>
          <w:lang w:eastAsia="ru-RU"/>
        </w:rPr>
        <w:t xml:space="preserve"> передачи прав на ПО по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 непереданных/несвоевременно переданных прав на ПО за каждый день просрочки.</w:t>
      </w:r>
    </w:p>
    <w:p w14:paraId="48815FD8" w14:textId="394687FC" w:rsidR="00C64468" w:rsidRPr="00053A5E" w:rsidRDefault="00C64468" w:rsidP="00053A5E">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 xml:space="preserve">За нарушение сроков оплаты выполненных и принятых Работ более чем на 30 (тридцать) дней, Заказчик обязан выплатить </w:t>
      </w:r>
      <w:r w:rsidR="00191D59" w:rsidRPr="00053A5E">
        <w:rPr>
          <w:rFonts w:ascii="Tahoma" w:eastAsia="Times New Roman" w:hAnsi="Tahoma" w:cs="Tahoma"/>
          <w:sz w:val="20"/>
          <w:szCs w:val="20"/>
          <w:lang w:eastAsia="ru-RU"/>
        </w:rPr>
        <w:t>Исполнителю</w:t>
      </w:r>
      <w:r w:rsidRPr="00053A5E">
        <w:rPr>
          <w:rFonts w:ascii="Tahoma" w:eastAsia="Times New Roman" w:hAnsi="Tahoma" w:cs="Tahoma"/>
          <w:sz w:val="20"/>
          <w:szCs w:val="20"/>
          <w:lang w:eastAsia="ru-RU"/>
        </w:rPr>
        <w:t xml:space="preserve">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bookmarkEnd w:id="2"/>
    <w:p w14:paraId="2646C640" w14:textId="77777777" w:rsidR="00C64468" w:rsidRPr="00053A5E" w:rsidRDefault="00C64468" w:rsidP="00053A5E">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Не предоставление Исполнителем счетов, счетов-фактур, Акта на передачу прав на ПО, Акта сдачи-приемки выполненных Работ</w:t>
      </w:r>
      <w:r w:rsidR="00926BDF" w:rsidRPr="00053A5E">
        <w:rPr>
          <w:rFonts w:ascii="Tahoma" w:eastAsia="Times New Roman" w:hAnsi="Tahoma" w:cs="Tahoma"/>
          <w:sz w:val="20"/>
          <w:szCs w:val="20"/>
          <w:lang w:eastAsia="ru-RU"/>
        </w:rPr>
        <w:t>,</w:t>
      </w:r>
      <w:r w:rsidR="00926BDF" w:rsidRPr="00053A5E">
        <w:rPr>
          <w:rFonts w:ascii="Tahoma" w:hAnsi="Tahoma" w:cs="Tahoma"/>
          <w:sz w:val="20"/>
          <w:szCs w:val="20"/>
        </w:rPr>
        <w:t xml:space="preserve"> товарной накладной (форма ТОРГ-12)/Акта приема-передачи Продукции/УПД (универсальный передаточный документ)</w:t>
      </w:r>
      <w:r w:rsidRPr="00053A5E">
        <w:rPr>
          <w:rFonts w:ascii="Tahoma" w:eastAsia="Times New Roman" w:hAnsi="Tahoma" w:cs="Tahoma"/>
          <w:sz w:val="20"/>
          <w:szCs w:val="20"/>
          <w:lang w:eastAsia="ru-RU"/>
        </w:rPr>
        <w:t xml:space="preserve"> (первичных бухгалтерских документов), предусмотренных условиями настоящего Договора, а также действующим законодательством Российской Федерации считается грубым нарушением Исполнителем своих обязательств по Договору.</w:t>
      </w:r>
    </w:p>
    <w:p w14:paraId="0430447E" w14:textId="77777777" w:rsidR="00C64468" w:rsidRPr="00053A5E" w:rsidRDefault="00C64468" w:rsidP="00053A5E">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При освобождении в период действия настоящего Договора Исполнителя от исполнения обязанностей налогоплательщика НДС, Исполнитель в течение 3 (трех) рабочих дней с даты освобождения обязанностей по налогообложению НДС извещает о данном факте Заказчика в письменной форме.  В случае сокрытия факта освобождения по налогообложению НДС Заказчик вправе потребовать от Исполнителя возмещения убытков, возникших по причине данного факта, в двукратном размере.</w:t>
      </w:r>
    </w:p>
    <w:p w14:paraId="4AC054F0" w14:textId="77777777" w:rsidR="00C64468" w:rsidRPr="00053A5E" w:rsidRDefault="00C64468" w:rsidP="00053A5E">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053A5E">
        <w:rPr>
          <w:rFonts w:ascii="Tahoma" w:hAnsi="Tahoma" w:cs="Tahoma"/>
          <w:sz w:val="20"/>
          <w:szCs w:val="20"/>
        </w:rPr>
        <w:t xml:space="preserve">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w:t>
      </w:r>
      <w:r w:rsidRPr="00053A5E">
        <w:rPr>
          <w:rFonts w:ascii="Tahoma" w:hAnsi="Tahoma" w:cs="Tahoma"/>
          <w:sz w:val="20"/>
          <w:szCs w:val="20"/>
        </w:rPr>
        <w:lastRenderedPageBreak/>
        <w:t>штрафов, доначисленных с сумм выполненных работ из-за отказа в применении налоговых вычетов по НДС и/или из-за исключения стоимости выполненных работ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w:t>
      </w:r>
    </w:p>
    <w:p w14:paraId="4F8759BF" w14:textId="77777777" w:rsidR="00C64468" w:rsidRPr="00053A5E" w:rsidRDefault="00C64468" w:rsidP="00053A5E">
      <w:pPr>
        <w:tabs>
          <w:tab w:val="left" w:pos="139"/>
          <w:tab w:val="left" w:pos="426"/>
        </w:tabs>
        <w:spacing w:after="0" w:line="240" w:lineRule="auto"/>
        <w:jc w:val="both"/>
        <w:rPr>
          <w:rFonts w:ascii="Tahoma" w:hAnsi="Tahoma" w:cs="Tahoma"/>
          <w:sz w:val="20"/>
          <w:szCs w:val="20"/>
        </w:rPr>
      </w:pPr>
      <w:r w:rsidRPr="00053A5E">
        <w:rPr>
          <w:rFonts w:ascii="Tahoma" w:hAnsi="Tahoma" w:cs="Tahoma"/>
          <w:sz w:val="20"/>
          <w:szCs w:val="20"/>
        </w:rPr>
        <w:t>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w:t>
      </w:r>
    </w:p>
    <w:p w14:paraId="168AD712" w14:textId="77777777" w:rsidR="00C64468" w:rsidRPr="00053A5E" w:rsidRDefault="00C64468" w:rsidP="00053A5E">
      <w:pPr>
        <w:tabs>
          <w:tab w:val="left" w:pos="139"/>
          <w:tab w:val="left" w:pos="426"/>
        </w:tabs>
        <w:spacing w:after="0" w:line="240" w:lineRule="auto"/>
        <w:jc w:val="both"/>
        <w:rPr>
          <w:rFonts w:ascii="Tahoma" w:hAnsi="Tahoma" w:cs="Tahoma"/>
          <w:sz w:val="20"/>
          <w:szCs w:val="20"/>
        </w:rPr>
      </w:pPr>
      <w:r w:rsidRPr="00053A5E">
        <w:rPr>
          <w:rFonts w:ascii="Tahoma" w:hAnsi="Tahoma" w:cs="Tahoma"/>
          <w:sz w:val="20"/>
          <w:szCs w:val="20"/>
        </w:rPr>
        <w:t>Имущественные потери возмещаются Исполнителем в течение 7 (семи) календарных дней с момента получения от Заказчика письменного требования путем перечисления денежных средств на расчетный счет Заказчика.</w:t>
      </w:r>
    </w:p>
    <w:p w14:paraId="6769897B" w14:textId="77777777" w:rsidR="00C64468" w:rsidRPr="00053A5E" w:rsidRDefault="00C64468" w:rsidP="00053A5E">
      <w:pPr>
        <w:widowControl w:val="0"/>
        <w:numPr>
          <w:ilvl w:val="1"/>
          <w:numId w:val="14"/>
        </w:numPr>
        <w:tabs>
          <w:tab w:val="left" w:pos="426"/>
        </w:tabs>
        <w:spacing w:after="0" w:line="240" w:lineRule="auto"/>
        <w:ind w:left="0" w:firstLine="0"/>
        <w:jc w:val="both"/>
        <w:rPr>
          <w:rFonts w:ascii="Tahoma" w:eastAsia="Times New Roman" w:hAnsi="Tahoma" w:cs="Tahoma"/>
          <w:kern w:val="24"/>
          <w:sz w:val="20"/>
          <w:szCs w:val="20"/>
          <w:lang w:eastAsia="ru-RU"/>
        </w:rPr>
      </w:pPr>
      <w:r w:rsidRPr="00053A5E">
        <w:rPr>
          <w:rFonts w:ascii="Tahoma" w:eastAsia="Times New Roman" w:hAnsi="Tahoma" w:cs="Tahoma"/>
          <w:sz w:val="20"/>
          <w:szCs w:val="20"/>
          <w:lang w:eastAsia="ru-RU"/>
        </w:rPr>
        <w:t xml:space="preserve">Уплата неустойки (пени, штрафа) не освобождает нарушившую Сторону от выполнения своих обязательств по настоящему Договору, а также от возмещения убытков в полном размере сверх неустойки, если иное не предусмотрено положениями Договора. </w:t>
      </w:r>
    </w:p>
    <w:p w14:paraId="56CC1983" w14:textId="77777777" w:rsidR="00C64468" w:rsidRPr="00053A5E" w:rsidRDefault="00C64468" w:rsidP="00053A5E">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В случае отказа Исполнителя от предоставления Информации согласно п. 12.4.6. Договора, фактического непредставления такой информации, представление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6EFB8AA8" w14:textId="77777777" w:rsidR="00C64468" w:rsidRPr="00053A5E" w:rsidRDefault="00C64468" w:rsidP="00053A5E">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В случае предоставления Информации не в полном объеме (т.е. непредставления какой-либо информации, указанной в форме (Приложение №7 к настоящему Договору) Заказчик направляет повторный запрос о предоставлении Информации по форме, указанной в п. 12.4.6. настоящего Договора, дополненной отсутствующей информацией, с указанием сроков ее предоставления. В случае 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43034797" w14:textId="77777777" w:rsidR="00C64468" w:rsidRPr="00053A5E" w:rsidRDefault="00C64468" w:rsidP="00053A5E">
      <w:pPr>
        <w:widowControl w:val="0"/>
        <w:numPr>
          <w:ilvl w:val="1"/>
          <w:numId w:val="14"/>
        </w:numPr>
        <w:tabs>
          <w:tab w:val="left" w:pos="426"/>
        </w:tabs>
        <w:spacing w:after="0" w:line="240" w:lineRule="auto"/>
        <w:ind w:left="0" w:firstLine="0"/>
        <w:jc w:val="both"/>
        <w:rPr>
          <w:rFonts w:ascii="Tahoma" w:eastAsia="Times New Roman" w:hAnsi="Tahoma" w:cs="Tahoma"/>
          <w:kern w:val="24"/>
          <w:sz w:val="20"/>
          <w:szCs w:val="20"/>
          <w:lang w:eastAsia="ru-RU"/>
        </w:rPr>
      </w:pPr>
      <w:r w:rsidRPr="00053A5E">
        <w:rPr>
          <w:rFonts w:ascii="Tahoma" w:eastAsia="Times New Roman" w:hAnsi="Tahoma" w:cs="Tahoma"/>
          <w:sz w:val="20"/>
          <w:szCs w:val="20"/>
          <w:lang w:eastAsia="ru-RU"/>
        </w:rPr>
        <w:t>Никакое отдельное положение настоящей статьи Договора не ограничивает ответственность или обязательства Исполнителя, предусмотренные другими положениями Договора, или иным образом.</w:t>
      </w:r>
    </w:p>
    <w:p w14:paraId="6FDE4FBB" w14:textId="77777777" w:rsidR="00C64468" w:rsidRPr="00053A5E" w:rsidRDefault="00C64468" w:rsidP="00053A5E">
      <w:pPr>
        <w:widowControl w:val="0"/>
        <w:numPr>
          <w:ilvl w:val="1"/>
          <w:numId w:val="14"/>
        </w:numPr>
        <w:tabs>
          <w:tab w:val="left" w:pos="426"/>
        </w:tabs>
        <w:spacing w:after="0" w:line="240" w:lineRule="auto"/>
        <w:ind w:left="0" w:firstLine="0"/>
        <w:jc w:val="both"/>
        <w:rPr>
          <w:rFonts w:ascii="Tahoma" w:eastAsia="Times New Roman" w:hAnsi="Tahoma" w:cs="Tahoma"/>
          <w:kern w:val="24"/>
          <w:sz w:val="20"/>
          <w:szCs w:val="20"/>
          <w:lang w:eastAsia="ru-RU"/>
        </w:rPr>
      </w:pPr>
      <w:r w:rsidRPr="00053A5E">
        <w:rPr>
          <w:rFonts w:ascii="Tahoma" w:eastAsia="Times New Roman" w:hAnsi="Tahoma" w:cs="Tahoma"/>
          <w:sz w:val="20"/>
          <w:szCs w:val="20"/>
          <w:lang w:eastAsia="ru-RU"/>
        </w:rPr>
        <w:t>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w:t>
      </w:r>
    </w:p>
    <w:p w14:paraId="3EA5BE02" w14:textId="77777777" w:rsidR="00C64468" w:rsidRPr="00053A5E" w:rsidRDefault="00C64468" w:rsidP="00053A5E">
      <w:pPr>
        <w:widowControl w:val="0"/>
        <w:numPr>
          <w:ilvl w:val="1"/>
          <w:numId w:val="14"/>
        </w:numPr>
        <w:tabs>
          <w:tab w:val="left" w:pos="426"/>
        </w:tabs>
        <w:spacing w:after="0" w:line="240" w:lineRule="auto"/>
        <w:ind w:left="0" w:firstLine="0"/>
        <w:jc w:val="both"/>
        <w:rPr>
          <w:rFonts w:ascii="Tahoma" w:eastAsia="Times New Roman" w:hAnsi="Tahoma" w:cs="Tahoma"/>
          <w:kern w:val="24"/>
          <w:sz w:val="20"/>
          <w:szCs w:val="20"/>
          <w:lang w:eastAsia="ru-RU"/>
        </w:rPr>
      </w:pPr>
      <w:r w:rsidRPr="00053A5E">
        <w:rPr>
          <w:rFonts w:ascii="Tahoma" w:eastAsia="Times New Roman" w:hAnsi="Tahoma" w:cs="Tahoma"/>
          <w:sz w:val="20"/>
          <w:szCs w:val="20"/>
          <w:lang w:eastAsia="ru-RU"/>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w:t>
      </w:r>
    </w:p>
    <w:p w14:paraId="77771CFA" w14:textId="77777777" w:rsidR="00C64468" w:rsidRPr="00053A5E" w:rsidRDefault="00C64468" w:rsidP="00053A5E">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053A5E">
        <w:rPr>
          <w:rFonts w:ascii="Tahoma" w:eastAsia="Times New Roman" w:hAnsi="Tahoma" w:cs="Tahoma"/>
          <w:kern w:val="24"/>
          <w:sz w:val="20"/>
          <w:szCs w:val="20"/>
          <w:lang w:eastAsia="ru-RU"/>
        </w:rPr>
        <w:t>Заказчик не несет перед Исполнителем ответственность за упущенную выгоду.</w:t>
      </w:r>
    </w:p>
    <w:p w14:paraId="2F9FA340" w14:textId="77777777" w:rsidR="00C64468" w:rsidRPr="00053A5E" w:rsidRDefault="00C64468" w:rsidP="00053A5E">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Заказчик имеет право удержать предъявленные Исполнителю неустойки, штрафы, пени и убытки из любых платежей, производимых или причитающихся Исполнителю до момента устранения допущенных Исполнителем нарушений, в случае если Исполнитель устранит допущенные нарушения в сроки, установленные Договором или согласованные с Заказчиком, то Заказчик вправе выплатить удержанную сумму Исполнителю.</w:t>
      </w:r>
    </w:p>
    <w:p w14:paraId="1A468E9E" w14:textId="77777777" w:rsidR="00C64468" w:rsidRPr="00053A5E" w:rsidRDefault="00C64468" w:rsidP="00053A5E">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w:t>
      </w:r>
    </w:p>
    <w:p w14:paraId="1FD9F800" w14:textId="77777777" w:rsidR="00C64468" w:rsidRPr="00053A5E" w:rsidRDefault="00C64468" w:rsidP="00053A5E">
      <w:pPr>
        <w:widowControl w:val="0"/>
        <w:tabs>
          <w:tab w:val="left" w:pos="426"/>
        </w:tabs>
        <w:spacing w:after="0" w:line="240" w:lineRule="auto"/>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С момента получения Исполнителем такого письменного уведомления от Заказчика, соответствующие обязательства Сторон являются прекращенными исполнением в соответствующей части.</w:t>
      </w:r>
    </w:p>
    <w:p w14:paraId="080BDF1C" w14:textId="77777777" w:rsidR="00C64468" w:rsidRPr="00053A5E" w:rsidRDefault="00C64468" w:rsidP="00053A5E">
      <w:pPr>
        <w:widowControl w:val="0"/>
        <w:numPr>
          <w:ilvl w:val="1"/>
          <w:numId w:val="14"/>
        </w:numPr>
        <w:tabs>
          <w:tab w:val="left" w:pos="426"/>
        </w:tabs>
        <w:spacing w:after="0" w:line="240" w:lineRule="auto"/>
        <w:ind w:left="0" w:firstLine="0"/>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14:paraId="4A7AF71C" w14:textId="77777777" w:rsidR="00C64468" w:rsidRPr="00053A5E" w:rsidRDefault="00C64468" w:rsidP="00053A5E">
      <w:pPr>
        <w:widowControl w:val="0"/>
        <w:numPr>
          <w:ilvl w:val="1"/>
          <w:numId w:val="14"/>
        </w:numPr>
        <w:tabs>
          <w:tab w:val="left" w:pos="426"/>
        </w:tabs>
        <w:spacing w:after="0" w:line="240" w:lineRule="auto"/>
        <w:ind w:left="0" w:firstLine="0"/>
        <w:jc w:val="both"/>
        <w:rPr>
          <w:rFonts w:ascii="Tahoma" w:hAnsi="Tahoma" w:cs="Tahoma"/>
          <w:sz w:val="20"/>
          <w:szCs w:val="20"/>
        </w:rPr>
      </w:pPr>
      <w:bookmarkStart w:id="3" w:name="_Ref273619014"/>
      <w:r w:rsidRPr="00053A5E">
        <w:rPr>
          <w:rFonts w:ascii="Tahoma" w:hAnsi="Tahoma" w:cs="Tahoma"/>
          <w:sz w:val="20"/>
          <w:szCs w:val="20"/>
        </w:rPr>
        <w:lastRenderedPageBreak/>
        <w:t xml:space="preserve">При возникновении пожаров, аварий, несчастных случаев и иных инцидентов с работниками Заказчика, произошедших в процессе выполнения Работ по вине специалистов Исполнителя, Исполнитель обязуется возместить Заказчику причиненный этим прямой ущерб, а также возместить вред, причиненный жизни и здоровью работников Заказчика. </w:t>
      </w:r>
      <w:bookmarkEnd w:id="3"/>
    </w:p>
    <w:p w14:paraId="6A66C104" w14:textId="77777777" w:rsidR="00C64468" w:rsidRPr="00053A5E" w:rsidRDefault="00C64468" w:rsidP="00053A5E">
      <w:pPr>
        <w:widowControl w:val="0"/>
        <w:numPr>
          <w:ilvl w:val="1"/>
          <w:numId w:val="14"/>
        </w:numPr>
        <w:tabs>
          <w:tab w:val="left" w:pos="426"/>
        </w:tabs>
        <w:spacing w:after="0" w:line="240" w:lineRule="auto"/>
        <w:ind w:left="0" w:firstLine="0"/>
        <w:jc w:val="both"/>
        <w:rPr>
          <w:rFonts w:ascii="Tahoma" w:eastAsia="Times New Roman" w:hAnsi="Tahoma" w:cs="Tahoma"/>
          <w:kern w:val="24"/>
          <w:sz w:val="20"/>
          <w:szCs w:val="20"/>
          <w:lang w:eastAsia="ru-RU"/>
        </w:rPr>
      </w:pPr>
      <w:r w:rsidRPr="00053A5E">
        <w:rPr>
          <w:rFonts w:ascii="Tahoma" w:hAnsi="Tahoma" w:cs="Tahoma"/>
          <w:sz w:val="20"/>
          <w:szCs w:val="20"/>
        </w:rPr>
        <w:t>В случае нарушения Исполнителем сроков уплаты каких-либо денежных средств, причитающихся выплате Заказчику в соответствии с условиями Договора и/или возврата аванса в случаях, установленных Договором и (или) законодательством Российской Федерации, Исполнитель обязан уплатить Заказчику проценты по ставке 0,1 (ноль целых одна десятая) % за каждый день просрочки, начиная с первого дня просрочки и до оплаты в полном объеме. При частичной оплате либо частичном зачете проценты подлежат начислению на оставшуюся сумму.</w:t>
      </w:r>
    </w:p>
    <w:p w14:paraId="03079A1D" w14:textId="77777777" w:rsidR="00C64468" w:rsidRPr="00053A5E" w:rsidRDefault="00C64468" w:rsidP="00053A5E">
      <w:pPr>
        <w:pStyle w:val="aa"/>
        <w:numPr>
          <w:ilvl w:val="1"/>
          <w:numId w:val="14"/>
        </w:numPr>
        <w:tabs>
          <w:tab w:val="left" w:pos="426"/>
        </w:tabs>
        <w:autoSpaceDE w:val="0"/>
        <w:autoSpaceDN w:val="0"/>
        <w:adjustRightInd w:val="0"/>
        <w:ind w:left="0" w:firstLine="0"/>
        <w:jc w:val="both"/>
        <w:rPr>
          <w:rFonts w:ascii="Tahoma" w:hAnsi="Tahoma" w:cs="Tahoma"/>
          <w:sz w:val="20"/>
          <w:szCs w:val="20"/>
        </w:rPr>
      </w:pPr>
      <w:r w:rsidRPr="00053A5E">
        <w:rPr>
          <w:rFonts w:ascii="Tahoma" w:hAnsi="Tahoma" w:cs="Tahoma"/>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14:paraId="55AFEDFA" w14:textId="77777777" w:rsidR="00C64468" w:rsidRPr="00053A5E" w:rsidRDefault="00C64468" w:rsidP="00053A5E">
      <w:pPr>
        <w:pStyle w:val="aa"/>
        <w:numPr>
          <w:ilvl w:val="1"/>
          <w:numId w:val="14"/>
        </w:numPr>
        <w:tabs>
          <w:tab w:val="left" w:pos="426"/>
        </w:tabs>
        <w:autoSpaceDE w:val="0"/>
        <w:autoSpaceDN w:val="0"/>
        <w:adjustRightInd w:val="0"/>
        <w:ind w:left="0" w:firstLine="0"/>
        <w:jc w:val="both"/>
        <w:rPr>
          <w:rFonts w:ascii="Tahoma" w:hAnsi="Tahoma" w:cs="Tahoma"/>
          <w:sz w:val="20"/>
          <w:szCs w:val="20"/>
        </w:rPr>
      </w:pPr>
      <w:r w:rsidRPr="00053A5E">
        <w:rPr>
          <w:rFonts w:ascii="Tahoma" w:hAnsi="Tahoma" w:cs="Tahoma"/>
          <w:sz w:val="20"/>
          <w:szCs w:val="20"/>
        </w:rPr>
        <w:t>Заказчик не несёт ответственности за травмы, увечья или смерть любого работника Исполнителя или третьего лица, привлеченного Исполнителем.</w:t>
      </w:r>
    </w:p>
    <w:p w14:paraId="59496670" w14:textId="77777777" w:rsidR="00C64468" w:rsidRPr="00053A5E" w:rsidRDefault="00C64468" w:rsidP="00053A5E">
      <w:pPr>
        <w:pStyle w:val="aa"/>
        <w:numPr>
          <w:ilvl w:val="1"/>
          <w:numId w:val="14"/>
        </w:numPr>
        <w:tabs>
          <w:tab w:val="left" w:pos="426"/>
        </w:tabs>
        <w:autoSpaceDE w:val="0"/>
        <w:autoSpaceDN w:val="0"/>
        <w:adjustRightInd w:val="0"/>
        <w:ind w:left="0" w:firstLine="0"/>
        <w:jc w:val="both"/>
        <w:rPr>
          <w:rFonts w:ascii="Tahoma" w:hAnsi="Tahoma" w:cs="Tahoma"/>
          <w:sz w:val="20"/>
          <w:szCs w:val="20"/>
        </w:rPr>
      </w:pPr>
      <w:r w:rsidRPr="00053A5E">
        <w:rPr>
          <w:rFonts w:ascii="Tahoma" w:hAnsi="Tahoma" w:cs="Tahoma"/>
          <w:sz w:val="20"/>
          <w:szCs w:val="20"/>
        </w:rPr>
        <w:t>В иных случаях, не предусмотренных Договором,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14:paraId="6FEBC6A1" w14:textId="77777777" w:rsidR="00C64468" w:rsidRPr="00053A5E" w:rsidRDefault="00C64468" w:rsidP="00053A5E">
      <w:pPr>
        <w:pStyle w:val="ConsPlusNormal"/>
        <w:numPr>
          <w:ilvl w:val="1"/>
          <w:numId w:val="14"/>
        </w:numPr>
        <w:tabs>
          <w:tab w:val="left" w:pos="426"/>
        </w:tabs>
        <w:ind w:left="0" w:firstLine="0"/>
        <w:jc w:val="both"/>
        <w:rPr>
          <w:i w:val="0"/>
          <w:color w:val="000000" w:themeColor="text1"/>
        </w:rPr>
      </w:pPr>
      <w:r w:rsidRPr="00053A5E">
        <w:rPr>
          <w:i w:val="0"/>
          <w:color w:val="000000" w:themeColor="text1"/>
        </w:rPr>
        <w:t>Исполнитель обязан возместить убытки, в том числе ущерб, причиненный деловой репутации Заказчика и (или) третьих лиц в результате нарушений Исполнителем прав Правообладателя, в течение 10 (десяти) календарных дней с момента получения письменного требования Заказчика.</w:t>
      </w:r>
      <w:r w:rsidRPr="00053A5E">
        <w:rPr>
          <w:rStyle w:val="ac"/>
          <w:rFonts w:cs="Tahoma"/>
          <w:i w:val="0"/>
          <w:color w:val="000000" w:themeColor="text1"/>
        </w:rPr>
        <w:footnoteReference w:id="14"/>
      </w:r>
    </w:p>
    <w:p w14:paraId="432FF690" w14:textId="77777777" w:rsidR="00C64468" w:rsidRPr="00053A5E" w:rsidRDefault="00C64468" w:rsidP="00053A5E">
      <w:pPr>
        <w:pStyle w:val="25"/>
        <w:numPr>
          <w:ilvl w:val="1"/>
          <w:numId w:val="14"/>
        </w:numPr>
        <w:tabs>
          <w:tab w:val="left" w:pos="426"/>
        </w:tabs>
        <w:spacing w:after="0" w:line="240" w:lineRule="auto"/>
        <w:ind w:left="0" w:firstLine="0"/>
        <w:jc w:val="both"/>
        <w:rPr>
          <w:rFonts w:ascii="Tahoma" w:hAnsi="Tahoma" w:cs="Tahoma"/>
          <w:sz w:val="20"/>
          <w:szCs w:val="20"/>
        </w:rPr>
      </w:pPr>
      <w:r w:rsidRPr="00053A5E">
        <w:rPr>
          <w:rFonts w:ascii="Tahoma" w:hAnsi="Tahoma" w:cs="Tahoma"/>
          <w:sz w:val="20"/>
          <w:szCs w:val="20"/>
        </w:rPr>
        <w:t xml:space="preserve">В случае, если в результате прекращения прав Заказчика на Программное обеспечение, приобретенных по настоящему Договору в связи с претензиями третьих лиц по любым основаниям и/или признания прав недействительными, или утратой прав Заказчика по иным, не зависящим от Заказчика обстоятельствам, произойдет прекращение прав Заказчика на ПО, приобретенных по настоящему Договору, Исполнитель обязуется по требованию Заказчика компенсировать последнему все понесенные убытки в течение 10 (десяти) календарных дней с момента получения письменного требования Заказчика, включая, но не ограничиваясь: </w:t>
      </w:r>
    </w:p>
    <w:p w14:paraId="2212D7B1" w14:textId="77777777" w:rsidR="00C64468" w:rsidRPr="00053A5E" w:rsidRDefault="00C64468" w:rsidP="00053A5E">
      <w:pPr>
        <w:pStyle w:val="25"/>
        <w:numPr>
          <w:ilvl w:val="0"/>
          <w:numId w:val="33"/>
        </w:numPr>
        <w:tabs>
          <w:tab w:val="left" w:pos="426"/>
        </w:tabs>
        <w:spacing w:after="0" w:line="240" w:lineRule="auto"/>
        <w:ind w:left="0" w:firstLine="0"/>
        <w:rPr>
          <w:rFonts w:ascii="Tahoma" w:hAnsi="Tahoma" w:cs="Tahoma"/>
          <w:sz w:val="20"/>
          <w:szCs w:val="20"/>
        </w:rPr>
      </w:pPr>
      <w:r w:rsidRPr="00053A5E">
        <w:rPr>
          <w:rFonts w:ascii="Tahoma" w:hAnsi="Tahoma" w:cs="Tahoma"/>
          <w:sz w:val="20"/>
          <w:szCs w:val="20"/>
        </w:rPr>
        <w:t>выплатить стоимость настоящего Договора;</w:t>
      </w:r>
    </w:p>
    <w:p w14:paraId="47E971EC" w14:textId="77777777" w:rsidR="00C64468" w:rsidRPr="00053A5E" w:rsidRDefault="00C64468" w:rsidP="00053A5E">
      <w:pPr>
        <w:pStyle w:val="25"/>
        <w:numPr>
          <w:ilvl w:val="0"/>
          <w:numId w:val="33"/>
        </w:numPr>
        <w:tabs>
          <w:tab w:val="left" w:pos="426"/>
        </w:tabs>
        <w:spacing w:after="0" w:line="240" w:lineRule="auto"/>
        <w:ind w:left="0" w:firstLine="0"/>
        <w:jc w:val="both"/>
        <w:rPr>
          <w:rFonts w:ascii="Tahoma" w:hAnsi="Tahoma" w:cs="Tahoma"/>
          <w:sz w:val="20"/>
          <w:szCs w:val="20"/>
        </w:rPr>
      </w:pPr>
      <w:r w:rsidRPr="00053A5E">
        <w:rPr>
          <w:rFonts w:ascii="Tahoma" w:hAnsi="Tahoma" w:cs="Tahoma"/>
          <w:sz w:val="20"/>
          <w:szCs w:val="20"/>
        </w:rPr>
        <w:t>компенсировать требования третьих лиц, предъявленные в связи с нарушением их прав на Программное обеспечение;</w:t>
      </w:r>
    </w:p>
    <w:p w14:paraId="61C455A8" w14:textId="77777777" w:rsidR="00C64468" w:rsidRPr="00053A5E" w:rsidRDefault="00C64468" w:rsidP="00053A5E">
      <w:pPr>
        <w:pStyle w:val="25"/>
        <w:numPr>
          <w:ilvl w:val="0"/>
          <w:numId w:val="33"/>
        </w:numPr>
        <w:tabs>
          <w:tab w:val="left" w:pos="426"/>
        </w:tabs>
        <w:spacing w:after="0" w:line="240" w:lineRule="auto"/>
        <w:ind w:left="0" w:firstLine="0"/>
        <w:jc w:val="both"/>
        <w:rPr>
          <w:rFonts w:ascii="Tahoma" w:hAnsi="Tahoma" w:cs="Tahoma"/>
          <w:sz w:val="20"/>
          <w:szCs w:val="20"/>
        </w:rPr>
      </w:pPr>
      <w:r w:rsidRPr="00053A5E">
        <w:rPr>
          <w:rFonts w:ascii="Tahoma" w:hAnsi="Tahoma" w:cs="Tahoma"/>
          <w:sz w:val="20"/>
          <w:szCs w:val="20"/>
        </w:rPr>
        <w:t xml:space="preserve">компенсировать судебные издержки, понесенные Заказчиком в связи с предъявленными к нему требованиями третьих лиц, в том числе расходы на привлеченных консультантов.  </w:t>
      </w:r>
    </w:p>
    <w:p w14:paraId="4416EF97" w14:textId="77777777" w:rsidR="00C64468" w:rsidRPr="00053A5E" w:rsidRDefault="00C64468" w:rsidP="00053A5E">
      <w:pPr>
        <w:pStyle w:val="aa"/>
        <w:numPr>
          <w:ilvl w:val="1"/>
          <w:numId w:val="14"/>
        </w:numPr>
        <w:tabs>
          <w:tab w:val="left" w:pos="426"/>
        </w:tabs>
        <w:ind w:left="0" w:firstLine="0"/>
        <w:jc w:val="both"/>
        <w:rPr>
          <w:rFonts w:ascii="Tahoma" w:eastAsia="Times New Roman" w:hAnsi="Tahoma" w:cs="Tahoma"/>
          <w:color w:val="000000" w:themeColor="text1"/>
          <w:sz w:val="20"/>
          <w:szCs w:val="20"/>
        </w:rPr>
      </w:pPr>
      <w:r w:rsidRPr="00053A5E">
        <w:rPr>
          <w:rFonts w:ascii="Tahoma" w:eastAsia="Times New Roman" w:hAnsi="Tahoma" w:cs="Tahoma"/>
          <w:color w:val="000000"/>
          <w:sz w:val="20"/>
          <w:szCs w:val="20"/>
        </w:rPr>
        <w:t>За нарушение работниками Исполнителя, привлеченными им субподрядчиками (субпоставщиками, соисполнителями) и/или их работниками запрета на осуществление фотосъемки и/или видеосъемки, аудиозаписина территории Заказчикаа,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Заказчика работниками Исполнителя,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14:paraId="3EF23A5D" w14:textId="77777777" w:rsidR="00C64468" w:rsidRPr="00053A5E" w:rsidRDefault="00C64468" w:rsidP="00053A5E">
      <w:pPr>
        <w:pStyle w:val="aa"/>
        <w:tabs>
          <w:tab w:val="left" w:pos="426"/>
        </w:tabs>
        <w:autoSpaceDE w:val="0"/>
        <w:autoSpaceDN w:val="0"/>
        <w:adjustRightInd w:val="0"/>
        <w:ind w:left="0"/>
        <w:jc w:val="both"/>
        <w:rPr>
          <w:rFonts w:ascii="Tahoma" w:hAnsi="Tahoma" w:cs="Tahoma"/>
          <w:sz w:val="20"/>
          <w:szCs w:val="20"/>
        </w:rPr>
      </w:pPr>
    </w:p>
    <w:p w14:paraId="6DB5D8B3" w14:textId="77777777" w:rsidR="00C64468" w:rsidRPr="00053A5E" w:rsidRDefault="00C64468" w:rsidP="00053A5E">
      <w:pPr>
        <w:pStyle w:val="aa"/>
        <w:widowControl w:val="0"/>
        <w:numPr>
          <w:ilvl w:val="0"/>
          <w:numId w:val="14"/>
        </w:numPr>
        <w:tabs>
          <w:tab w:val="left" w:pos="426"/>
        </w:tabs>
        <w:ind w:left="0" w:firstLine="0"/>
        <w:jc w:val="center"/>
        <w:outlineLvl w:val="1"/>
        <w:rPr>
          <w:rFonts w:ascii="Tahoma" w:eastAsia="Times New Roman" w:hAnsi="Tahoma" w:cs="Tahoma"/>
          <w:b/>
          <w:sz w:val="20"/>
          <w:szCs w:val="20"/>
        </w:rPr>
      </w:pPr>
      <w:r w:rsidRPr="00053A5E">
        <w:rPr>
          <w:rFonts w:ascii="Tahoma" w:eastAsia="Times New Roman" w:hAnsi="Tahoma" w:cs="Tahoma"/>
          <w:b/>
          <w:sz w:val="20"/>
          <w:szCs w:val="20"/>
        </w:rPr>
        <w:t>Изменение и расторжение Договора</w:t>
      </w:r>
    </w:p>
    <w:p w14:paraId="74473FD6" w14:textId="77777777" w:rsidR="00C64468" w:rsidRPr="00053A5E" w:rsidRDefault="00C64468" w:rsidP="00053A5E">
      <w:pPr>
        <w:pStyle w:val="ConsPlusNormal"/>
        <w:numPr>
          <w:ilvl w:val="1"/>
          <w:numId w:val="14"/>
        </w:numPr>
        <w:tabs>
          <w:tab w:val="left" w:pos="426"/>
        </w:tabs>
        <w:ind w:left="0" w:firstLine="0"/>
        <w:jc w:val="both"/>
        <w:rPr>
          <w:i w:val="0"/>
        </w:rPr>
      </w:pPr>
      <w:r w:rsidRPr="00053A5E">
        <w:rPr>
          <w:i w:val="0"/>
        </w:rPr>
        <w:t>Договор может быть изменен или прекращен:</w:t>
      </w:r>
    </w:p>
    <w:p w14:paraId="6C68FBD6" w14:textId="77777777" w:rsidR="00C64468" w:rsidRPr="00053A5E" w:rsidRDefault="00C64468" w:rsidP="00053A5E">
      <w:pPr>
        <w:pStyle w:val="ConsPlusNormal"/>
        <w:numPr>
          <w:ilvl w:val="0"/>
          <w:numId w:val="34"/>
        </w:numPr>
        <w:tabs>
          <w:tab w:val="left" w:pos="426"/>
        </w:tabs>
        <w:ind w:left="0" w:firstLine="0"/>
        <w:jc w:val="both"/>
        <w:rPr>
          <w:i w:val="0"/>
        </w:rPr>
      </w:pPr>
      <w:r w:rsidRPr="00053A5E">
        <w:rPr>
          <w:i w:val="0"/>
        </w:rPr>
        <w:t xml:space="preserve">по соглашению Сторон, совершенному исключительно в форме отдельного соглашения к Договору, подписанного надлежащим образом уполномоченными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r w:rsidRPr="00053A5E">
        <w:rPr>
          <w:i w:val="0"/>
        </w:rPr>
        <w:lastRenderedPageBreak/>
        <w:t>Исполнитель не вправе прекращать выполнение Работ до подписания двухстороннего соглашения о расторжении Договора, если иное не указано в соответствующем уведомлении Заказчика;</w:t>
      </w:r>
    </w:p>
    <w:p w14:paraId="12922DC4" w14:textId="77777777" w:rsidR="00C64468" w:rsidRPr="00053A5E" w:rsidRDefault="00C64468" w:rsidP="00053A5E">
      <w:pPr>
        <w:pStyle w:val="ConsPlusNormal"/>
        <w:numPr>
          <w:ilvl w:val="0"/>
          <w:numId w:val="34"/>
        </w:numPr>
        <w:tabs>
          <w:tab w:val="left" w:pos="426"/>
        </w:tabs>
        <w:ind w:left="0" w:firstLine="0"/>
        <w:jc w:val="both"/>
        <w:rPr>
          <w:i w:val="0"/>
        </w:rPr>
      </w:pPr>
      <w:r w:rsidRPr="00053A5E">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0CF276C6" w14:textId="77777777" w:rsidR="00C64468" w:rsidRPr="00053A5E" w:rsidRDefault="00C64468" w:rsidP="00053A5E">
      <w:pPr>
        <w:pStyle w:val="ConsPlusNormal"/>
        <w:numPr>
          <w:ilvl w:val="0"/>
          <w:numId w:val="34"/>
        </w:numPr>
        <w:tabs>
          <w:tab w:val="left" w:pos="426"/>
        </w:tabs>
        <w:ind w:left="0" w:firstLine="0"/>
        <w:jc w:val="both"/>
        <w:rPr>
          <w:i w:val="0"/>
        </w:rPr>
      </w:pPr>
      <w:r w:rsidRPr="00053A5E">
        <w:rPr>
          <w:i w:val="0"/>
        </w:rPr>
        <w:t>в одностороннем внесудебном порядке по требованию одной из Сторон в случаях и порядке, предусмотренных Договором.</w:t>
      </w:r>
    </w:p>
    <w:p w14:paraId="4CC330BE" w14:textId="77777777" w:rsidR="00C64468" w:rsidRPr="00053A5E" w:rsidRDefault="00C64468" w:rsidP="00053A5E">
      <w:pPr>
        <w:pStyle w:val="ConsPlusNormal"/>
        <w:numPr>
          <w:ilvl w:val="1"/>
          <w:numId w:val="14"/>
        </w:numPr>
        <w:tabs>
          <w:tab w:val="left" w:pos="426"/>
        </w:tabs>
        <w:ind w:left="0" w:firstLine="0"/>
        <w:jc w:val="both"/>
        <w:rPr>
          <w:i w:val="0"/>
        </w:rPr>
      </w:pPr>
      <w:r w:rsidRPr="00053A5E">
        <w:rPr>
          <w:i w:val="0"/>
        </w:rPr>
        <w:t xml:space="preserve">Расторжение Договора и/или отказ от исполнения Договора по инициативе Исполнителя. </w:t>
      </w:r>
    </w:p>
    <w:p w14:paraId="7731C64E" w14:textId="77777777" w:rsidR="00C64468" w:rsidRPr="00053A5E" w:rsidRDefault="00C64468" w:rsidP="00053A5E">
      <w:pPr>
        <w:pStyle w:val="ConsPlusNormal"/>
        <w:numPr>
          <w:ilvl w:val="2"/>
          <w:numId w:val="14"/>
        </w:numPr>
        <w:tabs>
          <w:tab w:val="left" w:pos="426"/>
        </w:tabs>
        <w:ind w:left="0" w:firstLine="0"/>
        <w:jc w:val="both"/>
        <w:rPr>
          <w:i w:val="0"/>
        </w:rPr>
      </w:pPr>
      <w:r w:rsidRPr="00053A5E">
        <w:rPr>
          <w:i w:val="0"/>
        </w:rPr>
        <w:t>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 Исключительным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 предусмотренной Договором.</w:t>
      </w:r>
    </w:p>
    <w:p w14:paraId="4B91A402" w14:textId="77777777" w:rsidR="00C64468" w:rsidRPr="00053A5E" w:rsidRDefault="00C64468" w:rsidP="00053A5E">
      <w:pPr>
        <w:pStyle w:val="ConsPlusNormal"/>
        <w:numPr>
          <w:ilvl w:val="1"/>
          <w:numId w:val="14"/>
        </w:numPr>
        <w:tabs>
          <w:tab w:val="left" w:pos="426"/>
        </w:tabs>
        <w:ind w:left="0" w:firstLine="0"/>
        <w:jc w:val="both"/>
        <w:rPr>
          <w:i w:val="0"/>
        </w:rPr>
      </w:pPr>
      <w:r w:rsidRPr="00053A5E">
        <w:rPr>
          <w:i w:val="0"/>
        </w:rPr>
        <w:t>Отказ от исполнения Договора по инициативе Заказчика:</w:t>
      </w:r>
    </w:p>
    <w:p w14:paraId="2D4DBC5E" w14:textId="77777777" w:rsidR="00C64468" w:rsidRPr="00053A5E" w:rsidRDefault="00C64468" w:rsidP="00053A5E">
      <w:pPr>
        <w:pStyle w:val="ConsPlusNormal"/>
        <w:numPr>
          <w:ilvl w:val="2"/>
          <w:numId w:val="14"/>
        </w:numPr>
        <w:tabs>
          <w:tab w:val="left" w:pos="426"/>
        </w:tabs>
        <w:ind w:left="0" w:firstLine="0"/>
        <w:jc w:val="both"/>
        <w:rPr>
          <w:i w:val="0"/>
        </w:rPr>
      </w:pPr>
      <w:r w:rsidRPr="00053A5E">
        <w:rPr>
          <w:i w:val="0"/>
        </w:rPr>
        <w:t>Заказчик вправе, в соответствии со ст.717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14:paraId="1A401B3F" w14:textId="77777777" w:rsidR="00C64468" w:rsidRPr="00053A5E" w:rsidRDefault="00C64468" w:rsidP="00053A5E">
      <w:pPr>
        <w:pStyle w:val="ConsPlusNormal"/>
        <w:tabs>
          <w:tab w:val="left" w:pos="426"/>
        </w:tabs>
        <w:jc w:val="both"/>
        <w:rPr>
          <w:i w:val="0"/>
        </w:rPr>
      </w:pPr>
      <w:r w:rsidRPr="00053A5E">
        <w:rPr>
          <w:i w:val="0"/>
        </w:rPr>
        <w:t>В таком случае Заказчик обязан оплатить полученные права на ПО</w:t>
      </w:r>
      <w:r w:rsidR="0017335C" w:rsidRPr="00053A5E">
        <w:rPr>
          <w:i w:val="0"/>
        </w:rPr>
        <w:t xml:space="preserve">, поставленное и принятое оборудование, </w:t>
      </w:r>
      <w:r w:rsidRPr="00053A5E">
        <w:rPr>
          <w:i w:val="0"/>
        </w:rPr>
        <w:t>Работы, фактически выполненные Исполнителем на момент получения уведомления Заказчика об отказе от исполнения Договора. Убытки, включая упущенную выгоду Исполнителя, возмещению не подлежат.</w:t>
      </w:r>
    </w:p>
    <w:p w14:paraId="28620319" w14:textId="77777777" w:rsidR="00C64468" w:rsidRPr="00053A5E" w:rsidRDefault="00C64468" w:rsidP="00053A5E">
      <w:pPr>
        <w:pStyle w:val="ConsPlusNormal"/>
        <w:numPr>
          <w:ilvl w:val="2"/>
          <w:numId w:val="14"/>
        </w:numPr>
        <w:tabs>
          <w:tab w:val="left" w:pos="426"/>
        </w:tabs>
        <w:ind w:left="0" w:firstLine="0"/>
        <w:jc w:val="both"/>
        <w:rPr>
          <w:i w:val="0"/>
        </w:rPr>
      </w:pPr>
      <w:r w:rsidRPr="00053A5E">
        <w:rPr>
          <w:i w:val="0"/>
        </w:rPr>
        <w:t>Заказчик, в соответствии с п. 2 ст. 450 ГК РФ, п.3 ст. 708, п.2, 3 ст. 715 и п. 3 ст.723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531DAD4C" w14:textId="77777777" w:rsidR="00C64468" w:rsidRPr="00053A5E" w:rsidRDefault="00C64468" w:rsidP="00053A5E">
      <w:pPr>
        <w:pStyle w:val="ConsPlusNormal"/>
        <w:numPr>
          <w:ilvl w:val="0"/>
          <w:numId w:val="35"/>
        </w:numPr>
        <w:tabs>
          <w:tab w:val="left" w:pos="426"/>
        </w:tabs>
        <w:ind w:left="0" w:firstLine="0"/>
        <w:jc w:val="both"/>
        <w:rPr>
          <w:i w:val="0"/>
        </w:rPr>
      </w:pPr>
      <w:r w:rsidRPr="00053A5E">
        <w:rPr>
          <w:i w:val="0"/>
        </w:rPr>
        <w:t>Исполнитель допустил существенное нарушение условий Договора. Существенными признаются следующие нарушения:</w:t>
      </w:r>
    </w:p>
    <w:p w14:paraId="348E26EF" w14:textId="77777777" w:rsidR="00C64468" w:rsidRPr="00053A5E" w:rsidRDefault="00C64468" w:rsidP="00053A5E">
      <w:pPr>
        <w:pStyle w:val="aa"/>
        <w:numPr>
          <w:ilvl w:val="0"/>
          <w:numId w:val="36"/>
        </w:numPr>
        <w:tabs>
          <w:tab w:val="left" w:pos="426"/>
        </w:tabs>
        <w:ind w:left="0" w:firstLine="0"/>
        <w:jc w:val="both"/>
        <w:rPr>
          <w:rFonts w:ascii="Tahoma" w:hAnsi="Tahoma" w:cs="Tahoma"/>
          <w:iCs/>
          <w:sz w:val="20"/>
          <w:szCs w:val="20"/>
        </w:rPr>
      </w:pPr>
      <w:r w:rsidRPr="00053A5E">
        <w:rPr>
          <w:rFonts w:ascii="Tahoma" w:eastAsiaTheme="minorHAnsi" w:hAnsi="Tahoma" w:cs="Tahoma"/>
          <w:iCs/>
          <w:sz w:val="20"/>
          <w:szCs w:val="20"/>
          <w:lang w:eastAsia="en-US"/>
        </w:rPr>
        <w:t>нарушение сроков выполнения Работ более чем</w:t>
      </w:r>
      <w:r w:rsidRPr="00053A5E">
        <w:rPr>
          <w:rFonts w:ascii="Tahoma" w:hAnsi="Tahoma" w:cs="Tahoma"/>
          <w:iCs/>
          <w:sz w:val="20"/>
          <w:szCs w:val="20"/>
        </w:rPr>
        <w:t xml:space="preserve"> на 1 (один) месяц;</w:t>
      </w:r>
    </w:p>
    <w:p w14:paraId="4C786EFF" w14:textId="77777777" w:rsidR="00C64468" w:rsidRPr="00053A5E" w:rsidRDefault="00C64468" w:rsidP="00053A5E">
      <w:pPr>
        <w:pStyle w:val="aa"/>
        <w:numPr>
          <w:ilvl w:val="0"/>
          <w:numId w:val="36"/>
        </w:numPr>
        <w:tabs>
          <w:tab w:val="left" w:pos="426"/>
        </w:tabs>
        <w:ind w:left="0" w:firstLine="0"/>
        <w:jc w:val="both"/>
        <w:rPr>
          <w:rFonts w:ascii="Tahoma" w:hAnsi="Tahoma" w:cs="Tahoma"/>
          <w:iCs/>
          <w:sz w:val="20"/>
          <w:szCs w:val="20"/>
        </w:rPr>
      </w:pPr>
      <w:r w:rsidRPr="00053A5E">
        <w:rPr>
          <w:rFonts w:ascii="Tahoma" w:hAnsi="Tahoma" w:cs="Tahoma"/>
          <w:iCs/>
          <w:sz w:val="20"/>
          <w:szCs w:val="20"/>
        </w:rPr>
        <w:t>неустранение выявленных Недостатков в Работах в согласованный Сторонами срок.</w:t>
      </w:r>
    </w:p>
    <w:p w14:paraId="4347141D" w14:textId="77777777" w:rsidR="00C64468" w:rsidRPr="00053A5E" w:rsidRDefault="00C64468" w:rsidP="00053A5E">
      <w:pPr>
        <w:pStyle w:val="ConsPlusNormal"/>
        <w:numPr>
          <w:ilvl w:val="0"/>
          <w:numId w:val="35"/>
        </w:numPr>
        <w:tabs>
          <w:tab w:val="left" w:pos="426"/>
        </w:tabs>
        <w:ind w:left="0" w:firstLine="0"/>
        <w:jc w:val="both"/>
        <w:rPr>
          <w:i w:val="0"/>
        </w:rPr>
      </w:pPr>
      <w:r w:rsidRPr="00053A5E">
        <w:rPr>
          <w:i w:val="0"/>
        </w:rPr>
        <w:t>Исполнитель не приступает своевременно к исполнению настоящего Договора или выполняет Работы настолько медленно</w:t>
      </w:r>
      <w:r w:rsidRPr="00053A5E">
        <w:rPr>
          <w:i w:val="0"/>
          <w:color w:val="000000" w:themeColor="text1"/>
        </w:rPr>
        <w:t xml:space="preserve">, что их окончание к датам, установленным в статье 2 Договора и/или в Техническом задании </w:t>
      </w:r>
      <w:r w:rsidRPr="00053A5E">
        <w:rPr>
          <w:i w:val="0"/>
        </w:rPr>
        <w:t>становится явно невозможным;</w:t>
      </w:r>
    </w:p>
    <w:p w14:paraId="18DB7075" w14:textId="77777777" w:rsidR="00C64468" w:rsidRPr="00053A5E" w:rsidRDefault="00C64468" w:rsidP="00053A5E">
      <w:pPr>
        <w:pStyle w:val="ConsPlusNormal"/>
        <w:numPr>
          <w:ilvl w:val="0"/>
          <w:numId w:val="35"/>
        </w:numPr>
        <w:tabs>
          <w:tab w:val="left" w:pos="426"/>
        </w:tabs>
        <w:ind w:left="0" w:firstLine="0"/>
        <w:jc w:val="both"/>
        <w:rPr>
          <w:i w:val="0"/>
        </w:rPr>
      </w:pPr>
      <w:r w:rsidRPr="00053A5E">
        <w:rPr>
          <w:i w:val="0"/>
        </w:rPr>
        <w:t>во время выполнения Работ станет очевидным, что они не будут выполнены надлежащим образом и в срок;</w:t>
      </w:r>
    </w:p>
    <w:p w14:paraId="3575FCC4" w14:textId="77777777" w:rsidR="00C64468" w:rsidRPr="00053A5E" w:rsidRDefault="00C64468" w:rsidP="00053A5E">
      <w:pPr>
        <w:numPr>
          <w:ilvl w:val="0"/>
          <w:numId w:val="35"/>
        </w:numPr>
        <w:tabs>
          <w:tab w:val="left" w:pos="0"/>
          <w:tab w:val="left" w:pos="426"/>
        </w:tabs>
        <w:autoSpaceDE w:val="0"/>
        <w:autoSpaceDN w:val="0"/>
        <w:adjustRightInd w:val="0"/>
        <w:spacing w:after="0" w:line="240" w:lineRule="auto"/>
        <w:ind w:left="0" w:firstLine="0"/>
        <w:jc w:val="both"/>
        <w:rPr>
          <w:rFonts w:ascii="Tahoma" w:hAnsi="Tahoma" w:cs="Tahoma"/>
          <w:sz w:val="20"/>
          <w:szCs w:val="20"/>
        </w:rPr>
      </w:pPr>
      <w:r w:rsidRPr="00053A5E">
        <w:rPr>
          <w:rFonts w:ascii="Tahoma" w:hAnsi="Tahoma" w:cs="Tahoma"/>
          <w:sz w:val="20"/>
          <w:szCs w:val="20"/>
        </w:rPr>
        <w:t>на права на ПО, Работы или Результат Работ заявлены права третьих лиц;</w:t>
      </w:r>
    </w:p>
    <w:p w14:paraId="0A6EB0E4" w14:textId="77777777" w:rsidR="00C64468" w:rsidRPr="00053A5E" w:rsidRDefault="00C64468" w:rsidP="00053A5E">
      <w:pPr>
        <w:numPr>
          <w:ilvl w:val="0"/>
          <w:numId w:val="35"/>
        </w:numPr>
        <w:tabs>
          <w:tab w:val="left" w:pos="0"/>
          <w:tab w:val="left" w:pos="426"/>
        </w:tabs>
        <w:autoSpaceDE w:val="0"/>
        <w:autoSpaceDN w:val="0"/>
        <w:adjustRightInd w:val="0"/>
        <w:spacing w:after="0" w:line="240" w:lineRule="auto"/>
        <w:ind w:left="0" w:firstLine="0"/>
        <w:jc w:val="both"/>
        <w:rPr>
          <w:rFonts w:ascii="Tahoma" w:hAnsi="Tahoma" w:cs="Tahoma"/>
          <w:sz w:val="20"/>
          <w:szCs w:val="20"/>
        </w:rPr>
      </w:pPr>
      <w:r w:rsidRPr="00053A5E">
        <w:rPr>
          <w:rFonts w:ascii="Tahom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Исполнителю для выполнения Работ и исполнения обязательств по Договору;</w:t>
      </w:r>
    </w:p>
    <w:p w14:paraId="5384CB75" w14:textId="77777777" w:rsidR="00C64468" w:rsidRPr="00053A5E" w:rsidRDefault="00C64468" w:rsidP="00053A5E">
      <w:pPr>
        <w:pStyle w:val="ConsPlusNormal"/>
        <w:numPr>
          <w:ilvl w:val="0"/>
          <w:numId w:val="35"/>
        </w:numPr>
        <w:tabs>
          <w:tab w:val="left" w:pos="426"/>
        </w:tabs>
        <w:ind w:left="0" w:firstLine="0"/>
        <w:jc w:val="both"/>
        <w:rPr>
          <w:i w:val="0"/>
        </w:rPr>
      </w:pPr>
      <w:r w:rsidRPr="00053A5E">
        <w:rPr>
          <w:i w:val="0"/>
        </w:rPr>
        <w:t>в отношении Исполнителя принято решение о ликвидации, либо реорганизации;</w:t>
      </w:r>
    </w:p>
    <w:p w14:paraId="287E1CED" w14:textId="77777777" w:rsidR="00C64468" w:rsidRPr="00053A5E" w:rsidRDefault="00C64468" w:rsidP="00053A5E">
      <w:pPr>
        <w:pStyle w:val="ConsPlusNormal"/>
        <w:numPr>
          <w:ilvl w:val="0"/>
          <w:numId w:val="35"/>
        </w:numPr>
        <w:tabs>
          <w:tab w:val="left" w:pos="426"/>
        </w:tabs>
        <w:ind w:left="0" w:firstLine="0"/>
        <w:jc w:val="both"/>
        <w:rPr>
          <w:i w:val="0"/>
        </w:rPr>
      </w:pPr>
      <w:r w:rsidRPr="00053A5E">
        <w:rPr>
          <w:i w:val="0"/>
        </w:rPr>
        <w:t>в отношении Исполнителя подано заявление о признании его несостоятельным должником (банкротом);</w:t>
      </w:r>
    </w:p>
    <w:p w14:paraId="09286646" w14:textId="77777777" w:rsidR="00C64468" w:rsidRPr="00053A5E" w:rsidRDefault="00C64468" w:rsidP="00053A5E">
      <w:pPr>
        <w:pStyle w:val="ConsPlusNormal"/>
        <w:numPr>
          <w:ilvl w:val="0"/>
          <w:numId w:val="35"/>
        </w:numPr>
        <w:tabs>
          <w:tab w:val="left" w:pos="426"/>
        </w:tabs>
        <w:ind w:left="0" w:firstLine="0"/>
        <w:jc w:val="both"/>
        <w:rPr>
          <w:i w:val="0"/>
        </w:rPr>
      </w:pPr>
      <w:r w:rsidRPr="00053A5E">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осуществление работ, выполняемых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14:paraId="6DE84B6A" w14:textId="77777777" w:rsidR="00C64468" w:rsidRPr="00053A5E" w:rsidRDefault="00C64468" w:rsidP="00053A5E">
      <w:pPr>
        <w:numPr>
          <w:ilvl w:val="0"/>
          <w:numId w:val="35"/>
        </w:numPr>
        <w:tabs>
          <w:tab w:val="left" w:pos="0"/>
          <w:tab w:val="left" w:pos="426"/>
        </w:tabs>
        <w:autoSpaceDE w:val="0"/>
        <w:autoSpaceDN w:val="0"/>
        <w:adjustRightInd w:val="0"/>
        <w:spacing w:after="0" w:line="240" w:lineRule="auto"/>
        <w:ind w:left="0" w:firstLine="0"/>
        <w:jc w:val="both"/>
        <w:rPr>
          <w:rFonts w:ascii="Tahoma" w:hAnsi="Tahoma" w:cs="Tahoma"/>
          <w:iCs/>
          <w:sz w:val="20"/>
          <w:szCs w:val="20"/>
        </w:rPr>
      </w:pPr>
      <w:r w:rsidRPr="00053A5E">
        <w:rPr>
          <w:rFonts w:ascii="Tahoma" w:hAnsi="Tahoma" w:cs="Tahoma"/>
          <w:iCs/>
          <w:sz w:val="20"/>
          <w:szCs w:val="20"/>
        </w:rPr>
        <w:t>в иных случаях, предусмотренных законодательством Российской Федерации и/или Договором.</w:t>
      </w:r>
    </w:p>
    <w:p w14:paraId="03A2265C" w14:textId="77777777" w:rsidR="00C64468" w:rsidRPr="00053A5E" w:rsidRDefault="00C64468" w:rsidP="00053A5E">
      <w:pPr>
        <w:pStyle w:val="aa"/>
        <w:numPr>
          <w:ilvl w:val="1"/>
          <w:numId w:val="14"/>
        </w:numPr>
        <w:tabs>
          <w:tab w:val="left" w:pos="426"/>
        </w:tabs>
        <w:autoSpaceDE w:val="0"/>
        <w:autoSpaceDN w:val="0"/>
        <w:adjustRightInd w:val="0"/>
        <w:ind w:left="0" w:firstLine="0"/>
        <w:jc w:val="both"/>
        <w:rPr>
          <w:rFonts w:ascii="Tahoma" w:eastAsiaTheme="minorHAnsi" w:hAnsi="Tahoma" w:cs="Tahoma"/>
          <w:iCs/>
          <w:sz w:val="20"/>
          <w:szCs w:val="20"/>
          <w:lang w:eastAsia="en-US"/>
        </w:rPr>
      </w:pPr>
      <w:r w:rsidRPr="00053A5E">
        <w:rPr>
          <w:rFonts w:ascii="Tahoma" w:eastAsiaTheme="minorHAnsi" w:hAnsi="Tahoma" w:cs="Tahoma"/>
          <w:iCs/>
          <w:sz w:val="20"/>
          <w:szCs w:val="20"/>
          <w:lang w:eastAsia="en-US"/>
        </w:rPr>
        <w:t xml:space="preserve">В случае одностороннего отказа Заказчика от исполнения Договора по основаниям, предусмотренным п. 9.3.2. Договора, Заказчик вправе потребовать, а Исполнитель обязан возместить Заказчику убытки, в том числе упущенную выгоду. </w:t>
      </w:r>
    </w:p>
    <w:p w14:paraId="7EA64CD8" w14:textId="77777777" w:rsidR="00C64468" w:rsidRPr="00053A5E" w:rsidRDefault="00C64468" w:rsidP="00053A5E">
      <w:pPr>
        <w:pStyle w:val="aa"/>
        <w:numPr>
          <w:ilvl w:val="1"/>
          <w:numId w:val="14"/>
        </w:numPr>
        <w:tabs>
          <w:tab w:val="left" w:pos="426"/>
        </w:tabs>
        <w:autoSpaceDE w:val="0"/>
        <w:autoSpaceDN w:val="0"/>
        <w:adjustRightInd w:val="0"/>
        <w:ind w:left="0" w:firstLine="0"/>
        <w:jc w:val="both"/>
        <w:rPr>
          <w:rFonts w:ascii="Tahoma" w:eastAsiaTheme="minorHAnsi" w:hAnsi="Tahoma" w:cs="Tahoma"/>
          <w:iCs/>
          <w:sz w:val="20"/>
          <w:szCs w:val="20"/>
          <w:lang w:eastAsia="en-US"/>
        </w:rPr>
      </w:pPr>
      <w:r w:rsidRPr="00053A5E">
        <w:rPr>
          <w:rFonts w:ascii="Tahoma" w:eastAsiaTheme="minorHAnsi" w:hAnsi="Tahoma" w:cs="Tahoma"/>
          <w:iCs/>
          <w:sz w:val="20"/>
          <w:szCs w:val="20"/>
          <w:lang w:eastAsia="en-US"/>
        </w:rPr>
        <w:t>Заказчик вправе отказаться от исполнения Договора, по основаниям, предусмотренным п.  9.3.2.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14:paraId="4CDEE7DD" w14:textId="77777777" w:rsidR="00C64468" w:rsidRPr="00053A5E" w:rsidRDefault="00C64468" w:rsidP="00053A5E">
      <w:pPr>
        <w:pStyle w:val="aa"/>
        <w:numPr>
          <w:ilvl w:val="1"/>
          <w:numId w:val="14"/>
        </w:numPr>
        <w:tabs>
          <w:tab w:val="left" w:pos="426"/>
        </w:tabs>
        <w:autoSpaceDE w:val="0"/>
        <w:autoSpaceDN w:val="0"/>
        <w:adjustRightInd w:val="0"/>
        <w:ind w:left="0" w:firstLine="0"/>
        <w:jc w:val="both"/>
        <w:rPr>
          <w:rFonts w:ascii="Tahoma" w:eastAsiaTheme="minorHAnsi" w:hAnsi="Tahoma" w:cs="Tahoma"/>
          <w:iCs/>
          <w:sz w:val="20"/>
          <w:szCs w:val="20"/>
          <w:lang w:eastAsia="en-US"/>
        </w:rPr>
      </w:pPr>
      <w:r w:rsidRPr="00053A5E">
        <w:rPr>
          <w:rFonts w:ascii="Tahoma" w:eastAsiaTheme="minorHAnsi" w:hAnsi="Tahoma" w:cs="Tahoma"/>
          <w:iCs/>
          <w:sz w:val="20"/>
          <w:szCs w:val="20"/>
          <w:lang w:eastAsia="en-US"/>
        </w:rPr>
        <w:lastRenderedPageBreak/>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14:paraId="1E71EA9F" w14:textId="77777777" w:rsidR="00C64468" w:rsidRPr="00053A5E" w:rsidRDefault="00C64468" w:rsidP="00053A5E">
      <w:pPr>
        <w:pStyle w:val="aa"/>
        <w:numPr>
          <w:ilvl w:val="1"/>
          <w:numId w:val="14"/>
        </w:numPr>
        <w:tabs>
          <w:tab w:val="left" w:pos="426"/>
        </w:tabs>
        <w:autoSpaceDE w:val="0"/>
        <w:autoSpaceDN w:val="0"/>
        <w:adjustRightInd w:val="0"/>
        <w:ind w:left="0" w:firstLine="0"/>
        <w:jc w:val="both"/>
        <w:rPr>
          <w:rFonts w:ascii="Tahoma" w:eastAsiaTheme="minorHAnsi" w:hAnsi="Tahoma" w:cs="Tahoma"/>
          <w:iCs/>
          <w:sz w:val="20"/>
          <w:szCs w:val="20"/>
          <w:lang w:eastAsia="en-US"/>
        </w:rPr>
      </w:pPr>
      <w:r w:rsidRPr="00053A5E">
        <w:rPr>
          <w:rFonts w:ascii="Tahoma" w:eastAsiaTheme="minorHAnsi" w:hAnsi="Tahoma" w:cs="Tahoma"/>
          <w:iCs/>
          <w:sz w:val="20"/>
          <w:szCs w:val="20"/>
          <w:lang w:eastAsia="en-US"/>
        </w:rPr>
        <w:t>С момента досрочного прекращения Договора Исполнитель обязан прекратить выполнение Работ и уведомить Соисполнителей об отказе Заказчика от Договора, а Заказчик вправе поручить выполнение соответствующей части Работ третьему лицу.</w:t>
      </w:r>
    </w:p>
    <w:p w14:paraId="1342875E" w14:textId="77777777" w:rsidR="00C64468" w:rsidRPr="00053A5E" w:rsidRDefault="00C64468" w:rsidP="00053A5E">
      <w:pPr>
        <w:pStyle w:val="aa"/>
        <w:numPr>
          <w:ilvl w:val="1"/>
          <w:numId w:val="14"/>
        </w:numPr>
        <w:tabs>
          <w:tab w:val="left" w:pos="426"/>
        </w:tabs>
        <w:autoSpaceDE w:val="0"/>
        <w:autoSpaceDN w:val="0"/>
        <w:adjustRightInd w:val="0"/>
        <w:ind w:left="0" w:firstLine="0"/>
        <w:jc w:val="both"/>
        <w:rPr>
          <w:rFonts w:ascii="Tahoma" w:eastAsiaTheme="minorHAnsi" w:hAnsi="Tahoma" w:cs="Tahoma"/>
          <w:iCs/>
          <w:sz w:val="20"/>
          <w:szCs w:val="20"/>
          <w:lang w:eastAsia="en-US"/>
        </w:rPr>
      </w:pPr>
      <w:r w:rsidRPr="00053A5E">
        <w:rPr>
          <w:rFonts w:ascii="Tahoma" w:eastAsiaTheme="minorHAnsi" w:hAnsi="Tahoma" w:cs="Tahoma"/>
          <w:iCs/>
          <w:sz w:val="20"/>
          <w:szCs w:val="20"/>
          <w:lang w:eastAsia="en-US"/>
        </w:rPr>
        <w:t xml:space="preserve">При досрочном прекращении Договора по любым основаниям, предусмотренным Договором или действующим законодательством Российской Федерации, Заказчик вправе по своему выбору полностью или в части оставить в своем распоряжении частично исполненное (результаты Работ, частично выполненных до досрочного прекращения (расторжения) Договора с оплатой стоимости частично выполненных Работ – Документации, оставленных в распоряжении Заказчика с учетом денежных средств, перечисленных Исполнителю по Договору). </w:t>
      </w:r>
    </w:p>
    <w:p w14:paraId="7A4FDE10" w14:textId="77777777" w:rsidR="00C64468" w:rsidRPr="00053A5E" w:rsidRDefault="00C64468" w:rsidP="00053A5E">
      <w:pPr>
        <w:pStyle w:val="ConsPlusNormal"/>
        <w:tabs>
          <w:tab w:val="left" w:pos="426"/>
        </w:tabs>
        <w:jc w:val="both"/>
        <w:rPr>
          <w:i w:val="0"/>
          <w:iCs w:val="0"/>
        </w:rPr>
      </w:pPr>
      <w:r w:rsidRPr="00053A5E">
        <w:rPr>
          <w:i w:val="0"/>
          <w:iCs w:val="0"/>
        </w:rPr>
        <w:t>Исполнитель, в течение 5 (пяти) рабочих дней с даты получения уведомления Заказчика об одностороннем отказе от исполнения Договора и оставлении в распоряжении Заказчика, частично исполненного по Договору, обязан по требованию Заказчика передать ему результат Работ, выполненных на дату прекращения Договора, Этапов Работ, с оформлением на выполненный объем Работ Акта сдачи-приемки выполненных работ и акта сверки взаиморасчетов.</w:t>
      </w:r>
    </w:p>
    <w:p w14:paraId="6506FF80" w14:textId="77777777" w:rsidR="00C64468" w:rsidRPr="00053A5E" w:rsidRDefault="00C64468" w:rsidP="00053A5E">
      <w:pPr>
        <w:pStyle w:val="ConsPlusNormal"/>
        <w:tabs>
          <w:tab w:val="left" w:pos="426"/>
        </w:tabs>
        <w:jc w:val="both"/>
        <w:rPr>
          <w:i w:val="0"/>
        </w:rPr>
      </w:pPr>
      <w:r w:rsidRPr="00053A5E">
        <w:rPr>
          <w:i w:val="0"/>
          <w:iCs w:val="0"/>
        </w:rPr>
        <w:t xml:space="preserve">Заказчик обязан в течение 10 (десяти) рабочих дней рассмотреть представленные Исполнителем документы и подписать Акт сдачи-приемки выполненных работ и акт сверки </w:t>
      </w:r>
      <w:r w:rsidRPr="00053A5E">
        <w:rPr>
          <w:i w:val="0"/>
        </w:rPr>
        <w:t>взаиморасчетов по Договору, либо направить Исполнителю мотивированный отказ.</w:t>
      </w:r>
    </w:p>
    <w:p w14:paraId="5884BCB9" w14:textId="77777777" w:rsidR="00C64468" w:rsidRPr="00053A5E" w:rsidRDefault="00C64468" w:rsidP="00053A5E">
      <w:pPr>
        <w:pStyle w:val="ConsPlusNormal"/>
        <w:numPr>
          <w:ilvl w:val="1"/>
          <w:numId w:val="14"/>
        </w:numPr>
        <w:tabs>
          <w:tab w:val="left" w:pos="426"/>
        </w:tabs>
        <w:ind w:left="0" w:firstLine="0"/>
        <w:jc w:val="both"/>
        <w:rPr>
          <w:i w:val="0"/>
        </w:rPr>
      </w:pPr>
      <w:r w:rsidRPr="00053A5E">
        <w:rPr>
          <w:i w:val="0"/>
        </w:rPr>
        <w:t>В случае досрочного расторжения Договора по любой из причин, установленных Договором или</w:t>
      </w:r>
      <w:r w:rsidRPr="00053A5E">
        <w:rPr>
          <w:i w:val="0"/>
          <w:iCs w:val="0"/>
        </w:rPr>
        <w:t xml:space="preserve"> действующим законодательством Российской Федерации, по которому Заказчиком была произведена предоплата в случае, если сумма предоплаты превышает стоимость фактически выполненных и принятых Заказчиком Работ, Исполнитель обязан в течение 5 (пяти) календарных дней с момента прекращения Договора осуществить возврат Заказчику денежных средств в размере разницы между денежными средствами, перечисленными Заказчиком Исполнителю по Договору, и стоимостью фактически выполненных и принятых  Заказчиком (оставленных в распоряжении Заказчика) Работ/Этапов Работ, перечислив указанную сумму на расчетный счет Заказчика</w:t>
      </w:r>
    </w:p>
    <w:p w14:paraId="7748DC45" w14:textId="77777777" w:rsidR="00C64468" w:rsidRPr="00053A5E" w:rsidRDefault="00C64468" w:rsidP="00053A5E">
      <w:pPr>
        <w:pStyle w:val="ConsPlusNormal"/>
        <w:numPr>
          <w:ilvl w:val="1"/>
          <w:numId w:val="14"/>
        </w:numPr>
        <w:tabs>
          <w:tab w:val="left" w:pos="426"/>
        </w:tabs>
        <w:ind w:left="0" w:firstLine="0"/>
        <w:jc w:val="both"/>
        <w:rPr>
          <w:i w:val="0"/>
        </w:rPr>
      </w:pPr>
      <w:r w:rsidRPr="00053A5E">
        <w:rPr>
          <w:i w:val="0"/>
        </w:rPr>
        <w:t>Оплата Работ, выполненных Исполнителем после даты прекращения Договора, а равно возмещение понесенных в связи с этим Исполнителем убытков, не производится.</w:t>
      </w:r>
    </w:p>
    <w:p w14:paraId="413745D1" w14:textId="77777777" w:rsidR="00C64468" w:rsidRPr="00053A5E" w:rsidRDefault="00C64468" w:rsidP="00053A5E">
      <w:pPr>
        <w:pStyle w:val="ConsPlusNormal"/>
        <w:numPr>
          <w:ilvl w:val="1"/>
          <w:numId w:val="14"/>
        </w:numPr>
        <w:tabs>
          <w:tab w:val="left" w:pos="426"/>
        </w:tabs>
        <w:ind w:left="0" w:firstLine="0"/>
        <w:jc w:val="both"/>
        <w:rPr>
          <w:i w:val="0"/>
        </w:rPr>
      </w:pPr>
      <w:r w:rsidRPr="00053A5E">
        <w:rPr>
          <w:rFonts w:eastAsia="Times New Roman"/>
          <w:i w:val="0"/>
          <w:lang w:eastAsia="ru-RU"/>
        </w:rPr>
        <w:t xml:space="preserve">Если иное не предусмотрено Договором, Заказчик, в случае досрочного прекращения Договора, вправе потребовать переуступки прав и/или перевода обязательств, в том числе и полной замены стороны (Исполнителя на Заказчика) в договоре(ах), заключенном(ых) Исполнителем с Соисполнителями в рамках исполнения Договора, а Исполнитель обязан переуступить права и/или перевести обязательства в соответствии с требованием Заказчика. Уступка прав требования и перевод обязательств осуществляется по номиналу, в соответствии с данными бухгалтерского учета Исполнителя и Соисполнителя. В случае неисполнения Исполнителем обязательства, предусмотренного настоящим пунктом, путем бездействия или совершения действий, препятствующих реализации положений настоящего пункта, Заказчик вправе потребовать, а Исполнитель обязан выплатить Заказчику штраф </w:t>
      </w:r>
      <w:r w:rsidR="002B0394" w:rsidRPr="00053A5E">
        <w:rPr>
          <w:rFonts w:eastAsia="Times New Roman"/>
          <w:i w:val="0"/>
          <w:lang w:eastAsia="ru-RU"/>
        </w:rPr>
        <w:t>в размере,</w:t>
      </w:r>
      <w:r w:rsidRPr="00053A5E">
        <w:rPr>
          <w:rFonts w:eastAsia="Times New Roman"/>
          <w:i w:val="0"/>
          <w:lang w:eastAsia="ru-RU"/>
        </w:rPr>
        <w:t xml:space="preserve"> определяемом как:</w:t>
      </w:r>
    </w:p>
    <w:p w14:paraId="007E3B6C" w14:textId="77777777" w:rsidR="00C64468" w:rsidRPr="00053A5E" w:rsidRDefault="00C64468" w:rsidP="00053A5E">
      <w:pPr>
        <w:numPr>
          <w:ilvl w:val="0"/>
          <w:numId w:val="37"/>
        </w:numPr>
        <w:tabs>
          <w:tab w:val="left" w:pos="426"/>
        </w:tabs>
        <w:spacing w:after="0" w:line="240" w:lineRule="auto"/>
        <w:ind w:left="0" w:firstLine="0"/>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размер прав (требований), о переводе которых заявлено Заказчиком;</w:t>
      </w:r>
    </w:p>
    <w:p w14:paraId="05BA3F35" w14:textId="77777777" w:rsidR="00C64468" w:rsidRPr="00053A5E" w:rsidRDefault="00C64468" w:rsidP="00053A5E">
      <w:pPr>
        <w:numPr>
          <w:ilvl w:val="0"/>
          <w:numId w:val="37"/>
        </w:numPr>
        <w:tabs>
          <w:tab w:val="left" w:pos="426"/>
        </w:tabs>
        <w:spacing w:after="0" w:line="240" w:lineRule="auto"/>
        <w:ind w:left="0" w:firstLine="0"/>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Цена Договора, в случае требования Заказчика о полной замене стороны;</w:t>
      </w:r>
    </w:p>
    <w:p w14:paraId="551784BC" w14:textId="77777777" w:rsidR="00C64468" w:rsidRPr="00053A5E" w:rsidRDefault="00C64468" w:rsidP="00053A5E">
      <w:pPr>
        <w:numPr>
          <w:ilvl w:val="0"/>
          <w:numId w:val="37"/>
        </w:numPr>
        <w:tabs>
          <w:tab w:val="left" w:pos="426"/>
        </w:tabs>
        <w:spacing w:after="0" w:line="240" w:lineRule="auto"/>
        <w:ind w:left="0" w:firstLine="0"/>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10% (десять процентов) от Цены Договора, если Заказчиком заявлено требование об уступке не денежных прав требования, в том числе гарантийных обязательств.</w:t>
      </w:r>
    </w:p>
    <w:p w14:paraId="024BF348" w14:textId="77777777" w:rsidR="00C64468" w:rsidRPr="00053A5E" w:rsidRDefault="00C64468" w:rsidP="00053A5E">
      <w:pPr>
        <w:pStyle w:val="ConsPlusNormal"/>
        <w:tabs>
          <w:tab w:val="left" w:pos="426"/>
        </w:tabs>
        <w:jc w:val="both"/>
        <w:rPr>
          <w:i w:val="0"/>
          <w:iCs w:val="0"/>
        </w:rPr>
      </w:pPr>
    </w:p>
    <w:p w14:paraId="36C0B041" w14:textId="77777777" w:rsidR="00C64468" w:rsidRPr="00053A5E" w:rsidRDefault="00C64468" w:rsidP="00053A5E">
      <w:pPr>
        <w:pStyle w:val="aa"/>
        <w:widowControl w:val="0"/>
        <w:numPr>
          <w:ilvl w:val="0"/>
          <w:numId w:val="14"/>
        </w:numPr>
        <w:tabs>
          <w:tab w:val="left" w:pos="426"/>
        </w:tabs>
        <w:ind w:left="0" w:firstLine="0"/>
        <w:jc w:val="center"/>
        <w:outlineLvl w:val="1"/>
        <w:rPr>
          <w:rFonts w:ascii="Tahoma" w:eastAsia="Times New Roman" w:hAnsi="Tahoma" w:cs="Tahoma"/>
          <w:b/>
          <w:sz w:val="20"/>
          <w:szCs w:val="20"/>
        </w:rPr>
      </w:pPr>
      <w:r w:rsidRPr="00053A5E">
        <w:rPr>
          <w:rFonts w:ascii="Tahoma" w:eastAsia="Times New Roman" w:hAnsi="Tahoma" w:cs="Tahoma"/>
          <w:b/>
          <w:sz w:val="20"/>
          <w:szCs w:val="20"/>
        </w:rPr>
        <w:t>Применимое право и разрешение споров</w:t>
      </w:r>
    </w:p>
    <w:p w14:paraId="19366FB4" w14:textId="77777777" w:rsidR="00C64468" w:rsidRPr="00053A5E" w:rsidRDefault="00C64468" w:rsidP="00053A5E">
      <w:pPr>
        <w:pStyle w:val="ConsPlusNormal"/>
        <w:numPr>
          <w:ilvl w:val="1"/>
          <w:numId w:val="14"/>
        </w:numPr>
        <w:tabs>
          <w:tab w:val="left" w:pos="426"/>
        </w:tabs>
        <w:ind w:left="0" w:firstLine="0"/>
        <w:jc w:val="both"/>
        <w:rPr>
          <w:i w:val="0"/>
        </w:rPr>
      </w:pPr>
      <w:r w:rsidRPr="00053A5E">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58681ED0" w14:textId="77777777" w:rsidR="00C64468" w:rsidRPr="00053A5E" w:rsidRDefault="00C64468" w:rsidP="00053A5E">
      <w:pPr>
        <w:pStyle w:val="Standard"/>
        <w:numPr>
          <w:ilvl w:val="1"/>
          <w:numId w:val="14"/>
        </w:numPr>
        <w:tabs>
          <w:tab w:val="left" w:pos="-567"/>
          <w:tab w:val="left" w:pos="426"/>
        </w:tabs>
        <w:ind w:left="0" w:firstLine="0"/>
        <w:jc w:val="both"/>
        <w:rPr>
          <w:rFonts w:ascii="Tahoma" w:eastAsiaTheme="minorHAnsi" w:hAnsi="Tahoma" w:cs="Tahoma"/>
          <w:iCs/>
          <w:kern w:val="0"/>
          <w:sz w:val="20"/>
          <w:lang w:eastAsia="en-US"/>
        </w:rPr>
      </w:pPr>
      <w:r w:rsidRPr="00053A5E">
        <w:rPr>
          <w:rFonts w:ascii="Tahoma" w:eastAsiaTheme="minorHAnsi" w:hAnsi="Tahoma" w:cs="Tahoma"/>
          <w:iCs/>
          <w:kern w:val="0"/>
          <w:sz w:val="20"/>
          <w:lang w:eastAsia="en-US"/>
        </w:rPr>
        <w:t xml:space="preserve">Все споры и разногласия, которые могут возникнуть из настоящего Договора или в связи с ним, разрешаются, по возможности, путем переговоров между Сторонами либо путем направления Стороной, чьи права нарушены, Стороне, нарушающей обязательства, претензии. Претензия должна быть направлена по адресу местонахождения Стороны, указанному в настоящем Договоре, почтовым отправлением с уведомлением о вручении адресату либо телеграммой. Сторона, получившая претензию, обязана направить письменный ответ на нее другой Стороне в течение 10 (десяти) календарных дней с момента получения Претензии. В случае неполучения </w:t>
      </w:r>
      <w:r w:rsidRPr="00053A5E">
        <w:rPr>
          <w:rFonts w:ascii="Tahoma" w:eastAsiaTheme="minorHAnsi" w:hAnsi="Tahoma" w:cs="Tahoma"/>
          <w:iCs/>
          <w:kern w:val="0"/>
          <w:sz w:val="20"/>
          <w:lang w:eastAsia="en-US"/>
        </w:rPr>
        <w:lastRenderedPageBreak/>
        <w:t xml:space="preserve">Стороной, направившей Претензию, ответа на нее в течение 15 (пятнадцати) календарных дней с момента направления Претензии, досудебный порядок урегулирования споров считается соблюденным. </w:t>
      </w:r>
    </w:p>
    <w:p w14:paraId="2D72E3E9" w14:textId="77777777" w:rsidR="00C64468" w:rsidRPr="00053A5E" w:rsidRDefault="00C64468" w:rsidP="00053A5E">
      <w:pPr>
        <w:pStyle w:val="Standard"/>
        <w:numPr>
          <w:ilvl w:val="1"/>
          <w:numId w:val="14"/>
        </w:numPr>
        <w:tabs>
          <w:tab w:val="left" w:pos="-567"/>
          <w:tab w:val="left" w:pos="426"/>
        </w:tabs>
        <w:ind w:left="0" w:firstLine="0"/>
        <w:jc w:val="both"/>
        <w:rPr>
          <w:rFonts w:ascii="Tahoma" w:eastAsiaTheme="minorHAnsi" w:hAnsi="Tahoma" w:cs="Tahoma"/>
          <w:iCs/>
          <w:kern w:val="0"/>
          <w:sz w:val="20"/>
          <w:lang w:eastAsia="en-US"/>
        </w:rPr>
      </w:pPr>
      <w:r w:rsidRPr="00053A5E">
        <w:rPr>
          <w:rFonts w:ascii="Tahoma" w:eastAsiaTheme="minorHAnsi" w:hAnsi="Tahoma" w:cs="Tahoma"/>
          <w:iCs/>
          <w:kern w:val="0"/>
          <w:sz w:val="20"/>
          <w:lang w:eastAsia="en-US"/>
        </w:rPr>
        <w:t xml:space="preserve">При не достижении согласия в течение 15 (пятнадцати) календарных дней с момента начала ведения переговоров, либо при неполучении в срок ответа на заявленную претензию, споры передаются на разрешение в Арбитражный суд </w:t>
      </w:r>
      <w:r w:rsidR="0017335C" w:rsidRPr="00053A5E">
        <w:rPr>
          <w:rFonts w:ascii="Tahoma" w:eastAsiaTheme="minorHAnsi" w:hAnsi="Tahoma" w:cs="Tahoma"/>
          <w:iCs/>
          <w:kern w:val="0"/>
          <w:sz w:val="20"/>
          <w:lang w:eastAsia="en-US"/>
        </w:rPr>
        <w:t>Московской области</w:t>
      </w:r>
      <w:r w:rsidRPr="00053A5E">
        <w:rPr>
          <w:rFonts w:ascii="Tahoma" w:eastAsiaTheme="minorHAnsi" w:hAnsi="Tahoma" w:cs="Tahoma"/>
          <w:iCs/>
          <w:kern w:val="0"/>
          <w:sz w:val="20"/>
          <w:lang w:eastAsia="en-US"/>
        </w:rPr>
        <w:t>.</w:t>
      </w:r>
    </w:p>
    <w:p w14:paraId="2B9E2D06" w14:textId="77777777" w:rsidR="00C64468" w:rsidRPr="00053A5E" w:rsidRDefault="00C64468" w:rsidP="00053A5E">
      <w:pPr>
        <w:pStyle w:val="ConsPlusNormal"/>
        <w:tabs>
          <w:tab w:val="left" w:pos="426"/>
        </w:tabs>
        <w:jc w:val="both"/>
        <w:rPr>
          <w:i w:val="0"/>
        </w:rPr>
      </w:pPr>
    </w:p>
    <w:p w14:paraId="6E320EAD" w14:textId="77777777" w:rsidR="00C64468" w:rsidRPr="00053A5E" w:rsidRDefault="00C64468" w:rsidP="00053A5E">
      <w:pPr>
        <w:pStyle w:val="aa"/>
        <w:widowControl w:val="0"/>
        <w:numPr>
          <w:ilvl w:val="0"/>
          <w:numId w:val="14"/>
        </w:numPr>
        <w:tabs>
          <w:tab w:val="left" w:pos="426"/>
        </w:tabs>
        <w:ind w:left="0" w:firstLine="0"/>
        <w:jc w:val="center"/>
        <w:outlineLvl w:val="1"/>
        <w:rPr>
          <w:rFonts w:ascii="Tahoma" w:eastAsia="Times New Roman" w:hAnsi="Tahoma" w:cs="Tahoma"/>
          <w:b/>
          <w:sz w:val="20"/>
          <w:szCs w:val="20"/>
        </w:rPr>
      </w:pPr>
      <w:r w:rsidRPr="00053A5E">
        <w:rPr>
          <w:rFonts w:ascii="Tahoma" w:eastAsia="Times New Roman" w:hAnsi="Tahoma" w:cs="Tahoma"/>
          <w:b/>
          <w:sz w:val="20"/>
          <w:szCs w:val="20"/>
        </w:rPr>
        <w:t>Уведомления и Представительство</w:t>
      </w:r>
    </w:p>
    <w:p w14:paraId="1169F857" w14:textId="77777777" w:rsidR="00C64468" w:rsidRPr="00053A5E" w:rsidRDefault="00C64468" w:rsidP="00053A5E">
      <w:pPr>
        <w:pStyle w:val="ConsPlusNormal"/>
        <w:numPr>
          <w:ilvl w:val="1"/>
          <w:numId w:val="14"/>
        </w:numPr>
        <w:tabs>
          <w:tab w:val="left" w:pos="426"/>
        </w:tabs>
        <w:ind w:left="0" w:firstLine="0"/>
        <w:jc w:val="both"/>
        <w:rPr>
          <w:i w:val="0"/>
        </w:rPr>
      </w:pPr>
      <w:r w:rsidRPr="00053A5E">
        <w:rPr>
          <w:i w:val="0"/>
        </w:rPr>
        <w:t>Уведомления</w:t>
      </w:r>
    </w:p>
    <w:p w14:paraId="2968CDE4" w14:textId="77777777" w:rsidR="00C64468" w:rsidRPr="00053A5E" w:rsidRDefault="00C64468" w:rsidP="00053A5E">
      <w:pPr>
        <w:pStyle w:val="ConsPlusNormal"/>
        <w:numPr>
          <w:ilvl w:val="2"/>
          <w:numId w:val="14"/>
        </w:numPr>
        <w:tabs>
          <w:tab w:val="left" w:pos="426"/>
        </w:tabs>
        <w:ind w:left="0" w:firstLine="0"/>
        <w:jc w:val="both"/>
        <w:rPr>
          <w:i w:val="0"/>
        </w:rPr>
      </w:pPr>
      <w:r w:rsidRPr="00053A5E">
        <w:rPr>
          <w:i w:val="0"/>
        </w:rPr>
        <w:t>Любые заявления, уведомления, извещения, указания, требования, предложения, согласования, корреспонденция и иные сообщения (далее по тексту –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печатью Стороны (при ее наличии).</w:t>
      </w:r>
    </w:p>
    <w:p w14:paraId="34AF64B8" w14:textId="77777777" w:rsidR="00C64468" w:rsidRPr="00053A5E" w:rsidRDefault="00C64468" w:rsidP="00053A5E">
      <w:pPr>
        <w:pStyle w:val="ConsPlusNormal"/>
        <w:numPr>
          <w:ilvl w:val="2"/>
          <w:numId w:val="14"/>
        </w:numPr>
        <w:tabs>
          <w:tab w:val="left" w:pos="142"/>
          <w:tab w:val="left" w:pos="426"/>
        </w:tabs>
        <w:ind w:left="0" w:firstLine="0"/>
        <w:jc w:val="both"/>
        <w:rPr>
          <w:i w:val="0"/>
        </w:rPr>
      </w:pPr>
      <w:r w:rsidRPr="00053A5E">
        <w:rPr>
          <w:i w:val="0"/>
        </w:rPr>
        <w:t>Сообщения будут считаться направленными надлежащим образом, если они направлены заказным письмом с уведомлением, курьерской или авиапочтой, по телеграфу, электронной почте, или доставлены лично с получением под расписку "из рук в руки" соответствующими должностными лицами по адресам Сторон, указанным в Договоре.</w:t>
      </w:r>
    </w:p>
    <w:p w14:paraId="47B7A5DC" w14:textId="77777777" w:rsidR="00C64468" w:rsidRPr="00053A5E" w:rsidRDefault="00C64468" w:rsidP="00053A5E">
      <w:pPr>
        <w:pStyle w:val="ConsPlusNormal"/>
        <w:numPr>
          <w:ilvl w:val="2"/>
          <w:numId w:val="14"/>
        </w:numPr>
        <w:tabs>
          <w:tab w:val="left" w:pos="142"/>
          <w:tab w:val="left" w:pos="426"/>
        </w:tabs>
        <w:ind w:left="0" w:firstLine="0"/>
        <w:jc w:val="both"/>
        <w:rPr>
          <w:i w:val="0"/>
        </w:rPr>
      </w:pPr>
      <w:r w:rsidRPr="00053A5E">
        <w:rPr>
          <w:i w:val="0"/>
        </w:rPr>
        <w:t>Сообщения, с которыми закон или Договор связывает гражданско-правовые последствия для другой Стороны, документы являющиеся основанием для платежей, претензии, уведомления об отказе от исполнения Договора и т.п. (юридически значимые сообщения), должны направляться заказным письмом с уведомлением, курьерской или авиа почтой или доставлены лично с получением под расписку «из рук в руки» и влекут для Стороны-адресата такие последствия с момента доставки соответствующего сообщения ему или его представителю.</w:t>
      </w:r>
    </w:p>
    <w:p w14:paraId="6B62B98B" w14:textId="77777777" w:rsidR="00C64468" w:rsidRPr="00053A5E" w:rsidRDefault="00C64468" w:rsidP="00053A5E">
      <w:pPr>
        <w:pStyle w:val="ConsPlusNormal"/>
        <w:numPr>
          <w:ilvl w:val="2"/>
          <w:numId w:val="14"/>
        </w:numPr>
        <w:tabs>
          <w:tab w:val="left" w:pos="142"/>
          <w:tab w:val="left" w:pos="426"/>
        </w:tabs>
        <w:ind w:left="0" w:firstLine="0"/>
        <w:jc w:val="both"/>
        <w:rPr>
          <w:i w:val="0"/>
        </w:rPr>
      </w:pPr>
      <w:r w:rsidRPr="00053A5E">
        <w:rPr>
          <w:i w:val="0"/>
        </w:rPr>
        <w:t>Сообщение, направленное по телеграфу, заказным письмом, авиапочтой, курьерской почтой, считается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14:paraId="4574F46B" w14:textId="77777777" w:rsidR="00C64468" w:rsidRPr="00053A5E" w:rsidRDefault="00C64468" w:rsidP="00053A5E">
      <w:pPr>
        <w:pStyle w:val="ConsPlusNormal"/>
        <w:numPr>
          <w:ilvl w:val="2"/>
          <w:numId w:val="14"/>
        </w:numPr>
        <w:tabs>
          <w:tab w:val="left" w:pos="142"/>
          <w:tab w:val="left" w:pos="426"/>
        </w:tabs>
        <w:ind w:left="0" w:firstLine="0"/>
        <w:jc w:val="both"/>
        <w:rPr>
          <w:i w:val="0"/>
        </w:rPr>
      </w:pPr>
      <w:r w:rsidRPr="00053A5E">
        <w:rPr>
          <w:i w:val="0"/>
        </w:rPr>
        <w:t>Сообщение, переданное "из рук в руки", считается полученным в день подписи уполномоченного представителя Стороны-адресата на копии оригинала Сообщения (документа), либо проставления штампа Стороны-адресата и подписи уполномоченного представителя данной Стороны на копии оригинала Сообщения (документа).</w:t>
      </w:r>
    </w:p>
    <w:p w14:paraId="32D18E81" w14:textId="77777777" w:rsidR="00C64468" w:rsidRPr="00053A5E" w:rsidRDefault="00C64468" w:rsidP="00053A5E">
      <w:pPr>
        <w:pStyle w:val="ConsPlusNormal"/>
        <w:numPr>
          <w:ilvl w:val="2"/>
          <w:numId w:val="14"/>
        </w:numPr>
        <w:tabs>
          <w:tab w:val="left" w:pos="142"/>
          <w:tab w:val="left" w:pos="426"/>
        </w:tabs>
        <w:ind w:left="0" w:firstLine="0"/>
        <w:jc w:val="both"/>
        <w:rPr>
          <w:i w:val="0"/>
        </w:rPr>
      </w:pPr>
      <w:r w:rsidRPr="00053A5E">
        <w:rPr>
          <w:i w:val="0"/>
        </w:rPr>
        <w:t xml:space="preserve">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направлен Стороной-отправителем в адрес Стороны-адресата заказным письмом с уведомлением,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w:t>
      </w:r>
    </w:p>
    <w:p w14:paraId="2C54B857" w14:textId="77777777" w:rsidR="00C64468" w:rsidRPr="00053A5E" w:rsidRDefault="00C64468" w:rsidP="00053A5E">
      <w:pPr>
        <w:pStyle w:val="ConsPlusNormal"/>
        <w:tabs>
          <w:tab w:val="left" w:pos="142"/>
          <w:tab w:val="left" w:pos="426"/>
        </w:tabs>
        <w:jc w:val="both"/>
        <w:rPr>
          <w:i w:val="0"/>
        </w:rPr>
      </w:pPr>
      <w:r w:rsidRPr="00053A5E">
        <w:rPr>
          <w:i w:val="0"/>
        </w:rPr>
        <w:t>Любое Сообщение, направленное с помощью факсимильной или электронной связи, считается доставленным в день получения Стороной-адресатом соответствующего документа, при условии получения Стороной-адресатом письменного оригинала соответствующего документа, в соответствии с абзацем 1 настоящего пункта.</w:t>
      </w:r>
    </w:p>
    <w:p w14:paraId="4930B467" w14:textId="77777777" w:rsidR="00C64468" w:rsidRPr="00053A5E" w:rsidRDefault="00C64468" w:rsidP="00053A5E">
      <w:pPr>
        <w:pStyle w:val="ConsPlusNormal"/>
        <w:numPr>
          <w:ilvl w:val="2"/>
          <w:numId w:val="14"/>
        </w:numPr>
        <w:tabs>
          <w:tab w:val="left" w:pos="142"/>
          <w:tab w:val="left" w:pos="426"/>
        </w:tabs>
        <w:ind w:left="0" w:firstLine="0"/>
        <w:jc w:val="both"/>
        <w:rPr>
          <w:i w:val="0"/>
        </w:rPr>
      </w:pPr>
      <w:r w:rsidRPr="00053A5E">
        <w:rPr>
          <w:i w:val="0"/>
        </w:rPr>
        <w:t xml:space="preserve"> 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6C85A23D" w14:textId="77777777" w:rsidR="00C64468" w:rsidRPr="00053A5E" w:rsidRDefault="00C64468" w:rsidP="00053A5E">
      <w:pPr>
        <w:pStyle w:val="ConsPlusNormal"/>
        <w:numPr>
          <w:ilvl w:val="2"/>
          <w:numId w:val="14"/>
        </w:numPr>
        <w:tabs>
          <w:tab w:val="left" w:pos="426"/>
        </w:tabs>
        <w:ind w:left="0" w:firstLine="0"/>
        <w:jc w:val="both"/>
        <w:rPr>
          <w:i w:val="0"/>
        </w:rPr>
      </w:pPr>
      <w:r w:rsidRPr="00053A5E">
        <w:rPr>
          <w:i w:val="0"/>
        </w:rPr>
        <w:t>Со дня доставки Сообщение влечет для Стороны-адресата гражданско-правовые последствия, связанные данным сообщением законодательством и/или условиями Договора.</w:t>
      </w:r>
    </w:p>
    <w:p w14:paraId="5DAE01A8" w14:textId="77777777" w:rsidR="00C64468" w:rsidRPr="00053A5E" w:rsidRDefault="00C64468" w:rsidP="00053A5E">
      <w:pPr>
        <w:pStyle w:val="ConsPlusNormal"/>
        <w:numPr>
          <w:ilvl w:val="2"/>
          <w:numId w:val="14"/>
        </w:numPr>
        <w:tabs>
          <w:tab w:val="left" w:pos="426"/>
        </w:tabs>
        <w:ind w:left="0" w:firstLine="0"/>
        <w:jc w:val="both"/>
        <w:rPr>
          <w:i w:val="0"/>
        </w:rPr>
      </w:pPr>
      <w:r w:rsidRPr="00053A5E">
        <w:rPr>
          <w:i w:val="0"/>
        </w:rPr>
        <w:t xml:space="preserve"> Если Сообщение, направленное Сторон-отправителем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Стороной-отправителем возвращенного документа.</w:t>
      </w:r>
    </w:p>
    <w:p w14:paraId="778281D7" w14:textId="77777777" w:rsidR="00C64468" w:rsidRPr="00053A5E" w:rsidRDefault="00C64468" w:rsidP="00053A5E">
      <w:pPr>
        <w:pStyle w:val="ConsPlusNormal"/>
        <w:numPr>
          <w:ilvl w:val="2"/>
          <w:numId w:val="14"/>
        </w:numPr>
        <w:tabs>
          <w:tab w:val="left" w:pos="426"/>
        </w:tabs>
        <w:ind w:left="0" w:firstLine="0"/>
        <w:jc w:val="both"/>
        <w:rPr>
          <w:i w:val="0"/>
        </w:rPr>
      </w:pPr>
      <w:r w:rsidRPr="00053A5E">
        <w:rPr>
          <w:i w:val="0"/>
        </w:rPr>
        <w:t>Сообщения считается доставленным и в тех случаях, если оно поступило Стороне-адресату по указанным в Договоре реквизитам, но по обстоятельствам, зависящим от него, не было ему вручено или Сторона-адресат не ознакомилась с ним.</w:t>
      </w:r>
    </w:p>
    <w:p w14:paraId="64BBFFF4" w14:textId="77777777" w:rsidR="00C64468" w:rsidRPr="00053A5E" w:rsidRDefault="00C64468" w:rsidP="00053A5E">
      <w:pPr>
        <w:pStyle w:val="ConsPlusNormal"/>
        <w:numPr>
          <w:ilvl w:val="2"/>
          <w:numId w:val="14"/>
        </w:numPr>
        <w:tabs>
          <w:tab w:val="left" w:pos="426"/>
        </w:tabs>
        <w:ind w:left="0" w:firstLine="0"/>
        <w:jc w:val="both"/>
        <w:rPr>
          <w:i w:val="0"/>
        </w:rPr>
      </w:pPr>
      <w:r w:rsidRPr="00053A5E">
        <w:rPr>
          <w:i w:val="0"/>
        </w:rPr>
        <w:t xml:space="preserve">В случае изменения реквизитов, в т.ч. адреса (местонахождения), Сторона обязана незамедлительно, в письменной форме, известить другую </w:t>
      </w:r>
      <w:r w:rsidRPr="00053A5E">
        <w:rPr>
          <w:i w:val="0"/>
        </w:rPr>
        <w:lastRenderedPageBreak/>
        <w:t>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1B570E62" w14:textId="77777777" w:rsidR="00C64468" w:rsidRPr="00053A5E" w:rsidRDefault="00C64468" w:rsidP="00053A5E">
      <w:pPr>
        <w:pStyle w:val="aa"/>
        <w:numPr>
          <w:ilvl w:val="1"/>
          <w:numId w:val="14"/>
        </w:numPr>
        <w:tabs>
          <w:tab w:val="left" w:pos="426"/>
        </w:tabs>
        <w:ind w:left="0" w:firstLine="0"/>
        <w:rPr>
          <w:rFonts w:ascii="Tahoma" w:hAnsi="Tahoma" w:cs="Tahoma"/>
          <w:sz w:val="20"/>
          <w:szCs w:val="20"/>
        </w:rPr>
      </w:pPr>
      <w:r w:rsidRPr="00053A5E">
        <w:rPr>
          <w:rFonts w:ascii="Tahoma" w:hAnsi="Tahoma" w:cs="Tahoma"/>
          <w:sz w:val="20"/>
          <w:szCs w:val="20"/>
        </w:rPr>
        <w:t>Представительство</w:t>
      </w:r>
    </w:p>
    <w:p w14:paraId="75CF77CD" w14:textId="77777777" w:rsidR="00C64468" w:rsidRPr="00053A5E" w:rsidRDefault="00C64468" w:rsidP="00053A5E">
      <w:pPr>
        <w:pStyle w:val="ConsPlusNormal"/>
        <w:numPr>
          <w:ilvl w:val="2"/>
          <w:numId w:val="14"/>
        </w:numPr>
        <w:tabs>
          <w:tab w:val="left" w:pos="284"/>
          <w:tab w:val="left" w:pos="426"/>
        </w:tabs>
        <w:ind w:left="0" w:firstLine="0"/>
        <w:jc w:val="both"/>
        <w:rPr>
          <w:i w:val="0"/>
        </w:rPr>
      </w:pPr>
      <w:r w:rsidRPr="00053A5E">
        <w:rPr>
          <w:i w:val="0"/>
        </w:rPr>
        <w:t xml:space="preserve">В трехдневный срок с даты подписания Договора Исполнитель обязан назначить своих Представителей, ответственных за производство работ по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14:paraId="3333E823" w14:textId="77777777" w:rsidR="00C64468" w:rsidRPr="00053A5E" w:rsidRDefault="00C64468" w:rsidP="00053A5E">
      <w:pPr>
        <w:pStyle w:val="ConsPlusNormal"/>
        <w:numPr>
          <w:ilvl w:val="2"/>
          <w:numId w:val="14"/>
        </w:numPr>
        <w:tabs>
          <w:tab w:val="left" w:pos="284"/>
          <w:tab w:val="left" w:pos="426"/>
        </w:tabs>
        <w:ind w:left="0" w:firstLine="0"/>
        <w:jc w:val="both"/>
        <w:rPr>
          <w:i w:val="0"/>
        </w:rPr>
      </w:pPr>
      <w:r w:rsidRPr="00053A5E">
        <w:rPr>
          <w:i w:val="0"/>
        </w:rPr>
        <w:t xml:space="preserve"> В течение 14 (четырнадцати) дней с даты заключения Договора Исполнитель должен предоставить Заказчику организационную схему, разработанную Исполнителем для выполнения Работ. В схеме должны быть обозначены ФИО и должности сотрудников, которые уполномочены осуществлять контроль и технический надзор за проведением Работ и проверку качества, принимать скрытые и законченные Работы.</w:t>
      </w:r>
    </w:p>
    <w:p w14:paraId="695D5982" w14:textId="77777777" w:rsidR="00C64468" w:rsidRPr="00053A5E" w:rsidRDefault="00C64468" w:rsidP="00053A5E">
      <w:pPr>
        <w:pStyle w:val="ConsPlusNormal"/>
        <w:numPr>
          <w:ilvl w:val="2"/>
          <w:numId w:val="14"/>
        </w:numPr>
        <w:tabs>
          <w:tab w:val="left" w:pos="284"/>
          <w:tab w:val="left" w:pos="426"/>
        </w:tabs>
        <w:ind w:left="0" w:firstLine="0"/>
        <w:jc w:val="both"/>
        <w:rPr>
          <w:i w:val="0"/>
        </w:rPr>
      </w:pPr>
      <w:r w:rsidRPr="00053A5E">
        <w:rPr>
          <w:i w:val="0"/>
        </w:rPr>
        <w:t>В случае каких-либо исправлений или изменений в такой организационной схеме Исполнитель должен незамедлительно направить Заказчику соответствующее письменное уведомление о таких изменениях или исправлениях.</w:t>
      </w:r>
    </w:p>
    <w:p w14:paraId="3D3FC56A" w14:textId="77777777" w:rsidR="00C64468" w:rsidRPr="00053A5E" w:rsidRDefault="00C64468" w:rsidP="00053A5E">
      <w:pPr>
        <w:pStyle w:val="ConsPlusNormal"/>
        <w:numPr>
          <w:ilvl w:val="2"/>
          <w:numId w:val="14"/>
        </w:numPr>
        <w:tabs>
          <w:tab w:val="left" w:pos="284"/>
          <w:tab w:val="left" w:pos="426"/>
        </w:tabs>
        <w:ind w:left="0" w:firstLine="0"/>
        <w:jc w:val="both"/>
        <w:rPr>
          <w:i w:val="0"/>
        </w:rPr>
      </w:pPr>
      <w:r w:rsidRPr="00053A5E">
        <w:rPr>
          <w:i w:val="0"/>
        </w:rPr>
        <w:t xml:space="preserve"> Исполнитель вправе заменить своего представителя. Исполнитель обязан за 10 (десять) календарных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14:paraId="528550A5" w14:textId="77777777" w:rsidR="00C64468" w:rsidRPr="00053A5E" w:rsidRDefault="00C64468" w:rsidP="00053A5E">
      <w:pPr>
        <w:pStyle w:val="ConsPlusNormal"/>
        <w:numPr>
          <w:ilvl w:val="2"/>
          <w:numId w:val="14"/>
        </w:numPr>
        <w:tabs>
          <w:tab w:val="left" w:pos="284"/>
          <w:tab w:val="left" w:pos="426"/>
        </w:tabs>
        <w:ind w:left="0" w:firstLine="0"/>
        <w:jc w:val="both"/>
        <w:rPr>
          <w:i w:val="0"/>
        </w:rPr>
      </w:pPr>
      <w:r w:rsidRPr="00053A5E">
        <w:rPr>
          <w:i w:val="0"/>
        </w:rPr>
        <w:t>Заказчик обязан в течение 3 (трех) календарных дней с даты подписания Договора назначить представителя, официально известив об этом Исполнителя в письменной форме с указанием предоставленных ему полномочий.</w:t>
      </w:r>
    </w:p>
    <w:p w14:paraId="5F739B50" w14:textId="77777777" w:rsidR="00C64468" w:rsidRPr="00053A5E" w:rsidRDefault="00C64468" w:rsidP="00053A5E">
      <w:pPr>
        <w:pStyle w:val="ConsPlusNormal"/>
        <w:numPr>
          <w:ilvl w:val="2"/>
          <w:numId w:val="14"/>
        </w:numPr>
        <w:tabs>
          <w:tab w:val="left" w:pos="284"/>
          <w:tab w:val="left" w:pos="426"/>
        </w:tabs>
        <w:ind w:left="0" w:firstLine="0"/>
        <w:jc w:val="both"/>
        <w:rPr>
          <w:i w:val="0"/>
        </w:rPr>
      </w:pPr>
      <w:r w:rsidRPr="00053A5E">
        <w:rPr>
          <w:i w:val="0"/>
        </w:rPr>
        <w:t xml:space="preserve"> </w:t>
      </w:r>
      <w:bookmarkStart w:id="4" w:name="_Hlk8917612"/>
      <w:r w:rsidRPr="00053A5E">
        <w:rPr>
          <w:i w:val="0"/>
        </w:rPr>
        <w:t>Заказчик вправе заменить своего представителя, сообщив Исполнителю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bookmarkEnd w:id="4"/>
    <w:p w14:paraId="711A2FF0" w14:textId="77777777" w:rsidR="00C64468" w:rsidRPr="00053A5E" w:rsidRDefault="00C64468" w:rsidP="00053A5E">
      <w:pPr>
        <w:pStyle w:val="ConsPlusNormal"/>
        <w:numPr>
          <w:ilvl w:val="2"/>
          <w:numId w:val="14"/>
        </w:numPr>
        <w:tabs>
          <w:tab w:val="left" w:pos="284"/>
          <w:tab w:val="left" w:pos="426"/>
        </w:tabs>
        <w:ind w:left="0" w:firstLine="0"/>
        <w:jc w:val="both"/>
        <w:rPr>
          <w:i w:val="0"/>
        </w:rPr>
      </w:pPr>
      <w:r w:rsidRPr="00053A5E">
        <w:rPr>
          <w:i w:val="0"/>
        </w:rPr>
        <w:t>Заказчик вправе потребовать от Исполнителя удаления (либо обеспечения удаления) любого лица с места выполнения работ, расположенного на территории Заказчика, привлеченного Исполнителем и/или являющегося представителем Исполнителя, который включая, но не ограничиваясь:</w:t>
      </w:r>
    </w:p>
    <w:p w14:paraId="14AE0F43" w14:textId="77777777" w:rsidR="00C64468" w:rsidRPr="00053A5E" w:rsidRDefault="00C64468" w:rsidP="00053A5E">
      <w:pPr>
        <w:pStyle w:val="ConsPlusNormal"/>
        <w:numPr>
          <w:ilvl w:val="0"/>
          <w:numId w:val="38"/>
        </w:numPr>
        <w:tabs>
          <w:tab w:val="left" w:pos="426"/>
        </w:tabs>
        <w:ind w:left="0" w:firstLine="0"/>
        <w:jc w:val="both"/>
        <w:rPr>
          <w:i w:val="0"/>
        </w:rPr>
      </w:pPr>
      <w:r w:rsidRPr="00053A5E">
        <w:rPr>
          <w:i w:val="0"/>
        </w:rPr>
        <w:t>нарушает дисциплину, Правила ОТ и ТБ;</w:t>
      </w:r>
    </w:p>
    <w:p w14:paraId="748C4797" w14:textId="77777777" w:rsidR="00C64468" w:rsidRPr="00053A5E" w:rsidRDefault="00C64468" w:rsidP="00053A5E">
      <w:pPr>
        <w:pStyle w:val="ConsPlusNormal"/>
        <w:numPr>
          <w:ilvl w:val="0"/>
          <w:numId w:val="38"/>
        </w:numPr>
        <w:tabs>
          <w:tab w:val="left" w:pos="426"/>
        </w:tabs>
        <w:ind w:left="0" w:firstLine="0"/>
        <w:jc w:val="both"/>
        <w:rPr>
          <w:i w:val="0"/>
        </w:rPr>
      </w:pPr>
      <w:r w:rsidRPr="00053A5E">
        <w:rPr>
          <w:i w:val="0"/>
        </w:rPr>
        <w:t xml:space="preserve">нарушает пропускной и внутри объектовый режимы в Месте выполнения работ; </w:t>
      </w:r>
    </w:p>
    <w:p w14:paraId="44A36C48" w14:textId="77777777" w:rsidR="00C64468" w:rsidRPr="00053A5E" w:rsidRDefault="00C64468" w:rsidP="00053A5E">
      <w:pPr>
        <w:pStyle w:val="ConsPlusNormal"/>
        <w:numPr>
          <w:ilvl w:val="0"/>
          <w:numId w:val="38"/>
        </w:numPr>
        <w:tabs>
          <w:tab w:val="left" w:pos="426"/>
        </w:tabs>
        <w:ind w:left="0" w:firstLine="0"/>
        <w:jc w:val="both"/>
        <w:rPr>
          <w:i w:val="0"/>
        </w:rPr>
      </w:pPr>
      <w:r w:rsidRPr="00053A5E">
        <w:rPr>
          <w:i w:val="0"/>
        </w:rPr>
        <w:t>проявляет некомпетентность или небрежность при выполнении работ;</w:t>
      </w:r>
    </w:p>
    <w:p w14:paraId="4C7DECE2" w14:textId="77777777" w:rsidR="00C64468" w:rsidRPr="00053A5E" w:rsidRDefault="00C64468" w:rsidP="00053A5E">
      <w:pPr>
        <w:pStyle w:val="ConsPlusNormal"/>
        <w:numPr>
          <w:ilvl w:val="0"/>
          <w:numId w:val="38"/>
        </w:numPr>
        <w:tabs>
          <w:tab w:val="left" w:pos="426"/>
        </w:tabs>
        <w:ind w:left="0" w:firstLine="0"/>
        <w:jc w:val="both"/>
        <w:rPr>
          <w:i w:val="0"/>
        </w:rPr>
      </w:pPr>
      <w:r w:rsidRPr="00053A5E">
        <w:rPr>
          <w:i w:val="0"/>
        </w:rPr>
        <w:t>не соблюдает какие-либо положения Договора;</w:t>
      </w:r>
    </w:p>
    <w:p w14:paraId="15F57511" w14:textId="77777777" w:rsidR="00C64468" w:rsidRPr="00053A5E" w:rsidRDefault="00C64468" w:rsidP="00053A5E">
      <w:pPr>
        <w:pStyle w:val="ConsPlusNormal"/>
        <w:numPr>
          <w:ilvl w:val="0"/>
          <w:numId w:val="38"/>
        </w:numPr>
        <w:tabs>
          <w:tab w:val="left" w:pos="426"/>
        </w:tabs>
        <w:ind w:left="0" w:firstLine="0"/>
        <w:jc w:val="both"/>
        <w:rPr>
          <w:i w:val="0"/>
        </w:rPr>
      </w:pPr>
      <w:r w:rsidRPr="00053A5E">
        <w:rPr>
          <w:i w:val="0"/>
        </w:rPr>
        <w:t>осуществляет действия, угрожающие здоровью, безопасности, сохранности имущества Заказчика или окружающей среде.</w:t>
      </w:r>
    </w:p>
    <w:p w14:paraId="0498D449" w14:textId="77777777" w:rsidR="00C64468" w:rsidRPr="00053A5E" w:rsidRDefault="00C64468" w:rsidP="00053A5E">
      <w:pPr>
        <w:pStyle w:val="ConsPlusNormal"/>
        <w:tabs>
          <w:tab w:val="left" w:pos="426"/>
        </w:tabs>
        <w:jc w:val="both"/>
        <w:rPr>
          <w:i w:val="0"/>
        </w:rPr>
      </w:pPr>
    </w:p>
    <w:p w14:paraId="7614B674" w14:textId="77777777" w:rsidR="00C64468" w:rsidRPr="00053A5E" w:rsidRDefault="00C64468" w:rsidP="00053A5E">
      <w:pPr>
        <w:pStyle w:val="aa"/>
        <w:widowControl w:val="0"/>
        <w:numPr>
          <w:ilvl w:val="0"/>
          <w:numId w:val="14"/>
        </w:numPr>
        <w:tabs>
          <w:tab w:val="left" w:pos="426"/>
        </w:tabs>
        <w:ind w:left="0" w:firstLine="0"/>
        <w:jc w:val="center"/>
        <w:outlineLvl w:val="1"/>
        <w:rPr>
          <w:rFonts w:ascii="Tahoma" w:eastAsia="Times New Roman" w:hAnsi="Tahoma" w:cs="Tahoma"/>
          <w:b/>
          <w:sz w:val="20"/>
          <w:szCs w:val="20"/>
        </w:rPr>
      </w:pPr>
      <w:r w:rsidRPr="00053A5E">
        <w:rPr>
          <w:rFonts w:ascii="Tahoma" w:eastAsia="Times New Roman" w:hAnsi="Tahoma" w:cs="Tahoma"/>
          <w:b/>
          <w:sz w:val="20"/>
          <w:szCs w:val="20"/>
        </w:rPr>
        <w:t>Прочие условия</w:t>
      </w:r>
    </w:p>
    <w:p w14:paraId="13A87A5A" w14:textId="77777777" w:rsidR="00C64468" w:rsidRPr="00053A5E" w:rsidRDefault="00C64468" w:rsidP="00053A5E">
      <w:pPr>
        <w:pStyle w:val="ConsPlusNormal"/>
        <w:numPr>
          <w:ilvl w:val="1"/>
          <w:numId w:val="14"/>
        </w:numPr>
        <w:tabs>
          <w:tab w:val="left" w:pos="426"/>
        </w:tabs>
        <w:ind w:left="0" w:firstLine="0"/>
        <w:jc w:val="both"/>
        <w:rPr>
          <w:i w:val="0"/>
        </w:rPr>
      </w:pPr>
      <w:r w:rsidRPr="00053A5E">
        <w:rPr>
          <w:i w:val="0"/>
        </w:rPr>
        <w:t>Интеллектуальная собственность</w:t>
      </w:r>
      <w:r w:rsidRPr="00053A5E">
        <w:rPr>
          <w:i w:val="0"/>
        </w:rPr>
        <w:tab/>
      </w:r>
    </w:p>
    <w:p w14:paraId="416A8C10" w14:textId="77777777" w:rsidR="00C64468" w:rsidRPr="00053A5E" w:rsidRDefault="00C64468" w:rsidP="00053A5E">
      <w:pPr>
        <w:pStyle w:val="aa"/>
        <w:numPr>
          <w:ilvl w:val="2"/>
          <w:numId w:val="14"/>
        </w:numPr>
        <w:tabs>
          <w:tab w:val="left" w:pos="284"/>
          <w:tab w:val="left" w:pos="426"/>
        </w:tabs>
        <w:autoSpaceDE w:val="0"/>
        <w:autoSpaceDN w:val="0"/>
        <w:adjustRightInd w:val="0"/>
        <w:ind w:left="0" w:firstLine="0"/>
        <w:contextualSpacing w:val="0"/>
        <w:jc w:val="both"/>
        <w:rPr>
          <w:rFonts w:ascii="Tahoma" w:hAnsi="Tahoma" w:cs="Tahoma"/>
          <w:sz w:val="20"/>
          <w:szCs w:val="20"/>
        </w:rPr>
      </w:pPr>
      <w:r w:rsidRPr="00053A5E">
        <w:rPr>
          <w:rFonts w:ascii="Tahoma" w:hAnsi="Tahoma" w:cs="Tahoma"/>
          <w:sz w:val="20"/>
          <w:szCs w:val="20"/>
        </w:rPr>
        <w:t xml:space="preserve">Исключительное право на Результат Работ по настоящему Договору, принадлежит Заказчику в полном объеме. Исполнитель не вправе использовать Результат Работ для собственных нужд (ст. 1296 ГК РФ). </w:t>
      </w:r>
    </w:p>
    <w:p w14:paraId="2F8C1296" w14:textId="77777777" w:rsidR="00C64468" w:rsidRPr="00053A5E" w:rsidRDefault="00C64468" w:rsidP="00053A5E">
      <w:pPr>
        <w:tabs>
          <w:tab w:val="left" w:pos="284"/>
          <w:tab w:val="left" w:pos="426"/>
        </w:tabs>
        <w:autoSpaceDE w:val="0"/>
        <w:autoSpaceDN w:val="0"/>
        <w:adjustRightInd w:val="0"/>
        <w:spacing w:after="0" w:line="240" w:lineRule="auto"/>
        <w:jc w:val="both"/>
        <w:rPr>
          <w:rFonts w:ascii="Tahoma" w:hAnsi="Tahoma" w:cs="Tahoma"/>
          <w:sz w:val="20"/>
          <w:szCs w:val="20"/>
        </w:rPr>
      </w:pPr>
      <w:r w:rsidRPr="00053A5E">
        <w:rPr>
          <w:rFonts w:ascii="Tahoma" w:hAnsi="Tahoma" w:cs="Tahoma"/>
          <w:sz w:val="20"/>
          <w:szCs w:val="20"/>
        </w:rPr>
        <w:t xml:space="preserve">Исключительные права на Результат Работ, указанный в п.1.3. настоящего Договора переходят к Заказчику в момент подписания Сторонами Акта </w:t>
      </w:r>
      <w:r w:rsidRPr="00053A5E">
        <w:rPr>
          <w:rFonts w:ascii="Tahoma" w:eastAsia="Times New Roman" w:hAnsi="Tahoma" w:cs="Tahoma"/>
          <w:sz w:val="20"/>
          <w:szCs w:val="20"/>
        </w:rPr>
        <w:t>приема-передачи результатов выполненных работ по форме приложения №6 к Договору.</w:t>
      </w:r>
    </w:p>
    <w:p w14:paraId="2BB1D6FD" w14:textId="77777777" w:rsidR="00C64468" w:rsidRPr="00053A5E" w:rsidRDefault="00C64468" w:rsidP="00053A5E">
      <w:pPr>
        <w:pStyle w:val="aa"/>
        <w:numPr>
          <w:ilvl w:val="2"/>
          <w:numId w:val="14"/>
        </w:numPr>
        <w:tabs>
          <w:tab w:val="left" w:pos="284"/>
          <w:tab w:val="left" w:pos="426"/>
        </w:tabs>
        <w:autoSpaceDE w:val="0"/>
        <w:autoSpaceDN w:val="0"/>
        <w:adjustRightInd w:val="0"/>
        <w:ind w:left="0" w:firstLine="0"/>
        <w:contextualSpacing w:val="0"/>
        <w:jc w:val="both"/>
        <w:rPr>
          <w:rFonts w:ascii="Tahoma" w:eastAsia="Times New Roman" w:hAnsi="Tahoma" w:cs="Tahoma"/>
          <w:b/>
          <w:sz w:val="20"/>
          <w:szCs w:val="20"/>
        </w:rPr>
      </w:pPr>
      <w:r w:rsidRPr="00053A5E">
        <w:rPr>
          <w:rFonts w:ascii="Tahoma" w:hAnsi="Tahoma" w:cs="Tahoma"/>
          <w:sz w:val="20"/>
          <w:szCs w:val="20"/>
        </w:rPr>
        <w:t>Исполнитель гарантирует, что вся документация, разработанная по Договору, создана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14:paraId="60918139" w14:textId="77777777" w:rsidR="00C64468" w:rsidRPr="00053A5E" w:rsidRDefault="00C64468" w:rsidP="00053A5E">
      <w:pPr>
        <w:pStyle w:val="aa"/>
        <w:numPr>
          <w:ilvl w:val="2"/>
          <w:numId w:val="14"/>
        </w:numPr>
        <w:tabs>
          <w:tab w:val="left" w:pos="284"/>
          <w:tab w:val="left" w:pos="426"/>
        </w:tabs>
        <w:autoSpaceDE w:val="0"/>
        <w:autoSpaceDN w:val="0"/>
        <w:adjustRightInd w:val="0"/>
        <w:ind w:left="0" w:firstLine="0"/>
        <w:contextualSpacing w:val="0"/>
        <w:jc w:val="both"/>
        <w:rPr>
          <w:rFonts w:ascii="Tahoma" w:eastAsia="Times New Roman" w:hAnsi="Tahoma" w:cs="Tahoma"/>
          <w:b/>
          <w:sz w:val="20"/>
          <w:szCs w:val="20"/>
        </w:rPr>
      </w:pPr>
      <w:r w:rsidRPr="00053A5E">
        <w:rPr>
          <w:rFonts w:ascii="Tahoma" w:hAnsi="Tahoma" w:cs="Tahoma"/>
          <w:sz w:val="20"/>
          <w:szCs w:val="20"/>
        </w:rPr>
        <w:t>Разработанная в рамках выполнения Работ по настоящему Договору документация является собственностью Заказчика и используется Заказчиком по своему усмотрению, в том числе с привлечением третьих лиц, включая отчуждение. Заказчик имеет право самостоятельно, без участия Исполнителя использовать эксплуатационную документацию, в том числе использовать ее при разработке иной документации или Произведений.</w:t>
      </w:r>
    </w:p>
    <w:p w14:paraId="49175554" w14:textId="77777777" w:rsidR="00C64468" w:rsidRPr="00053A5E" w:rsidRDefault="00C64468" w:rsidP="00053A5E">
      <w:pPr>
        <w:pStyle w:val="aa"/>
        <w:numPr>
          <w:ilvl w:val="2"/>
          <w:numId w:val="14"/>
        </w:numPr>
        <w:tabs>
          <w:tab w:val="left" w:pos="284"/>
          <w:tab w:val="left" w:pos="426"/>
        </w:tabs>
        <w:autoSpaceDE w:val="0"/>
        <w:autoSpaceDN w:val="0"/>
        <w:adjustRightInd w:val="0"/>
        <w:ind w:left="0" w:firstLine="0"/>
        <w:contextualSpacing w:val="0"/>
        <w:jc w:val="both"/>
        <w:rPr>
          <w:rFonts w:ascii="Tahoma" w:eastAsia="Times New Roman" w:hAnsi="Tahoma" w:cs="Tahoma"/>
          <w:b/>
          <w:sz w:val="20"/>
          <w:szCs w:val="20"/>
        </w:rPr>
      </w:pPr>
      <w:r w:rsidRPr="00053A5E">
        <w:rPr>
          <w:rFonts w:ascii="Tahoma" w:hAnsi="Tahoma" w:cs="Tahoma"/>
          <w:sz w:val="20"/>
          <w:szCs w:val="20"/>
        </w:rPr>
        <w:t>Исполнитель гарантирует, что Результат Работ не нарушает интеллектуальные права третьих лиц, в том числе авторские и патентные.</w:t>
      </w:r>
    </w:p>
    <w:p w14:paraId="1F314764" w14:textId="77777777" w:rsidR="00C64468" w:rsidRPr="00053A5E" w:rsidRDefault="00C64468" w:rsidP="00053A5E">
      <w:pPr>
        <w:pStyle w:val="aa"/>
        <w:numPr>
          <w:ilvl w:val="2"/>
          <w:numId w:val="14"/>
        </w:numPr>
        <w:tabs>
          <w:tab w:val="left" w:pos="284"/>
          <w:tab w:val="left" w:pos="426"/>
        </w:tabs>
        <w:autoSpaceDE w:val="0"/>
        <w:autoSpaceDN w:val="0"/>
        <w:adjustRightInd w:val="0"/>
        <w:ind w:left="0" w:firstLine="0"/>
        <w:contextualSpacing w:val="0"/>
        <w:jc w:val="both"/>
        <w:rPr>
          <w:rFonts w:ascii="Tahoma" w:eastAsia="Times New Roman" w:hAnsi="Tahoma" w:cs="Tahoma"/>
          <w:b/>
          <w:sz w:val="20"/>
          <w:szCs w:val="20"/>
        </w:rPr>
      </w:pPr>
      <w:r w:rsidRPr="00053A5E">
        <w:rPr>
          <w:rFonts w:ascii="Tahoma" w:hAnsi="Tahoma" w:cs="Tahoma"/>
          <w:sz w:val="20"/>
          <w:szCs w:val="20"/>
        </w:rPr>
        <w:lastRenderedPageBreak/>
        <w:t>Исполнитель обязан предоставить Заказчику перечень объектов интеллектуальной собственности, принадлежащих третьим лицам, использование которых предполагается в ходе выполнения Работ.</w:t>
      </w:r>
    </w:p>
    <w:p w14:paraId="408C92EE" w14:textId="77777777" w:rsidR="00C64468" w:rsidRPr="00053A5E" w:rsidRDefault="00C64468" w:rsidP="00053A5E">
      <w:pPr>
        <w:pStyle w:val="aa"/>
        <w:numPr>
          <w:ilvl w:val="2"/>
          <w:numId w:val="14"/>
        </w:numPr>
        <w:tabs>
          <w:tab w:val="left" w:pos="284"/>
          <w:tab w:val="left" w:pos="426"/>
        </w:tabs>
        <w:autoSpaceDE w:val="0"/>
        <w:autoSpaceDN w:val="0"/>
        <w:adjustRightInd w:val="0"/>
        <w:ind w:left="0" w:firstLine="0"/>
        <w:contextualSpacing w:val="0"/>
        <w:jc w:val="both"/>
        <w:rPr>
          <w:rFonts w:ascii="Tahoma" w:eastAsia="Times New Roman" w:hAnsi="Tahoma" w:cs="Tahoma"/>
          <w:b/>
          <w:sz w:val="20"/>
          <w:szCs w:val="20"/>
        </w:rPr>
      </w:pPr>
      <w:r w:rsidRPr="00053A5E">
        <w:rPr>
          <w:rFonts w:ascii="Tahoma" w:hAnsi="Tahoma" w:cs="Tahoma"/>
          <w:sz w:val="20"/>
          <w:szCs w:val="20"/>
        </w:rPr>
        <w:t xml:space="preserve">Исполнитель вправе использовать при выполнении Работ объекты интеллектуальных прав (Произведения), принадлежащих третьим лицам, только если он получил на это письменное согласие Заказчика и соответствующие разрешения (лицензии) этих лиц. </w:t>
      </w:r>
    </w:p>
    <w:p w14:paraId="6BED98DD" w14:textId="77777777" w:rsidR="00C64468" w:rsidRPr="00053A5E" w:rsidRDefault="00C64468" w:rsidP="00053A5E">
      <w:pPr>
        <w:pStyle w:val="aa"/>
        <w:numPr>
          <w:ilvl w:val="2"/>
          <w:numId w:val="14"/>
        </w:numPr>
        <w:tabs>
          <w:tab w:val="left" w:pos="284"/>
          <w:tab w:val="left" w:pos="426"/>
        </w:tabs>
        <w:autoSpaceDE w:val="0"/>
        <w:autoSpaceDN w:val="0"/>
        <w:adjustRightInd w:val="0"/>
        <w:ind w:left="0" w:firstLine="0"/>
        <w:contextualSpacing w:val="0"/>
        <w:jc w:val="both"/>
        <w:rPr>
          <w:rFonts w:ascii="Tahoma" w:eastAsia="Times New Roman" w:hAnsi="Tahoma" w:cs="Tahoma"/>
          <w:b/>
          <w:sz w:val="20"/>
          <w:szCs w:val="20"/>
        </w:rPr>
      </w:pPr>
      <w:r w:rsidRPr="00053A5E">
        <w:rPr>
          <w:rFonts w:ascii="Tahoma" w:eastAsia="Times New Roman" w:hAnsi="Tahoma" w:cs="Tahoma"/>
          <w:sz w:val="20"/>
          <w:szCs w:val="20"/>
        </w:rPr>
        <w:t>В случае предъявления третьими лицами претензий и исков, возникающих из интеллектуальных (авторских) прав на Программное обеспечение, использованное по Договору, либо Результат Работ по Договору, Исполнитель обязан солидарно выступать с Заказчиком в рамках любой возможной судебной или административной процедуры против таких требований, а в случае неблагоприятного для Заказчика решения како</w:t>
      </w:r>
      <w:r w:rsidR="002B0394" w:rsidRPr="00053A5E">
        <w:rPr>
          <w:rFonts w:ascii="Tahoma" w:eastAsia="Times New Roman" w:hAnsi="Tahoma" w:cs="Tahoma"/>
          <w:sz w:val="20"/>
          <w:szCs w:val="20"/>
        </w:rPr>
        <w:t>го-либо юрисдикционного органа –</w:t>
      </w:r>
      <w:r w:rsidRPr="00053A5E">
        <w:rPr>
          <w:rFonts w:ascii="Tahoma" w:eastAsia="Times New Roman" w:hAnsi="Tahoma" w:cs="Tahoma"/>
          <w:sz w:val="20"/>
          <w:szCs w:val="20"/>
        </w:rPr>
        <w:t xml:space="preserve"> в течение 10 дней с момента вступления в силу такого решения возместить Заказчику причиненные этим убытки. В случае предъявления Заказчику претензий и исков, определенных в настоящем пункте, Заказчик вправе привлечь Исполнителя в качестве соответчика к данным судебным разбирательствам в установленном действующим законодательством Российской Федерации порядке. Если в связи с претензией и/или иском Заказчик будет лишен или может быть лишен возможности использовать Программное обеспечение и/или Результат Работ, Исполнитель обязан по выбору Заказчика, но за свой счет обеспечить Заказчику право на дальнейшее использование Программного обеспечения и/или Результат Работ таким образом, чтобы она не нарушала прав третьего лица.</w:t>
      </w:r>
    </w:p>
    <w:p w14:paraId="150E3F6A" w14:textId="77777777" w:rsidR="00C64468" w:rsidRPr="00053A5E" w:rsidRDefault="00C64468" w:rsidP="00053A5E">
      <w:pPr>
        <w:pStyle w:val="aa"/>
        <w:tabs>
          <w:tab w:val="left" w:pos="426"/>
        </w:tabs>
        <w:autoSpaceDE w:val="0"/>
        <w:autoSpaceDN w:val="0"/>
        <w:adjustRightInd w:val="0"/>
        <w:ind w:left="0"/>
        <w:contextualSpacing w:val="0"/>
        <w:jc w:val="both"/>
        <w:rPr>
          <w:rFonts w:ascii="Tahoma" w:eastAsia="Times New Roman" w:hAnsi="Tahoma" w:cs="Tahoma"/>
          <w:b/>
          <w:sz w:val="20"/>
          <w:szCs w:val="20"/>
        </w:rPr>
      </w:pPr>
      <w:r w:rsidRPr="00053A5E">
        <w:rPr>
          <w:rFonts w:ascii="Tahoma" w:eastAsia="Times New Roman" w:hAnsi="Tahoma" w:cs="Tahoma"/>
          <w:sz w:val="20"/>
          <w:szCs w:val="20"/>
        </w:rPr>
        <w:t>Если в результате вступившего в законную силу решения суда или признанной с согласия Исполнителя претензии, на Заказчика будет возложена обязанность уплатить какие-либо суммы третьему лицу, чье право нарушено, Исполнитель возместит Заказчику документально подтвержденные расходы в течение 10 (десяти) календарных дней с момента направления письменного требования Заказчика.</w:t>
      </w:r>
    </w:p>
    <w:p w14:paraId="5EA372FD" w14:textId="77777777" w:rsidR="00C64468" w:rsidRPr="00053A5E" w:rsidRDefault="00C64468" w:rsidP="00053A5E">
      <w:pPr>
        <w:pStyle w:val="aa"/>
        <w:numPr>
          <w:ilvl w:val="2"/>
          <w:numId w:val="20"/>
        </w:numPr>
        <w:tabs>
          <w:tab w:val="left" w:pos="426"/>
        </w:tabs>
        <w:autoSpaceDE w:val="0"/>
        <w:autoSpaceDN w:val="0"/>
        <w:adjustRightInd w:val="0"/>
        <w:ind w:left="0" w:firstLine="0"/>
        <w:contextualSpacing w:val="0"/>
        <w:jc w:val="both"/>
        <w:rPr>
          <w:rFonts w:ascii="Tahoma" w:eastAsia="Times New Roman" w:hAnsi="Tahoma" w:cs="Tahoma"/>
          <w:b/>
          <w:sz w:val="20"/>
          <w:szCs w:val="20"/>
        </w:rPr>
      </w:pPr>
      <w:r w:rsidRPr="00053A5E">
        <w:rPr>
          <w:rFonts w:ascii="Tahoma" w:hAnsi="Tahoma" w:cs="Tahoma"/>
          <w:sz w:val="20"/>
          <w:szCs w:val="20"/>
        </w:rPr>
        <w:t>Если в соответствии с действующим законодательством Российской Федерации потребуется регистрация каких-либо объектов интеллектуальной собственности, либо регистрация договора о передаче прав на интеллектуальную собственность, либо выполнение каких-либо иных 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пунктом. При этом все расходы по такой регистрации или выполнению иных формальностей несет Исполнитель, а такая регистрация или выполнение иных действий/формальностей должны быть завершены до даты передачи Результата Работ. Во избежание сомнений, применительно к таким объектам интеллектуальной собственности, как патенты, Стороны заключат лицензионные договоры, которые во всех отношениях (включая существенные условия таких договоров) должны соответствовать требованиям законодательства Российской Федерации об интеллектуальной собственности, и осуществят регистрацию таких договоров в компетентном государственном органе согласно процедуре, установленной  законодательством Российской Федерации об интеллектуальной собственности.</w:t>
      </w:r>
    </w:p>
    <w:p w14:paraId="3F7F3791" w14:textId="77777777" w:rsidR="00C64468" w:rsidRPr="00053A5E" w:rsidRDefault="00C64468" w:rsidP="00053A5E">
      <w:pPr>
        <w:pStyle w:val="aa"/>
        <w:numPr>
          <w:ilvl w:val="2"/>
          <w:numId w:val="20"/>
        </w:numPr>
        <w:tabs>
          <w:tab w:val="left" w:pos="426"/>
        </w:tabs>
        <w:autoSpaceDE w:val="0"/>
        <w:autoSpaceDN w:val="0"/>
        <w:adjustRightInd w:val="0"/>
        <w:ind w:left="0" w:firstLine="0"/>
        <w:jc w:val="both"/>
        <w:rPr>
          <w:rFonts w:ascii="Tahoma" w:hAnsi="Tahoma" w:cs="Tahoma"/>
          <w:b/>
          <w:sz w:val="20"/>
          <w:szCs w:val="20"/>
        </w:rPr>
      </w:pPr>
      <w:r w:rsidRPr="00053A5E">
        <w:rPr>
          <w:rFonts w:ascii="Tahoma" w:hAnsi="Tahoma" w:cs="Tahoma"/>
          <w:sz w:val="20"/>
          <w:szCs w:val="20"/>
        </w:rPr>
        <w:t>Положения настоящего пункта 12.1. представляют собой исчерпывающий (полный) объем договоренностей Сторон относительно порядка предоставления (передачи) Исполнителем Заказчику имущественных прав на интеллектуальную собственность. Любые иные положения относительно предоставления Исполнителем Заказчику имущественных прав на интеллектуальную собственность, не урегулированные настоящим пунктом 12.1., должны быть урегулированы Сторонами в соответствии с законодательством Российской Федерации об интеллектуальной собственности.</w:t>
      </w:r>
    </w:p>
    <w:p w14:paraId="0E837F7C" w14:textId="77777777" w:rsidR="00C64468" w:rsidRPr="00053A5E" w:rsidRDefault="00C64468" w:rsidP="00053A5E">
      <w:pPr>
        <w:pStyle w:val="ConsPlusNormal"/>
        <w:numPr>
          <w:ilvl w:val="1"/>
          <w:numId w:val="20"/>
        </w:numPr>
        <w:tabs>
          <w:tab w:val="left" w:pos="426"/>
        </w:tabs>
        <w:ind w:left="0" w:firstLine="0"/>
        <w:jc w:val="both"/>
        <w:rPr>
          <w:i w:val="0"/>
        </w:rPr>
      </w:pPr>
      <w:r w:rsidRPr="00053A5E">
        <w:rPr>
          <w:i w:val="0"/>
        </w:rPr>
        <w:t>Обстоятельства непреодолимой силы</w:t>
      </w:r>
    </w:p>
    <w:p w14:paraId="65BE684C" w14:textId="77777777" w:rsidR="00C64468" w:rsidRPr="00053A5E" w:rsidRDefault="00C64468" w:rsidP="00053A5E">
      <w:pPr>
        <w:pStyle w:val="ConsPlusNormal"/>
        <w:numPr>
          <w:ilvl w:val="2"/>
          <w:numId w:val="21"/>
        </w:numPr>
        <w:tabs>
          <w:tab w:val="left" w:pos="426"/>
        </w:tabs>
        <w:ind w:left="0" w:firstLine="0"/>
        <w:jc w:val="both"/>
        <w:rPr>
          <w:i w:val="0"/>
        </w:rPr>
      </w:pPr>
      <w:r w:rsidRPr="00053A5E">
        <w:rPr>
          <w:i w:val="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54B42AE9" w14:textId="77777777" w:rsidR="00C64468" w:rsidRPr="00053A5E" w:rsidRDefault="00C64468" w:rsidP="00053A5E">
      <w:pPr>
        <w:tabs>
          <w:tab w:val="left" w:pos="426"/>
        </w:tabs>
        <w:spacing w:after="0" w:line="240" w:lineRule="auto"/>
        <w:jc w:val="both"/>
        <w:rPr>
          <w:rFonts w:ascii="Tahoma" w:hAnsi="Tahoma" w:cs="Tahoma"/>
          <w:iCs/>
          <w:sz w:val="20"/>
          <w:szCs w:val="20"/>
        </w:rPr>
      </w:pPr>
      <w:r w:rsidRPr="00053A5E">
        <w:rPr>
          <w:rFonts w:ascii="Tahoma" w:hAnsi="Tahoma" w:cs="Tahoma"/>
          <w:iCs/>
          <w:sz w:val="20"/>
          <w:szCs w:val="20"/>
        </w:rPr>
        <w:t xml:space="preserve">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наводнения, землетрясения, ураганы, снежные завалы, молния, оползни и другие стихийные бедствия); техногенные катастрофы; пожары,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w:t>
      </w:r>
      <w:r w:rsidRPr="00053A5E">
        <w:rPr>
          <w:rFonts w:ascii="Tahoma" w:hAnsi="Tahoma" w:cs="Tahoma"/>
          <w:iCs/>
          <w:sz w:val="20"/>
          <w:szCs w:val="20"/>
        </w:rPr>
        <w:lastRenderedPageBreak/>
        <w:t>действия и акты, издаваемые органами государственной власти, запрещающие или существенным образом ограничивающие исполнение сторонами своих обязательств по Договору и т.д.</w:t>
      </w:r>
    </w:p>
    <w:p w14:paraId="1EDF1DCA" w14:textId="77777777" w:rsidR="00C64468" w:rsidRPr="00053A5E" w:rsidRDefault="00C64468" w:rsidP="00053A5E">
      <w:pPr>
        <w:pStyle w:val="ConsPlusNormal"/>
        <w:numPr>
          <w:ilvl w:val="2"/>
          <w:numId w:val="21"/>
        </w:numPr>
        <w:tabs>
          <w:tab w:val="left" w:pos="142"/>
          <w:tab w:val="left" w:pos="426"/>
        </w:tabs>
        <w:ind w:left="0" w:firstLine="0"/>
        <w:jc w:val="both"/>
        <w:rPr>
          <w:i w:val="0"/>
        </w:rPr>
      </w:pPr>
      <w:r w:rsidRPr="00053A5E">
        <w:rPr>
          <w:i w:val="0"/>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70868C7F" w14:textId="77777777" w:rsidR="00C64468" w:rsidRPr="00053A5E" w:rsidRDefault="00C64468" w:rsidP="00053A5E">
      <w:pPr>
        <w:pStyle w:val="ConsPlusNormal"/>
        <w:numPr>
          <w:ilvl w:val="2"/>
          <w:numId w:val="21"/>
        </w:numPr>
        <w:tabs>
          <w:tab w:val="left" w:pos="142"/>
          <w:tab w:val="left" w:pos="426"/>
        </w:tabs>
        <w:ind w:left="0" w:firstLine="0"/>
        <w:jc w:val="both"/>
        <w:rPr>
          <w:i w:val="0"/>
        </w:rPr>
      </w:pPr>
      <w:r w:rsidRPr="00053A5E">
        <w:rPr>
          <w:i w:val="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74C8D43A" w14:textId="77777777" w:rsidR="00C64468" w:rsidRPr="00053A5E" w:rsidRDefault="00C64468" w:rsidP="00053A5E">
      <w:pPr>
        <w:pStyle w:val="ConsPlusNormal"/>
        <w:numPr>
          <w:ilvl w:val="2"/>
          <w:numId w:val="21"/>
        </w:numPr>
        <w:tabs>
          <w:tab w:val="left" w:pos="142"/>
          <w:tab w:val="left" w:pos="426"/>
        </w:tabs>
        <w:ind w:left="0" w:firstLine="0"/>
        <w:jc w:val="both"/>
        <w:rPr>
          <w:i w:val="0"/>
        </w:rPr>
      </w:pPr>
      <w:r w:rsidRPr="00053A5E">
        <w:rPr>
          <w:i w:val="0"/>
        </w:rPr>
        <w:t>При наступлении обстоятельств, указанных в п.12.2.1 Договора, каждая Сторона должна без промедления, но не позднее 5 (пяти) календарных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5782AB15" w14:textId="77777777" w:rsidR="00C64468" w:rsidRPr="00053A5E" w:rsidRDefault="00C64468" w:rsidP="00053A5E">
      <w:pPr>
        <w:pStyle w:val="ConsPlusNormal"/>
        <w:numPr>
          <w:ilvl w:val="2"/>
          <w:numId w:val="21"/>
        </w:numPr>
        <w:tabs>
          <w:tab w:val="left" w:pos="142"/>
          <w:tab w:val="left" w:pos="426"/>
        </w:tabs>
        <w:ind w:left="0" w:firstLine="0"/>
        <w:jc w:val="both"/>
        <w:rPr>
          <w:i w:val="0"/>
        </w:rPr>
      </w:pPr>
      <w:r w:rsidRPr="00053A5E">
        <w:rPr>
          <w:i w:val="0"/>
        </w:rPr>
        <w:t>Сторона, не направившая, либо несвоевременно направившая извещение, предусмотренное в п.12.2.4. Договора, обязана возместить другой Стороне причиненные такой просрочкой убытки.</w:t>
      </w:r>
    </w:p>
    <w:p w14:paraId="4AEA21C4" w14:textId="77777777" w:rsidR="00C64468" w:rsidRPr="00053A5E" w:rsidRDefault="00C64468" w:rsidP="00053A5E">
      <w:pPr>
        <w:pStyle w:val="ConsPlusNormal"/>
        <w:numPr>
          <w:ilvl w:val="2"/>
          <w:numId w:val="21"/>
        </w:numPr>
        <w:tabs>
          <w:tab w:val="left" w:pos="142"/>
          <w:tab w:val="left" w:pos="426"/>
        </w:tabs>
        <w:ind w:left="0" w:firstLine="0"/>
        <w:jc w:val="both"/>
        <w:rPr>
          <w:i w:val="0"/>
        </w:rPr>
      </w:pPr>
      <w:r w:rsidRPr="00053A5E">
        <w:rPr>
          <w:i w:val="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131E2D94" w14:textId="77777777" w:rsidR="00C64468" w:rsidRPr="00053A5E" w:rsidRDefault="00C64468" w:rsidP="00053A5E">
      <w:pPr>
        <w:pStyle w:val="ConsPlusNormal"/>
        <w:numPr>
          <w:ilvl w:val="2"/>
          <w:numId w:val="21"/>
        </w:numPr>
        <w:tabs>
          <w:tab w:val="left" w:pos="142"/>
          <w:tab w:val="left" w:pos="426"/>
        </w:tabs>
        <w:ind w:left="0" w:firstLine="0"/>
        <w:jc w:val="both"/>
        <w:rPr>
          <w:i w:val="0"/>
        </w:rPr>
      </w:pPr>
      <w:r w:rsidRPr="00053A5E">
        <w:rPr>
          <w:i w:val="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07C74449" w14:textId="77777777" w:rsidR="00C64468" w:rsidRPr="00053A5E" w:rsidRDefault="00C64468" w:rsidP="00053A5E">
      <w:pPr>
        <w:pStyle w:val="ConsPlusNormal"/>
        <w:numPr>
          <w:ilvl w:val="2"/>
          <w:numId w:val="21"/>
        </w:numPr>
        <w:tabs>
          <w:tab w:val="left" w:pos="142"/>
          <w:tab w:val="left" w:pos="426"/>
        </w:tabs>
        <w:ind w:left="0" w:firstLine="0"/>
        <w:jc w:val="both"/>
        <w:rPr>
          <w:i w:val="0"/>
        </w:rPr>
      </w:pPr>
      <w:r w:rsidRPr="00053A5E">
        <w:rPr>
          <w:i w:val="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02935CDF" w14:textId="77777777" w:rsidR="00C64468" w:rsidRPr="00053A5E" w:rsidRDefault="00C64468" w:rsidP="00053A5E">
      <w:pPr>
        <w:pStyle w:val="aa"/>
        <w:numPr>
          <w:ilvl w:val="1"/>
          <w:numId w:val="21"/>
        </w:numPr>
        <w:tabs>
          <w:tab w:val="left" w:pos="142"/>
          <w:tab w:val="left" w:pos="426"/>
        </w:tabs>
        <w:autoSpaceDE w:val="0"/>
        <w:autoSpaceDN w:val="0"/>
        <w:adjustRightInd w:val="0"/>
        <w:ind w:left="0" w:firstLine="0"/>
        <w:jc w:val="both"/>
        <w:rPr>
          <w:rFonts w:ascii="Tahoma" w:hAnsi="Tahoma" w:cs="Tahoma"/>
          <w:sz w:val="20"/>
          <w:szCs w:val="20"/>
        </w:rPr>
      </w:pPr>
      <w:r w:rsidRPr="00053A5E">
        <w:rPr>
          <w:rFonts w:ascii="Tahoma" w:hAnsi="Tahoma" w:cs="Tahoma"/>
          <w:sz w:val="20"/>
          <w:szCs w:val="20"/>
        </w:rPr>
        <w:t>Исполнитель настоящим заверяет и гарантирует, что:</w:t>
      </w:r>
    </w:p>
    <w:p w14:paraId="6A5E7AE6" w14:textId="77777777" w:rsidR="00C64468" w:rsidRPr="00053A5E" w:rsidRDefault="00C64468" w:rsidP="00053A5E">
      <w:pPr>
        <w:pStyle w:val="aa"/>
        <w:numPr>
          <w:ilvl w:val="0"/>
          <w:numId w:val="39"/>
        </w:numPr>
        <w:tabs>
          <w:tab w:val="left" w:pos="426"/>
        </w:tabs>
        <w:autoSpaceDE w:val="0"/>
        <w:autoSpaceDN w:val="0"/>
        <w:adjustRightInd w:val="0"/>
        <w:ind w:left="0" w:firstLine="0"/>
        <w:contextualSpacing w:val="0"/>
        <w:jc w:val="both"/>
        <w:rPr>
          <w:rFonts w:ascii="Tahoma" w:hAnsi="Tahoma" w:cs="Tahoma"/>
          <w:sz w:val="20"/>
          <w:szCs w:val="20"/>
        </w:rPr>
      </w:pPr>
      <w:r w:rsidRPr="00053A5E">
        <w:rPr>
          <w:rFonts w:ascii="Tahoma" w:hAnsi="Tahoma" w:cs="Tahoma"/>
          <w:sz w:val="20"/>
          <w:szCs w:val="20"/>
        </w:rPr>
        <w:t>Исполнитель является юридическим лицом,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14:paraId="459DC9FC" w14:textId="77777777" w:rsidR="00C64468" w:rsidRPr="00053A5E" w:rsidRDefault="00C64468" w:rsidP="00053A5E">
      <w:pPr>
        <w:pStyle w:val="aa"/>
        <w:numPr>
          <w:ilvl w:val="0"/>
          <w:numId w:val="39"/>
        </w:numPr>
        <w:tabs>
          <w:tab w:val="left" w:pos="426"/>
        </w:tabs>
        <w:autoSpaceDE w:val="0"/>
        <w:autoSpaceDN w:val="0"/>
        <w:adjustRightInd w:val="0"/>
        <w:ind w:left="0" w:firstLine="0"/>
        <w:contextualSpacing w:val="0"/>
        <w:jc w:val="both"/>
        <w:rPr>
          <w:rFonts w:ascii="Tahoma" w:hAnsi="Tahoma" w:cs="Tahoma"/>
          <w:sz w:val="20"/>
          <w:szCs w:val="20"/>
        </w:rPr>
      </w:pPr>
      <w:r w:rsidRPr="00053A5E">
        <w:rPr>
          <w:rFonts w:ascii="Tahoma" w:hAnsi="Tahoma" w:cs="Tahoma"/>
          <w:sz w:val="20"/>
          <w:szCs w:val="20"/>
        </w:rPr>
        <w:t>Исполнитель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14:paraId="515A9FC3" w14:textId="77777777" w:rsidR="00C64468" w:rsidRPr="00053A5E" w:rsidRDefault="00C64468" w:rsidP="00053A5E">
      <w:pPr>
        <w:pStyle w:val="aa"/>
        <w:numPr>
          <w:ilvl w:val="0"/>
          <w:numId w:val="39"/>
        </w:numPr>
        <w:tabs>
          <w:tab w:val="left" w:pos="426"/>
        </w:tabs>
        <w:autoSpaceDE w:val="0"/>
        <w:autoSpaceDN w:val="0"/>
        <w:adjustRightInd w:val="0"/>
        <w:ind w:left="0" w:firstLine="0"/>
        <w:contextualSpacing w:val="0"/>
        <w:jc w:val="both"/>
        <w:rPr>
          <w:rFonts w:ascii="Tahoma" w:hAnsi="Tahoma" w:cs="Tahoma"/>
          <w:sz w:val="20"/>
          <w:szCs w:val="20"/>
        </w:rPr>
      </w:pPr>
      <w:r w:rsidRPr="00053A5E">
        <w:rPr>
          <w:rFonts w:ascii="Tahoma" w:hAnsi="Tahoma" w:cs="Tahoma"/>
          <w:sz w:val="20"/>
          <w:szCs w:val="20"/>
        </w:rPr>
        <w:t xml:space="preserve">органы/представители Исполнителя,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14:paraId="1CAFE62A" w14:textId="77777777" w:rsidR="00C64468" w:rsidRPr="00053A5E" w:rsidRDefault="00C64468" w:rsidP="00053A5E">
      <w:pPr>
        <w:pStyle w:val="aa"/>
        <w:numPr>
          <w:ilvl w:val="0"/>
          <w:numId w:val="39"/>
        </w:numPr>
        <w:tabs>
          <w:tab w:val="left" w:pos="426"/>
        </w:tabs>
        <w:autoSpaceDE w:val="0"/>
        <w:autoSpaceDN w:val="0"/>
        <w:adjustRightInd w:val="0"/>
        <w:ind w:left="0" w:firstLine="0"/>
        <w:contextualSpacing w:val="0"/>
        <w:jc w:val="both"/>
        <w:rPr>
          <w:rFonts w:ascii="Tahoma" w:hAnsi="Tahoma" w:cs="Tahoma"/>
          <w:sz w:val="20"/>
          <w:szCs w:val="20"/>
        </w:rPr>
      </w:pPr>
      <w:r w:rsidRPr="00053A5E">
        <w:rPr>
          <w:rFonts w:ascii="Tahoma" w:hAnsi="Tahoma" w:cs="Tahoma"/>
          <w:sz w:val="20"/>
          <w:szCs w:val="20"/>
        </w:rPr>
        <w:t xml:space="preserve">Исполнитель выполнил все необходимые внутренние процедуры и согласования включая получение всех необходимых разрешений, одобрений, решений органов управления, вышестоящих организаций, учредителей, участников и проч., относительно заключения и исполнения Договора, а также иных связанных с ним сделок и иных юридических действий; </w:t>
      </w:r>
    </w:p>
    <w:p w14:paraId="231DA96F" w14:textId="77777777" w:rsidR="00C64468" w:rsidRPr="00053A5E" w:rsidRDefault="00C64468" w:rsidP="00053A5E">
      <w:pPr>
        <w:pStyle w:val="aa"/>
        <w:numPr>
          <w:ilvl w:val="0"/>
          <w:numId w:val="39"/>
        </w:numPr>
        <w:tabs>
          <w:tab w:val="left" w:pos="426"/>
        </w:tabs>
        <w:autoSpaceDE w:val="0"/>
        <w:autoSpaceDN w:val="0"/>
        <w:adjustRightInd w:val="0"/>
        <w:ind w:left="0" w:firstLine="0"/>
        <w:contextualSpacing w:val="0"/>
        <w:jc w:val="both"/>
        <w:rPr>
          <w:rFonts w:ascii="Tahoma" w:hAnsi="Tahoma" w:cs="Tahoma"/>
          <w:sz w:val="20"/>
          <w:szCs w:val="20"/>
        </w:rPr>
      </w:pPr>
      <w:r w:rsidRPr="00053A5E">
        <w:rPr>
          <w:rFonts w:ascii="Tahoma" w:hAnsi="Tahoma" w:cs="Tahoma"/>
          <w:sz w:val="20"/>
          <w:szCs w:val="20"/>
        </w:rPr>
        <w:t>если в период действия Договора в полномочиях органов/представителей Исполнителя произойдут какие-либо изменения либо произойдет изменение органов/представителей Исполнителя, Исполнитель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Исполнителя, Исполнитель обязуется приложить все усилия для получения соответствующих разрешения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Исполнитель;</w:t>
      </w:r>
    </w:p>
    <w:p w14:paraId="43F9C870" w14:textId="77777777" w:rsidR="00C64468" w:rsidRPr="00053A5E" w:rsidRDefault="00C64468" w:rsidP="00053A5E">
      <w:pPr>
        <w:pStyle w:val="aa"/>
        <w:numPr>
          <w:ilvl w:val="0"/>
          <w:numId w:val="39"/>
        </w:numPr>
        <w:tabs>
          <w:tab w:val="left" w:pos="426"/>
        </w:tabs>
        <w:autoSpaceDE w:val="0"/>
        <w:autoSpaceDN w:val="0"/>
        <w:adjustRightInd w:val="0"/>
        <w:ind w:left="0" w:firstLine="0"/>
        <w:contextualSpacing w:val="0"/>
        <w:jc w:val="both"/>
        <w:rPr>
          <w:rFonts w:ascii="Tahoma" w:hAnsi="Tahoma" w:cs="Tahoma"/>
          <w:sz w:val="20"/>
          <w:szCs w:val="20"/>
        </w:rPr>
      </w:pPr>
      <w:r w:rsidRPr="00053A5E">
        <w:rPr>
          <w:rFonts w:ascii="Tahoma" w:hAnsi="Tahoma" w:cs="Tahoma"/>
          <w:sz w:val="20"/>
          <w:szCs w:val="20"/>
        </w:rPr>
        <w:t>заключение и исполнение Договора не противоречит и не представляет собой нарушения какого-либо обязательства Исполнителя, проистекающего из какой-либо сделки или иного основания;</w:t>
      </w:r>
    </w:p>
    <w:p w14:paraId="608B449B" w14:textId="77777777" w:rsidR="00C64468" w:rsidRPr="00053A5E" w:rsidRDefault="00C64468" w:rsidP="00053A5E">
      <w:pPr>
        <w:pStyle w:val="aa"/>
        <w:numPr>
          <w:ilvl w:val="0"/>
          <w:numId w:val="39"/>
        </w:numPr>
        <w:tabs>
          <w:tab w:val="left" w:pos="426"/>
        </w:tabs>
        <w:autoSpaceDE w:val="0"/>
        <w:autoSpaceDN w:val="0"/>
        <w:adjustRightInd w:val="0"/>
        <w:ind w:left="0" w:firstLine="0"/>
        <w:contextualSpacing w:val="0"/>
        <w:jc w:val="both"/>
        <w:rPr>
          <w:rFonts w:ascii="Tahoma" w:hAnsi="Tahoma" w:cs="Tahoma"/>
          <w:sz w:val="20"/>
          <w:szCs w:val="20"/>
        </w:rPr>
      </w:pPr>
      <w:r w:rsidRPr="00053A5E">
        <w:rPr>
          <w:rFonts w:ascii="Tahoma" w:hAnsi="Tahoma" w:cs="Tahoma"/>
          <w:sz w:val="20"/>
          <w:szCs w:val="20"/>
        </w:rPr>
        <w:lastRenderedPageBreak/>
        <w:t>в отношении Исполнителя уполномоченными органами не принято решений о его реорганизации или ликвидации и/или Исполнитель не находится в процедуре реорганизации или ликвидации;</w:t>
      </w:r>
    </w:p>
    <w:p w14:paraId="59D3D8EE" w14:textId="77777777" w:rsidR="00C64468" w:rsidRPr="00053A5E" w:rsidRDefault="00C64468" w:rsidP="00053A5E">
      <w:pPr>
        <w:pStyle w:val="aa"/>
        <w:numPr>
          <w:ilvl w:val="0"/>
          <w:numId w:val="39"/>
        </w:numPr>
        <w:tabs>
          <w:tab w:val="left" w:pos="426"/>
        </w:tabs>
        <w:autoSpaceDE w:val="0"/>
        <w:autoSpaceDN w:val="0"/>
        <w:adjustRightInd w:val="0"/>
        <w:ind w:left="0" w:firstLine="0"/>
        <w:contextualSpacing w:val="0"/>
        <w:jc w:val="both"/>
        <w:rPr>
          <w:rFonts w:ascii="Tahoma" w:hAnsi="Tahoma" w:cs="Tahoma"/>
          <w:sz w:val="20"/>
          <w:szCs w:val="20"/>
        </w:rPr>
      </w:pPr>
      <w:r w:rsidRPr="00053A5E">
        <w:rPr>
          <w:rFonts w:ascii="Tahoma" w:hAnsi="Tahoma" w:cs="Tahoma"/>
          <w:sz w:val="20"/>
          <w:szCs w:val="20"/>
        </w:rPr>
        <w:t xml:space="preserve">Исполнитель является платежеспособным и состоятельным. Термины «платежеспособный и состоятельный» для целей настоящей Статьи означает, что Исполнитель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6) не располагает сведениями о факте подачи кредитором или намерении кредитора подать в отношении лица заявление о признании такого лица банкротом; </w:t>
      </w:r>
    </w:p>
    <w:p w14:paraId="2F360E82" w14:textId="77777777" w:rsidR="00C64468" w:rsidRPr="00053A5E" w:rsidRDefault="00C64468" w:rsidP="00053A5E">
      <w:pPr>
        <w:numPr>
          <w:ilvl w:val="0"/>
          <w:numId w:val="39"/>
        </w:numPr>
        <w:tabs>
          <w:tab w:val="left" w:pos="-142"/>
          <w:tab w:val="left" w:pos="426"/>
          <w:tab w:val="left" w:pos="1418"/>
        </w:tabs>
        <w:spacing w:after="0" w:line="240" w:lineRule="auto"/>
        <w:ind w:left="0" w:firstLine="0"/>
        <w:jc w:val="both"/>
        <w:rPr>
          <w:rFonts w:ascii="Tahoma" w:hAnsi="Tahoma" w:cs="Tahoma"/>
          <w:sz w:val="20"/>
          <w:szCs w:val="20"/>
        </w:rPr>
      </w:pPr>
      <w:r w:rsidRPr="00053A5E">
        <w:rPr>
          <w:rFonts w:ascii="Tahoma" w:hAnsi="Tahoma" w:cs="Tahoma"/>
          <w:sz w:val="20"/>
          <w:szCs w:val="20"/>
        </w:rPr>
        <w:t>не наступил и не имеет места какой-либо факт неисполнения или ненадлежащего исполнения Исполнителем обязательств, по любому иному договору, стороной которого является Исполнитель, в объеме, превышающем 25% (двадцать пять) процентов от балансовой стоимости активов Исполнителя, способный оказать отрицательное воздействие на способность Исполнителя исполнять свои обязательства по Договору;</w:t>
      </w:r>
    </w:p>
    <w:p w14:paraId="47D76838" w14:textId="77777777" w:rsidR="00C64468" w:rsidRPr="00053A5E" w:rsidRDefault="00C64468" w:rsidP="00053A5E">
      <w:pPr>
        <w:numPr>
          <w:ilvl w:val="0"/>
          <w:numId w:val="39"/>
        </w:numPr>
        <w:tabs>
          <w:tab w:val="left" w:pos="-142"/>
          <w:tab w:val="left" w:pos="426"/>
          <w:tab w:val="left" w:pos="1418"/>
        </w:tabs>
        <w:spacing w:after="0" w:line="240" w:lineRule="auto"/>
        <w:ind w:left="0" w:firstLine="0"/>
        <w:jc w:val="both"/>
        <w:rPr>
          <w:rFonts w:ascii="Tahoma" w:hAnsi="Tahoma" w:cs="Tahoma"/>
          <w:sz w:val="20"/>
          <w:szCs w:val="20"/>
        </w:rPr>
      </w:pPr>
      <w:r w:rsidRPr="00053A5E">
        <w:rPr>
          <w:rFonts w:ascii="Tahoma" w:hAnsi="Tahoma" w:cs="Tahoma"/>
          <w:sz w:val="20"/>
          <w:szCs w:val="20"/>
        </w:rPr>
        <w:t>не принято каких-либо судебных или административных решений о взыскании с Исполнителя денежных средств или иного имущества, сумма или стоимость которых превышает 25% (двадцать пять) процентов от балансовой стоимости активов Исполнителя, и которые могли бы повлечь негативные последствия для исполнения Исполнителем своего обязательства по Договору.</w:t>
      </w:r>
    </w:p>
    <w:p w14:paraId="2DC601C3" w14:textId="77777777" w:rsidR="00C64468" w:rsidRPr="00053A5E" w:rsidRDefault="00C64468" w:rsidP="00053A5E">
      <w:pPr>
        <w:pStyle w:val="aa"/>
        <w:numPr>
          <w:ilvl w:val="0"/>
          <w:numId w:val="39"/>
        </w:numPr>
        <w:tabs>
          <w:tab w:val="left" w:pos="-142"/>
          <w:tab w:val="left" w:pos="426"/>
          <w:tab w:val="left" w:pos="851"/>
        </w:tabs>
        <w:autoSpaceDE w:val="0"/>
        <w:autoSpaceDN w:val="0"/>
        <w:adjustRightInd w:val="0"/>
        <w:ind w:left="0" w:firstLine="0"/>
        <w:contextualSpacing w:val="0"/>
        <w:jc w:val="both"/>
        <w:rPr>
          <w:rFonts w:ascii="Tahoma" w:hAnsi="Tahoma" w:cs="Tahoma"/>
          <w:sz w:val="20"/>
          <w:szCs w:val="20"/>
        </w:rPr>
      </w:pPr>
      <w:r w:rsidRPr="00053A5E">
        <w:rPr>
          <w:rFonts w:ascii="Tahoma" w:hAnsi="Tahoma" w:cs="Tahoma"/>
          <w:sz w:val="20"/>
          <w:szCs w:val="20"/>
        </w:rPr>
        <w:t xml:space="preserve">предмет Договора и иные существенные условия Договора определены надлежащим образом, положения Договора полностью соответствуют требованиям действующего законодательства Российской Федерации; </w:t>
      </w:r>
    </w:p>
    <w:p w14:paraId="203E7261" w14:textId="77777777" w:rsidR="00C64468" w:rsidRPr="00053A5E" w:rsidRDefault="00C64468" w:rsidP="00053A5E">
      <w:pPr>
        <w:pStyle w:val="aa"/>
        <w:numPr>
          <w:ilvl w:val="0"/>
          <w:numId w:val="39"/>
        </w:numPr>
        <w:tabs>
          <w:tab w:val="left" w:pos="-142"/>
          <w:tab w:val="left" w:pos="426"/>
        </w:tabs>
        <w:autoSpaceDE w:val="0"/>
        <w:autoSpaceDN w:val="0"/>
        <w:adjustRightInd w:val="0"/>
        <w:ind w:left="0" w:firstLine="0"/>
        <w:contextualSpacing w:val="0"/>
        <w:jc w:val="both"/>
        <w:rPr>
          <w:rFonts w:ascii="Tahoma" w:hAnsi="Tahoma" w:cs="Tahoma"/>
          <w:sz w:val="20"/>
          <w:szCs w:val="20"/>
        </w:rPr>
      </w:pPr>
      <w:r w:rsidRPr="00053A5E">
        <w:rPr>
          <w:rFonts w:ascii="Tahoma" w:hAnsi="Tahoma" w:cs="Tahoma"/>
          <w:sz w:val="20"/>
          <w:szCs w:val="20"/>
        </w:rPr>
        <w:t>Договор является законным, действительным и обязательным для исполнения Исполнителем, а также может быть принудительно исполнен в отношении Исполнителя в соответствии с условиями Договора и положениями законодательства Российской Федерации;</w:t>
      </w:r>
    </w:p>
    <w:p w14:paraId="16B6B33B" w14:textId="77777777" w:rsidR="00C64468" w:rsidRPr="00053A5E" w:rsidRDefault="00C64468" w:rsidP="00053A5E">
      <w:pPr>
        <w:pStyle w:val="aa"/>
        <w:numPr>
          <w:ilvl w:val="0"/>
          <w:numId w:val="39"/>
        </w:numPr>
        <w:tabs>
          <w:tab w:val="left" w:pos="426"/>
        </w:tabs>
        <w:ind w:left="0" w:firstLine="0"/>
        <w:jc w:val="both"/>
        <w:rPr>
          <w:rFonts w:ascii="Tahoma" w:eastAsia="Times New Roman" w:hAnsi="Tahoma" w:cs="Tahoma"/>
          <w:kern w:val="24"/>
          <w:sz w:val="20"/>
          <w:szCs w:val="20"/>
          <w:lang w:eastAsia="en-GB"/>
        </w:rPr>
      </w:pPr>
      <w:r w:rsidRPr="00053A5E">
        <w:rPr>
          <w:rFonts w:ascii="Tahoma" w:eastAsia="Times New Roman" w:hAnsi="Tahoma" w:cs="Tahoma"/>
          <w:kern w:val="24"/>
          <w:sz w:val="20"/>
          <w:szCs w:val="20"/>
          <w:lang w:eastAsia="en-GB"/>
        </w:rPr>
        <w:t xml:space="preserve">Исполнитель принял на себя связанные с вышеперечисленными обстоятельствами риски, а также полную ответственность за результат Работ; </w:t>
      </w:r>
    </w:p>
    <w:p w14:paraId="7A06968D" w14:textId="77777777" w:rsidR="00C64468" w:rsidRPr="00053A5E" w:rsidRDefault="00C64468" w:rsidP="00053A5E">
      <w:pPr>
        <w:pStyle w:val="aa"/>
        <w:numPr>
          <w:ilvl w:val="0"/>
          <w:numId w:val="39"/>
        </w:numPr>
        <w:tabs>
          <w:tab w:val="left" w:pos="0"/>
          <w:tab w:val="left" w:pos="426"/>
        </w:tabs>
        <w:autoSpaceDE w:val="0"/>
        <w:autoSpaceDN w:val="0"/>
        <w:adjustRightInd w:val="0"/>
        <w:ind w:left="0" w:firstLine="0"/>
        <w:jc w:val="both"/>
        <w:rPr>
          <w:rFonts w:ascii="Tahoma" w:eastAsia="Times New Roman" w:hAnsi="Tahoma" w:cs="Tahoma"/>
          <w:sz w:val="20"/>
          <w:szCs w:val="20"/>
        </w:rPr>
      </w:pPr>
      <w:r w:rsidRPr="00053A5E">
        <w:rPr>
          <w:rFonts w:ascii="Tahoma" w:hAnsi="Tahoma" w:cs="Tahoma"/>
          <w:sz w:val="20"/>
          <w:szCs w:val="20"/>
        </w:rPr>
        <w:t>Техническое задание содержит всю необходимую информацию и данные достаточные Исполнителю для выполнения Работ в соответствии с условиями Договора;</w:t>
      </w:r>
    </w:p>
    <w:p w14:paraId="69CAA14C" w14:textId="77777777" w:rsidR="00C64468" w:rsidRPr="00053A5E" w:rsidRDefault="00C64468" w:rsidP="00053A5E">
      <w:pPr>
        <w:pStyle w:val="aa"/>
        <w:numPr>
          <w:ilvl w:val="0"/>
          <w:numId w:val="39"/>
        </w:numPr>
        <w:tabs>
          <w:tab w:val="left" w:pos="0"/>
          <w:tab w:val="left" w:pos="426"/>
        </w:tabs>
        <w:autoSpaceDE w:val="0"/>
        <w:autoSpaceDN w:val="0"/>
        <w:adjustRightInd w:val="0"/>
        <w:ind w:left="0" w:firstLine="0"/>
        <w:jc w:val="both"/>
        <w:rPr>
          <w:rFonts w:ascii="Tahoma" w:eastAsia="Times New Roman" w:hAnsi="Tahoma" w:cs="Tahoma"/>
          <w:sz w:val="20"/>
          <w:szCs w:val="20"/>
        </w:rPr>
      </w:pPr>
      <w:r w:rsidRPr="00053A5E">
        <w:rPr>
          <w:rFonts w:ascii="Tahoma" w:hAnsi="Tahoma" w:cs="Tahoma"/>
          <w:sz w:val="20"/>
          <w:szCs w:val="20"/>
        </w:rPr>
        <w:t>оценил корректность и адекватность Цены Договора,</w:t>
      </w:r>
    </w:p>
    <w:p w14:paraId="1D9AC70A" w14:textId="77777777" w:rsidR="00C64468" w:rsidRPr="00053A5E" w:rsidRDefault="00C64468" w:rsidP="00053A5E">
      <w:pPr>
        <w:pStyle w:val="aa"/>
        <w:numPr>
          <w:ilvl w:val="0"/>
          <w:numId w:val="39"/>
        </w:numPr>
        <w:tabs>
          <w:tab w:val="left" w:pos="426"/>
        </w:tabs>
        <w:autoSpaceDE w:val="0"/>
        <w:autoSpaceDN w:val="0"/>
        <w:adjustRightInd w:val="0"/>
        <w:ind w:left="0" w:firstLine="0"/>
        <w:contextualSpacing w:val="0"/>
        <w:jc w:val="both"/>
        <w:rPr>
          <w:rFonts w:ascii="Tahoma" w:hAnsi="Tahoma" w:cs="Tahoma"/>
          <w:sz w:val="20"/>
          <w:szCs w:val="20"/>
        </w:rPr>
      </w:pPr>
      <w:r w:rsidRPr="00053A5E">
        <w:rPr>
          <w:rFonts w:ascii="Tahoma" w:hAnsi="Tahoma" w:cs="Tahoma"/>
          <w:sz w:val="20"/>
          <w:szCs w:val="20"/>
        </w:rPr>
        <w:t>все возможные произведения, входящие в документацию, разработанную по Договору, созданы/будут созданы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14:paraId="55D289B9" w14:textId="77777777" w:rsidR="00C64468" w:rsidRPr="00053A5E" w:rsidRDefault="00C64468" w:rsidP="00053A5E">
      <w:pPr>
        <w:pStyle w:val="aa"/>
        <w:numPr>
          <w:ilvl w:val="0"/>
          <w:numId w:val="39"/>
        </w:numPr>
        <w:tabs>
          <w:tab w:val="left" w:pos="426"/>
        </w:tabs>
        <w:autoSpaceDE w:val="0"/>
        <w:autoSpaceDN w:val="0"/>
        <w:adjustRightInd w:val="0"/>
        <w:ind w:left="0" w:firstLine="0"/>
        <w:contextualSpacing w:val="0"/>
        <w:jc w:val="both"/>
        <w:rPr>
          <w:rFonts w:ascii="Tahoma" w:hAnsi="Tahoma" w:cs="Tahoma"/>
          <w:sz w:val="20"/>
          <w:szCs w:val="20"/>
        </w:rPr>
      </w:pPr>
      <w:r w:rsidRPr="00053A5E">
        <w:rPr>
          <w:rFonts w:ascii="Tahoma" w:hAnsi="Tahoma" w:cs="Tahoma"/>
          <w:sz w:val="20"/>
          <w:szCs w:val="20"/>
        </w:rPr>
        <w:t>вся письменная и устная информация, представленная Исполнителем Заказчику, равно как информация, предоставляемая впоследствии, является и будет являться достоверной и точной во всех существенных аспектах на ту дату, которой датирована информация;</w:t>
      </w:r>
    </w:p>
    <w:p w14:paraId="08FA55CD" w14:textId="77777777" w:rsidR="00C64468" w:rsidRPr="00053A5E" w:rsidRDefault="00C64468" w:rsidP="00053A5E">
      <w:pPr>
        <w:pStyle w:val="aa"/>
        <w:numPr>
          <w:ilvl w:val="2"/>
          <w:numId w:val="21"/>
        </w:numPr>
        <w:tabs>
          <w:tab w:val="left" w:pos="426"/>
        </w:tabs>
        <w:autoSpaceDE w:val="0"/>
        <w:autoSpaceDN w:val="0"/>
        <w:adjustRightInd w:val="0"/>
        <w:ind w:left="0" w:firstLine="0"/>
        <w:contextualSpacing w:val="0"/>
        <w:jc w:val="both"/>
        <w:rPr>
          <w:rFonts w:ascii="Tahoma" w:hAnsi="Tahoma" w:cs="Tahoma"/>
          <w:sz w:val="20"/>
          <w:szCs w:val="20"/>
        </w:rPr>
      </w:pPr>
      <w:r w:rsidRPr="00053A5E">
        <w:rPr>
          <w:rFonts w:ascii="Tahoma" w:hAnsi="Tahoma" w:cs="Tahoma"/>
          <w:sz w:val="20"/>
          <w:szCs w:val="20"/>
        </w:rPr>
        <w:t>Стороны, в смысле статьи 431.2. Гражданского кодекса Российской Федерации, подтверждают и соглашаются с тем, что указанные в настоящей Статье заверения и гарантии:</w:t>
      </w:r>
    </w:p>
    <w:p w14:paraId="06BA59EA" w14:textId="77777777" w:rsidR="00C64468" w:rsidRPr="00053A5E" w:rsidRDefault="00C64468" w:rsidP="00053A5E">
      <w:pPr>
        <w:pStyle w:val="aa"/>
        <w:numPr>
          <w:ilvl w:val="0"/>
          <w:numId w:val="40"/>
        </w:numPr>
        <w:tabs>
          <w:tab w:val="left" w:pos="426"/>
        </w:tabs>
        <w:ind w:left="0" w:firstLine="0"/>
        <w:jc w:val="both"/>
        <w:rPr>
          <w:rFonts w:ascii="Tahoma" w:hAnsi="Tahoma" w:cs="Tahoma"/>
          <w:sz w:val="20"/>
          <w:szCs w:val="20"/>
        </w:rPr>
      </w:pPr>
      <w:r w:rsidRPr="00053A5E">
        <w:rPr>
          <w:rFonts w:ascii="Tahoma" w:hAnsi="Tahoma" w:cs="Tahoma"/>
          <w:sz w:val="20"/>
          <w:szCs w:val="20"/>
        </w:rPr>
        <w:t>являются точными и достоверными по сведениям Стороны, предоставляющей соответствующие заявления и гарантии; и</w:t>
      </w:r>
    </w:p>
    <w:p w14:paraId="36182194" w14:textId="77777777" w:rsidR="00C64468" w:rsidRPr="00053A5E" w:rsidRDefault="00C64468" w:rsidP="00053A5E">
      <w:pPr>
        <w:pStyle w:val="aa"/>
        <w:numPr>
          <w:ilvl w:val="0"/>
          <w:numId w:val="40"/>
        </w:numPr>
        <w:tabs>
          <w:tab w:val="left" w:pos="426"/>
        </w:tabs>
        <w:ind w:left="0" w:firstLine="0"/>
        <w:jc w:val="both"/>
        <w:rPr>
          <w:rFonts w:ascii="Tahoma" w:hAnsi="Tahoma" w:cs="Tahoma"/>
          <w:sz w:val="20"/>
          <w:szCs w:val="20"/>
        </w:rPr>
      </w:pPr>
      <w:r w:rsidRPr="00053A5E">
        <w:rPr>
          <w:rFonts w:ascii="Tahoma" w:hAnsi="Tahoma" w:cs="Tahoma"/>
          <w:sz w:val="20"/>
          <w:szCs w:val="20"/>
        </w:rPr>
        <w:t>составляют сведения, на которые полагается Заказчик при заключении Договора.</w:t>
      </w:r>
    </w:p>
    <w:p w14:paraId="56CCEDC0" w14:textId="77777777" w:rsidR="00C64468" w:rsidRPr="00053A5E" w:rsidRDefault="00C64468" w:rsidP="00053A5E">
      <w:pPr>
        <w:pStyle w:val="aa"/>
        <w:numPr>
          <w:ilvl w:val="2"/>
          <w:numId w:val="21"/>
        </w:numPr>
        <w:tabs>
          <w:tab w:val="left" w:pos="142"/>
          <w:tab w:val="left" w:pos="426"/>
          <w:tab w:val="left" w:pos="993"/>
        </w:tabs>
        <w:ind w:left="0" w:firstLine="0"/>
        <w:jc w:val="both"/>
        <w:rPr>
          <w:rFonts w:ascii="Tahoma" w:hAnsi="Tahoma" w:cs="Tahoma"/>
          <w:sz w:val="20"/>
          <w:szCs w:val="20"/>
        </w:rPr>
      </w:pPr>
      <w:r w:rsidRPr="00053A5E">
        <w:rPr>
          <w:rFonts w:ascii="Tahoma" w:hAnsi="Tahoma" w:cs="Tahoma"/>
          <w:sz w:val="20"/>
          <w:szCs w:val="20"/>
        </w:rPr>
        <w:t xml:space="preserve">Если в период действия Договора изменятся обстоятельства, что повлечет несоответствие заверений и гарантий, Исполнитель обязуется уведомить Заказчика о таких изменениях в течение 3 (трех) рабочих дней с момента наступления таких обстоятельств. </w:t>
      </w:r>
    </w:p>
    <w:p w14:paraId="0EC9C76E" w14:textId="77777777" w:rsidR="00C64468" w:rsidRPr="00053A5E" w:rsidRDefault="00C64468" w:rsidP="00053A5E">
      <w:pPr>
        <w:pStyle w:val="aa"/>
        <w:numPr>
          <w:ilvl w:val="2"/>
          <w:numId w:val="21"/>
        </w:numPr>
        <w:tabs>
          <w:tab w:val="left" w:pos="142"/>
          <w:tab w:val="left" w:pos="426"/>
          <w:tab w:val="left" w:pos="993"/>
        </w:tabs>
        <w:ind w:left="0" w:firstLine="0"/>
        <w:jc w:val="both"/>
        <w:rPr>
          <w:rFonts w:ascii="Tahoma" w:hAnsi="Tahoma" w:cs="Tahoma"/>
          <w:sz w:val="20"/>
          <w:szCs w:val="20"/>
        </w:rPr>
      </w:pPr>
      <w:r w:rsidRPr="00053A5E">
        <w:rPr>
          <w:rFonts w:ascii="Tahoma" w:hAnsi="Tahoma" w:cs="Tahoma"/>
          <w:sz w:val="20"/>
          <w:szCs w:val="20"/>
        </w:rPr>
        <w:t>Если какие-либо указанные в настоящем Приложении заверения или гарантии впоследствии оказываются неточными или неверными, Заказчик вправе по своему выбору отказаться от исполнения Договора и/или требовать от Исполнителя возмещения убытков в полном размере, а Исполнитель обязуется возместить Заказчику любые убытки, понесенные Заказчиком непосредственно в связи с тем, что Заказчик полагался на такие заявления и гарантии, предоставленные Исполнителем.</w:t>
      </w:r>
    </w:p>
    <w:p w14:paraId="6DF470EB" w14:textId="77777777" w:rsidR="00C64468" w:rsidRPr="00053A5E" w:rsidRDefault="00C64468" w:rsidP="00053A5E">
      <w:pPr>
        <w:pStyle w:val="aa"/>
        <w:numPr>
          <w:ilvl w:val="2"/>
          <w:numId w:val="21"/>
        </w:numPr>
        <w:tabs>
          <w:tab w:val="left" w:pos="142"/>
          <w:tab w:val="left" w:pos="426"/>
          <w:tab w:val="left" w:pos="993"/>
        </w:tabs>
        <w:ind w:left="0" w:firstLine="0"/>
        <w:jc w:val="both"/>
        <w:rPr>
          <w:rFonts w:ascii="Tahoma" w:hAnsi="Tahoma" w:cs="Tahoma"/>
          <w:sz w:val="20"/>
          <w:szCs w:val="20"/>
        </w:rPr>
      </w:pPr>
      <w:r w:rsidRPr="00053A5E">
        <w:rPr>
          <w:rFonts w:ascii="Tahoma" w:hAnsi="Tahoma" w:cs="Tahoma"/>
          <w:sz w:val="20"/>
          <w:szCs w:val="20"/>
        </w:rPr>
        <w:t xml:space="preserve">Признание недействительным или незаключенным Договора (или его части) не влечет недействительность положения о праве на возмещение ущерба, которое рассматривается Сторонами как отдельное соглашение о </w:t>
      </w:r>
      <w:r w:rsidRPr="00053A5E">
        <w:rPr>
          <w:rFonts w:ascii="Tahoma" w:hAnsi="Tahoma" w:cs="Tahoma"/>
          <w:sz w:val="20"/>
          <w:szCs w:val="20"/>
        </w:rPr>
        <w:lastRenderedPageBreak/>
        <w:t>возмещении ущерба в случае недостоверности заверений и гарантий данных Исполнителем, в соответствии с настоящим Приложением, что повлекло признание недействительным/незаключенным Договора или его части в судебном порядке.</w:t>
      </w:r>
    </w:p>
    <w:p w14:paraId="559CDCC8" w14:textId="77777777" w:rsidR="00C64468" w:rsidRPr="00053A5E" w:rsidRDefault="00C64468" w:rsidP="00053A5E">
      <w:pPr>
        <w:pStyle w:val="aa"/>
        <w:numPr>
          <w:ilvl w:val="1"/>
          <w:numId w:val="21"/>
        </w:numPr>
        <w:tabs>
          <w:tab w:val="left" w:pos="426"/>
        </w:tabs>
        <w:ind w:left="0" w:firstLine="0"/>
        <w:rPr>
          <w:rFonts w:ascii="Tahoma" w:hAnsi="Tahoma" w:cs="Tahoma"/>
          <w:sz w:val="20"/>
          <w:szCs w:val="20"/>
        </w:rPr>
      </w:pPr>
      <w:r w:rsidRPr="00053A5E">
        <w:rPr>
          <w:rFonts w:ascii="Tahoma" w:hAnsi="Tahoma" w:cs="Tahoma"/>
          <w:sz w:val="20"/>
          <w:szCs w:val="20"/>
        </w:rPr>
        <w:t>Антикоррупционная оговорка</w:t>
      </w:r>
    </w:p>
    <w:p w14:paraId="7DCED6C5" w14:textId="77777777" w:rsidR="00C64468" w:rsidRPr="00053A5E" w:rsidRDefault="00C64468" w:rsidP="00053A5E">
      <w:pPr>
        <w:pStyle w:val="aa"/>
        <w:numPr>
          <w:ilvl w:val="2"/>
          <w:numId w:val="8"/>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Pr="00053A5E">
          <w:rPr>
            <w:rStyle w:val="af5"/>
            <w:rFonts w:ascii="Tahoma" w:eastAsia="Times New Roman" w:hAnsi="Tahoma" w:cs="Tahoma"/>
            <w:sz w:val="20"/>
            <w:szCs w:val="20"/>
            <w:u w:val="none"/>
          </w:rPr>
          <w:t>https://www.tplusgroup.ru/kso/ethics/</w:t>
        </w:r>
      </w:hyperlink>
      <w:r w:rsidRPr="00053A5E">
        <w:rPr>
          <w:rFonts w:ascii="Tahoma" w:eastAsia="Times New Roman" w:hAnsi="Tahoma" w:cs="Tahoma"/>
          <w:sz w:val="20"/>
          <w:szCs w:val="20"/>
        </w:rPr>
        <w:t>.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31235E9" w14:textId="77777777" w:rsidR="00C64468" w:rsidRPr="00053A5E" w:rsidRDefault="00C64468" w:rsidP="00053A5E">
      <w:pPr>
        <w:pStyle w:val="aa"/>
        <w:numPr>
          <w:ilvl w:val="2"/>
          <w:numId w:val="8"/>
        </w:numPr>
        <w:tabs>
          <w:tab w:val="left" w:pos="426"/>
        </w:tabs>
        <w:ind w:left="0" w:firstLine="0"/>
        <w:rPr>
          <w:rFonts w:ascii="Tahoma" w:eastAsia="Times New Roman" w:hAnsi="Tahoma" w:cs="Tahoma"/>
          <w:sz w:val="20"/>
          <w:szCs w:val="20"/>
        </w:rPr>
      </w:pPr>
      <w:r w:rsidRPr="00053A5E">
        <w:rPr>
          <w:rFonts w:ascii="Tahoma" w:eastAsia="Times New Roman" w:hAnsi="Tahoma" w:cs="Tahoma"/>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CAAE650" w14:textId="77777777" w:rsidR="00C64468" w:rsidRPr="00053A5E" w:rsidRDefault="00C64468" w:rsidP="00053A5E">
      <w:pPr>
        <w:pStyle w:val="aa"/>
        <w:numPr>
          <w:ilvl w:val="2"/>
          <w:numId w:val="8"/>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73526D85" w14:textId="77777777" w:rsidR="00C64468" w:rsidRPr="00053A5E" w:rsidRDefault="00C64468" w:rsidP="00053A5E">
      <w:pPr>
        <w:pStyle w:val="aa"/>
        <w:tabs>
          <w:tab w:val="left" w:pos="0"/>
          <w:tab w:val="left" w:pos="426"/>
        </w:tabs>
        <w:ind w:left="0"/>
        <w:jc w:val="both"/>
        <w:rPr>
          <w:rFonts w:ascii="Tahoma" w:eastAsia="Times New Roman" w:hAnsi="Tahoma" w:cs="Tahoma"/>
          <w:sz w:val="20"/>
          <w:szCs w:val="20"/>
        </w:rPr>
      </w:pPr>
      <w:r w:rsidRPr="00053A5E">
        <w:rPr>
          <w:rFonts w:ascii="Tahoma" w:eastAsia="Times New Roman" w:hAnsi="Tahoma" w:cs="Tahoma"/>
          <w:sz w:val="20"/>
          <w:szCs w:val="20"/>
        </w:rPr>
        <w:t>Под действиями работника, осуществляемыми в пользу стимулирующей его стороны, понимаются:</w:t>
      </w:r>
    </w:p>
    <w:p w14:paraId="3C406BCC" w14:textId="77777777" w:rsidR="00C64468" w:rsidRPr="00053A5E" w:rsidRDefault="00C64468" w:rsidP="00053A5E">
      <w:pPr>
        <w:pStyle w:val="aa"/>
        <w:numPr>
          <w:ilvl w:val="0"/>
          <w:numId w:val="41"/>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предоставление неоправданных преимуществ по сравнению с другими контрагентами;</w:t>
      </w:r>
    </w:p>
    <w:p w14:paraId="0E743AEB" w14:textId="77777777" w:rsidR="00C64468" w:rsidRPr="00053A5E" w:rsidRDefault="00C64468" w:rsidP="00053A5E">
      <w:pPr>
        <w:pStyle w:val="aa"/>
        <w:numPr>
          <w:ilvl w:val="0"/>
          <w:numId w:val="41"/>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предоставление каких-либо гарантий;</w:t>
      </w:r>
    </w:p>
    <w:p w14:paraId="1C04F9A1" w14:textId="77777777" w:rsidR="00C64468" w:rsidRPr="00053A5E" w:rsidRDefault="00C64468" w:rsidP="00053A5E">
      <w:pPr>
        <w:pStyle w:val="aa"/>
        <w:numPr>
          <w:ilvl w:val="0"/>
          <w:numId w:val="41"/>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ускорение существующих процедур;</w:t>
      </w:r>
    </w:p>
    <w:p w14:paraId="05E94812" w14:textId="77777777" w:rsidR="00C64468" w:rsidRPr="00053A5E" w:rsidRDefault="00C64468" w:rsidP="00053A5E">
      <w:pPr>
        <w:pStyle w:val="aa"/>
        <w:numPr>
          <w:ilvl w:val="0"/>
          <w:numId w:val="41"/>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617E7EF4" w14:textId="77777777" w:rsidR="00C64468" w:rsidRPr="00053A5E" w:rsidRDefault="00C64468" w:rsidP="00053A5E">
      <w:pPr>
        <w:pStyle w:val="aa"/>
        <w:numPr>
          <w:ilvl w:val="2"/>
          <w:numId w:val="8"/>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4CD93B1E" w14:textId="77777777" w:rsidR="00C64468" w:rsidRPr="00053A5E" w:rsidRDefault="00C64468" w:rsidP="00053A5E">
      <w:pPr>
        <w:pStyle w:val="aa"/>
        <w:numPr>
          <w:ilvl w:val="2"/>
          <w:numId w:val="8"/>
        </w:numPr>
        <w:tabs>
          <w:tab w:val="left" w:pos="284"/>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44BDDDFE" w14:textId="77777777" w:rsidR="00C64468" w:rsidRPr="00053A5E" w:rsidRDefault="00C64468" w:rsidP="00053A5E">
      <w:pPr>
        <w:pStyle w:val="aa"/>
        <w:numPr>
          <w:ilvl w:val="2"/>
          <w:numId w:val="8"/>
        </w:numPr>
        <w:tabs>
          <w:tab w:val="left" w:pos="284"/>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2FA28EC" w14:textId="77777777" w:rsidR="00C64468" w:rsidRPr="00053A5E" w:rsidRDefault="00C64468" w:rsidP="00053A5E">
      <w:pPr>
        <w:pStyle w:val="aa"/>
        <w:numPr>
          <w:ilvl w:val="2"/>
          <w:numId w:val="8"/>
        </w:numPr>
        <w:tabs>
          <w:tab w:val="left" w:pos="284"/>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14:paraId="1200C2CC" w14:textId="77777777" w:rsidR="00C64468" w:rsidRPr="00053A5E" w:rsidRDefault="00C64468" w:rsidP="00053A5E">
      <w:pPr>
        <w:pStyle w:val="aa"/>
        <w:tabs>
          <w:tab w:val="left" w:pos="0"/>
          <w:tab w:val="left" w:pos="426"/>
        </w:tabs>
        <w:ind w:left="0"/>
        <w:jc w:val="both"/>
        <w:rPr>
          <w:rFonts w:ascii="Tahoma" w:eastAsia="Times New Roman" w:hAnsi="Tahoma" w:cs="Tahoma"/>
          <w:sz w:val="20"/>
          <w:szCs w:val="20"/>
        </w:rPr>
      </w:pPr>
      <w:r w:rsidRPr="00053A5E">
        <w:rPr>
          <w:rFonts w:ascii="Tahoma" w:eastAsia="Times New Roman" w:hAnsi="Tahoma" w:cs="Tahoma"/>
          <w:sz w:val="20"/>
          <w:szCs w:val="20"/>
        </w:rPr>
        <w:t>В случае изменений в цепочке собственников Исполнителя, включая бенефициаров,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14:paraId="423DD683" w14:textId="77777777" w:rsidR="00C64468" w:rsidRPr="00053A5E" w:rsidRDefault="00C64468" w:rsidP="00053A5E">
      <w:pPr>
        <w:pStyle w:val="aa"/>
        <w:tabs>
          <w:tab w:val="left" w:pos="0"/>
          <w:tab w:val="left" w:pos="426"/>
        </w:tabs>
        <w:ind w:left="0"/>
        <w:jc w:val="both"/>
        <w:rPr>
          <w:rFonts w:ascii="Tahoma" w:eastAsia="Times New Roman" w:hAnsi="Tahoma" w:cs="Tahoma"/>
          <w:sz w:val="20"/>
          <w:szCs w:val="20"/>
        </w:rPr>
      </w:pPr>
      <w:r w:rsidRPr="00053A5E">
        <w:rPr>
          <w:rFonts w:ascii="Tahoma" w:eastAsia="Times New Roman" w:hAnsi="Tahoma" w:cs="Tahoma"/>
          <w:sz w:val="20"/>
          <w:szCs w:val="20"/>
        </w:rPr>
        <w:t>Информация предоставляется на бумажном носителе по форме Приложения №7 к Договору, заверенная подписью должностного лица, являющегося еди</w:t>
      </w:r>
      <w:r w:rsidRPr="00053A5E">
        <w:rPr>
          <w:rFonts w:ascii="Tahoma" w:eastAsia="Times New Roman" w:hAnsi="Tahoma" w:cs="Tahoma"/>
          <w:sz w:val="20"/>
          <w:szCs w:val="20"/>
        </w:rPr>
        <w:lastRenderedPageBreak/>
        <w:t>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по электронной почте.</w:t>
      </w:r>
    </w:p>
    <w:p w14:paraId="595B4797" w14:textId="77777777" w:rsidR="00C64468" w:rsidRPr="00053A5E" w:rsidRDefault="00C64468" w:rsidP="00053A5E">
      <w:pPr>
        <w:pStyle w:val="aa"/>
        <w:tabs>
          <w:tab w:val="left" w:pos="0"/>
          <w:tab w:val="left" w:pos="426"/>
        </w:tabs>
        <w:ind w:left="0"/>
        <w:jc w:val="both"/>
        <w:rPr>
          <w:rFonts w:ascii="Tahoma" w:eastAsia="Times New Roman" w:hAnsi="Tahoma" w:cs="Tahoma"/>
          <w:sz w:val="20"/>
          <w:szCs w:val="20"/>
        </w:rPr>
      </w:pPr>
      <w:r w:rsidRPr="00053A5E">
        <w:rPr>
          <w:rFonts w:ascii="Tahoma" w:eastAsia="Times New Roman" w:hAnsi="Tahoma" w:cs="Tahoma"/>
          <w:sz w:val="20"/>
          <w:szCs w:val="20"/>
        </w:rPr>
        <w:t>Указанное в настоящем пункте условие является существенным условием Договора в соответствии с ч. 1 ст. 432 ГК РФ.</w:t>
      </w:r>
    </w:p>
    <w:p w14:paraId="1DD64A31" w14:textId="77777777" w:rsidR="00C64468" w:rsidRPr="00053A5E" w:rsidRDefault="00C64468" w:rsidP="00053A5E">
      <w:pPr>
        <w:pStyle w:val="aa"/>
        <w:numPr>
          <w:ilvl w:val="2"/>
          <w:numId w:val="8"/>
        </w:numPr>
        <w:tabs>
          <w:tab w:val="left" w:pos="284"/>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0E90794" w14:textId="77777777" w:rsidR="00C64468" w:rsidRPr="00053A5E" w:rsidRDefault="00C64468" w:rsidP="00053A5E">
      <w:pPr>
        <w:pStyle w:val="aa"/>
        <w:numPr>
          <w:ilvl w:val="2"/>
          <w:numId w:val="8"/>
        </w:numPr>
        <w:tabs>
          <w:tab w:val="left" w:pos="426"/>
          <w:tab w:val="left" w:pos="1560"/>
        </w:tabs>
        <w:ind w:left="0" w:firstLine="0"/>
        <w:jc w:val="both"/>
        <w:rPr>
          <w:rFonts w:ascii="Tahoma" w:eastAsia="Times New Roman" w:hAnsi="Tahoma" w:cs="Tahoma"/>
          <w:sz w:val="20"/>
          <w:szCs w:val="20"/>
        </w:rPr>
      </w:pPr>
      <w:r w:rsidRPr="00053A5E">
        <w:rPr>
          <w:rFonts w:ascii="Tahoma" w:eastAsia="Times New Roman" w:hAnsi="Tahoma" w:cs="Tahoma"/>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6D48112" w14:textId="77777777" w:rsidR="00C64468" w:rsidRPr="00053A5E" w:rsidRDefault="00C64468" w:rsidP="00053A5E">
      <w:pPr>
        <w:pStyle w:val="aa"/>
        <w:numPr>
          <w:ilvl w:val="2"/>
          <w:numId w:val="8"/>
        </w:numPr>
        <w:tabs>
          <w:tab w:val="left" w:pos="426"/>
          <w:tab w:val="left" w:pos="1560"/>
        </w:tabs>
        <w:ind w:left="0" w:firstLine="0"/>
        <w:jc w:val="both"/>
        <w:rPr>
          <w:rFonts w:ascii="Tahoma" w:eastAsia="Times New Roman" w:hAnsi="Tahoma" w:cs="Tahoma"/>
          <w:sz w:val="20"/>
          <w:szCs w:val="20"/>
        </w:rPr>
      </w:pPr>
      <w:r w:rsidRPr="00053A5E">
        <w:rPr>
          <w:rFonts w:ascii="Tahoma" w:eastAsia="Times New Roman" w:hAnsi="Tahoma" w:cs="Tahoma"/>
          <w:sz w:val="20"/>
          <w:szCs w:val="20"/>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168743E" w14:textId="77777777" w:rsidR="00C64468" w:rsidRPr="00053A5E" w:rsidRDefault="00C64468" w:rsidP="00053A5E">
      <w:pPr>
        <w:pStyle w:val="aa"/>
        <w:numPr>
          <w:ilvl w:val="2"/>
          <w:numId w:val="8"/>
        </w:numPr>
        <w:tabs>
          <w:tab w:val="left" w:pos="426"/>
          <w:tab w:val="left" w:pos="1701"/>
        </w:tabs>
        <w:ind w:left="0" w:firstLine="0"/>
        <w:jc w:val="both"/>
        <w:rPr>
          <w:rFonts w:ascii="Tahoma" w:eastAsia="Times New Roman" w:hAnsi="Tahoma" w:cs="Tahoma"/>
          <w:sz w:val="20"/>
          <w:szCs w:val="20"/>
        </w:rPr>
      </w:pPr>
      <w:r w:rsidRPr="00053A5E">
        <w:rPr>
          <w:rFonts w:ascii="Tahoma" w:eastAsia="Times New Roman" w:hAnsi="Tahoma" w:cs="Tahoma"/>
          <w:sz w:val="20"/>
          <w:szCs w:val="20"/>
        </w:rPr>
        <w:t>В случае отказа Исполнителя от предоставления Информации согласно п.12.4.6. настоящего Договора, фактического непредставления такой информации, представления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7F404D28" w14:textId="77777777" w:rsidR="00C64468" w:rsidRPr="00053A5E" w:rsidRDefault="00C64468" w:rsidP="00053A5E">
      <w:pPr>
        <w:pStyle w:val="aa"/>
        <w:numPr>
          <w:ilvl w:val="2"/>
          <w:numId w:val="8"/>
        </w:numPr>
        <w:tabs>
          <w:tab w:val="left" w:pos="426"/>
          <w:tab w:val="left" w:pos="1701"/>
        </w:tabs>
        <w:ind w:left="0" w:firstLine="0"/>
        <w:jc w:val="both"/>
        <w:rPr>
          <w:rFonts w:ascii="Tahoma" w:eastAsia="Times New Roman" w:hAnsi="Tahoma" w:cs="Tahoma"/>
          <w:sz w:val="20"/>
          <w:szCs w:val="20"/>
        </w:rPr>
      </w:pPr>
      <w:r w:rsidRPr="00053A5E">
        <w:rPr>
          <w:rFonts w:ascii="Tahoma" w:eastAsia="Times New Roman"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13.7.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w:t>
      </w:r>
    </w:p>
    <w:p w14:paraId="60DCE12E" w14:textId="77777777" w:rsidR="00C64468" w:rsidRPr="00053A5E" w:rsidRDefault="00C64468" w:rsidP="00053A5E">
      <w:pPr>
        <w:pStyle w:val="aa"/>
        <w:numPr>
          <w:ilvl w:val="1"/>
          <w:numId w:val="8"/>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Уступка прав и обязательств по Договору</w:t>
      </w:r>
    </w:p>
    <w:p w14:paraId="14B7800C" w14:textId="77777777" w:rsidR="00C64468" w:rsidRPr="00053A5E" w:rsidRDefault="00C64468" w:rsidP="00053A5E">
      <w:pPr>
        <w:pStyle w:val="aa"/>
        <w:numPr>
          <w:ilvl w:val="2"/>
          <w:numId w:val="8"/>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При отсутствии письменного согласия Заказчика Исполнитель не вправе</w:t>
      </w:r>
    </w:p>
    <w:p w14:paraId="5EB81A22" w14:textId="77777777" w:rsidR="00C64468" w:rsidRPr="00053A5E" w:rsidRDefault="00C64468" w:rsidP="00053A5E">
      <w:pPr>
        <w:pStyle w:val="aa"/>
        <w:numPr>
          <w:ilvl w:val="0"/>
          <w:numId w:val="42"/>
        </w:numPr>
        <w:tabs>
          <w:tab w:val="left" w:pos="426"/>
          <w:tab w:val="left" w:pos="1134"/>
        </w:tabs>
        <w:ind w:left="0" w:firstLine="0"/>
        <w:jc w:val="both"/>
        <w:rPr>
          <w:rFonts w:ascii="Tahoma" w:eastAsia="Times New Roman" w:hAnsi="Tahoma" w:cs="Tahoma"/>
          <w:sz w:val="20"/>
          <w:szCs w:val="20"/>
        </w:rPr>
      </w:pPr>
      <w:r w:rsidRPr="00053A5E">
        <w:rPr>
          <w:rFonts w:ascii="Tahoma" w:eastAsia="Times New Roman" w:hAnsi="Tahoma" w:cs="Tahoma"/>
          <w:sz w:val="20"/>
          <w:szCs w:val="20"/>
        </w:rPr>
        <w:t>переводить свои обязательства (в том числе долги) на третье лицо;</w:t>
      </w:r>
    </w:p>
    <w:p w14:paraId="57CF7905" w14:textId="77777777" w:rsidR="00C64468" w:rsidRPr="00053A5E" w:rsidRDefault="00C64468" w:rsidP="00053A5E">
      <w:pPr>
        <w:pStyle w:val="aa"/>
        <w:numPr>
          <w:ilvl w:val="0"/>
          <w:numId w:val="42"/>
        </w:numPr>
        <w:tabs>
          <w:tab w:val="left" w:pos="426"/>
          <w:tab w:val="left" w:pos="1134"/>
        </w:tabs>
        <w:ind w:left="0" w:firstLine="0"/>
        <w:jc w:val="both"/>
        <w:rPr>
          <w:rFonts w:ascii="Tahoma" w:eastAsia="Times New Roman" w:hAnsi="Tahoma" w:cs="Tahoma"/>
          <w:sz w:val="20"/>
          <w:szCs w:val="20"/>
        </w:rPr>
      </w:pPr>
      <w:r w:rsidRPr="00053A5E">
        <w:rPr>
          <w:rFonts w:ascii="Tahoma" w:eastAsia="Times New Roman" w:hAnsi="Tahoma" w:cs="Tahoma"/>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4D629985" w14:textId="77777777" w:rsidR="00C64468" w:rsidRPr="00053A5E" w:rsidRDefault="00C64468" w:rsidP="00053A5E">
      <w:pPr>
        <w:pStyle w:val="aa"/>
        <w:numPr>
          <w:ilvl w:val="0"/>
          <w:numId w:val="42"/>
        </w:numPr>
        <w:tabs>
          <w:tab w:val="left" w:pos="426"/>
          <w:tab w:val="left" w:pos="1134"/>
        </w:tabs>
        <w:ind w:left="0" w:firstLine="0"/>
        <w:jc w:val="both"/>
        <w:rPr>
          <w:rFonts w:ascii="Tahoma" w:eastAsia="Times New Roman" w:hAnsi="Tahoma" w:cs="Tahoma"/>
          <w:sz w:val="20"/>
          <w:szCs w:val="20"/>
        </w:rPr>
      </w:pPr>
      <w:r w:rsidRPr="00053A5E">
        <w:rPr>
          <w:rFonts w:ascii="Tahoma" w:eastAsia="Times New Roman" w:hAnsi="Tahoma" w:cs="Tahoma"/>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14:paraId="5AA861F3" w14:textId="77777777" w:rsidR="00C64468" w:rsidRPr="00053A5E" w:rsidRDefault="00C64468" w:rsidP="00053A5E">
      <w:pPr>
        <w:pStyle w:val="aa"/>
        <w:numPr>
          <w:ilvl w:val="0"/>
          <w:numId w:val="42"/>
        </w:numPr>
        <w:tabs>
          <w:tab w:val="left" w:pos="426"/>
          <w:tab w:val="left" w:pos="1134"/>
        </w:tabs>
        <w:ind w:left="0" w:firstLine="0"/>
        <w:jc w:val="both"/>
        <w:rPr>
          <w:rFonts w:ascii="Tahoma" w:eastAsia="Times New Roman" w:hAnsi="Tahoma" w:cs="Tahoma"/>
          <w:sz w:val="20"/>
          <w:szCs w:val="20"/>
        </w:rPr>
      </w:pPr>
      <w:r w:rsidRPr="00053A5E">
        <w:rPr>
          <w:rFonts w:ascii="Tahoma" w:eastAsia="Times New Roman" w:hAnsi="Tahoma" w:cs="Tahoma"/>
          <w:sz w:val="20"/>
          <w:szCs w:val="20"/>
        </w:rPr>
        <w:t>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14:paraId="08C290EE" w14:textId="77777777" w:rsidR="00C64468" w:rsidRPr="00053A5E" w:rsidRDefault="00C64468" w:rsidP="00053A5E">
      <w:pPr>
        <w:pStyle w:val="aa"/>
        <w:numPr>
          <w:ilvl w:val="2"/>
          <w:numId w:val="8"/>
        </w:numPr>
        <w:tabs>
          <w:tab w:val="left" w:pos="426"/>
          <w:tab w:val="left" w:pos="1560"/>
        </w:tabs>
        <w:ind w:left="0" w:firstLine="0"/>
        <w:jc w:val="both"/>
        <w:rPr>
          <w:rFonts w:ascii="Tahoma" w:eastAsia="Times New Roman" w:hAnsi="Tahoma" w:cs="Tahoma"/>
          <w:sz w:val="20"/>
          <w:szCs w:val="20"/>
        </w:rPr>
      </w:pPr>
      <w:r w:rsidRPr="00053A5E">
        <w:rPr>
          <w:rFonts w:ascii="Tahoma" w:eastAsia="Times New Roman" w:hAnsi="Tahoma" w:cs="Tahoma"/>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2B3EB249" w14:textId="77777777" w:rsidR="00C64468" w:rsidRPr="00053A5E" w:rsidRDefault="00C64468" w:rsidP="00053A5E">
      <w:pPr>
        <w:pStyle w:val="aa"/>
        <w:numPr>
          <w:ilvl w:val="2"/>
          <w:numId w:val="8"/>
        </w:numPr>
        <w:tabs>
          <w:tab w:val="left" w:pos="426"/>
          <w:tab w:val="left" w:pos="1560"/>
        </w:tabs>
        <w:ind w:left="0" w:firstLine="0"/>
        <w:jc w:val="both"/>
        <w:rPr>
          <w:rFonts w:ascii="Tahoma" w:eastAsia="Times New Roman" w:hAnsi="Tahoma" w:cs="Tahoma"/>
          <w:sz w:val="20"/>
          <w:szCs w:val="20"/>
        </w:rPr>
      </w:pPr>
      <w:r w:rsidRPr="00053A5E">
        <w:rPr>
          <w:rFonts w:ascii="Tahoma" w:eastAsia="Times New Roman" w:hAnsi="Tahoma" w:cs="Tahoma"/>
          <w:sz w:val="20"/>
          <w:szCs w:val="2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выполненных работ, штраф составляет 10 %(десять процентов) от Цены Договора.</w:t>
      </w:r>
    </w:p>
    <w:p w14:paraId="1F4A5A5C" w14:textId="77777777" w:rsidR="00C64468" w:rsidRPr="00053A5E" w:rsidRDefault="00C64468" w:rsidP="00053A5E">
      <w:pPr>
        <w:pStyle w:val="aa"/>
        <w:numPr>
          <w:ilvl w:val="2"/>
          <w:numId w:val="8"/>
        </w:numPr>
        <w:tabs>
          <w:tab w:val="left" w:pos="426"/>
          <w:tab w:val="left" w:pos="1560"/>
        </w:tabs>
        <w:ind w:left="0" w:firstLine="0"/>
        <w:jc w:val="both"/>
        <w:rPr>
          <w:rFonts w:ascii="Tahoma" w:eastAsia="Times New Roman" w:hAnsi="Tahoma" w:cs="Tahoma"/>
          <w:sz w:val="20"/>
          <w:szCs w:val="20"/>
        </w:rPr>
      </w:pPr>
      <w:r w:rsidRPr="00053A5E">
        <w:rPr>
          <w:rFonts w:ascii="Tahoma" w:eastAsia="Times New Roman" w:hAnsi="Tahoma" w:cs="Tahoma"/>
          <w:sz w:val="20"/>
          <w:szCs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14:paraId="02794BF9" w14:textId="77777777" w:rsidR="00C64468" w:rsidRPr="00053A5E" w:rsidRDefault="00C64468" w:rsidP="00053A5E">
      <w:pPr>
        <w:pStyle w:val="aa"/>
        <w:numPr>
          <w:ilvl w:val="1"/>
          <w:numId w:val="8"/>
        </w:numPr>
        <w:tabs>
          <w:tab w:val="left" w:pos="426"/>
          <w:tab w:val="left" w:pos="1560"/>
        </w:tabs>
        <w:ind w:left="0" w:firstLine="0"/>
        <w:jc w:val="both"/>
        <w:rPr>
          <w:rFonts w:ascii="Tahoma" w:eastAsia="Times New Roman" w:hAnsi="Tahoma" w:cs="Tahoma"/>
          <w:sz w:val="20"/>
          <w:szCs w:val="20"/>
        </w:rPr>
      </w:pPr>
      <w:r w:rsidRPr="00053A5E">
        <w:rPr>
          <w:rFonts w:ascii="Tahoma" w:hAnsi="Tahoma" w:cs="Tahoma"/>
          <w:sz w:val="20"/>
          <w:szCs w:val="20"/>
        </w:rPr>
        <w:t xml:space="preserve">Конфиденциальность </w:t>
      </w:r>
    </w:p>
    <w:p w14:paraId="02644D0D" w14:textId="77777777" w:rsidR="00C64468" w:rsidRPr="00053A5E" w:rsidRDefault="00C64468" w:rsidP="00053A5E">
      <w:pPr>
        <w:pStyle w:val="aa"/>
        <w:tabs>
          <w:tab w:val="left" w:pos="284"/>
          <w:tab w:val="left" w:pos="426"/>
        </w:tabs>
        <w:ind w:left="0"/>
        <w:jc w:val="both"/>
        <w:rPr>
          <w:rFonts w:ascii="Tahoma" w:hAnsi="Tahoma" w:cs="Tahoma"/>
          <w:sz w:val="20"/>
          <w:szCs w:val="20"/>
        </w:rPr>
      </w:pPr>
      <w:r w:rsidRPr="00053A5E">
        <w:rPr>
          <w:rFonts w:ascii="Tahoma" w:hAnsi="Tahoma" w:cs="Tahoma"/>
          <w:sz w:val="20"/>
          <w:szCs w:val="20"/>
        </w:rPr>
        <w:t xml:space="preserve">Стороны обязуются соблюдать конфиденциальность в отношении коммерческой, технической, финансовой информации, полученной им друг от друга в ходе исполнения договора, любой информации, относящейся к результатам Работ, а </w:t>
      </w:r>
      <w:r w:rsidRPr="00053A5E">
        <w:rPr>
          <w:rFonts w:ascii="Tahoma" w:hAnsi="Tahoma" w:cs="Tahoma"/>
          <w:bCs/>
          <w:sz w:val="20"/>
          <w:szCs w:val="20"/>
        </w:rPr>
        <w:t>также в отношении предшествующей информации, необходимой для выполнения обязательств по договору</w:t>
      </w:r>
      <w:r w:rsidRPr="00053A5E">
        <w:rPr>
          <w:rFonts w:ascii="Tahoma" w:hAnsi="Tahoma" w:cs="Tahoma"/>
          <w:sz w:val="20"/>
          <w:szCs w:val="20"/>
        </w:rPr>
        <w:t xml:space="preserve"> на условиях настоящего пункта:</w:t>
      </w:r>
    </w:p>
    <w:p w14:paraId="5CECAB0A" w14:textId="77777777" w:rsidR="00C64468" w:rsidRPr="00053A5E" w:rsidRDefault="00C64468" w:rsidP="00053A5E">
      <w:pPr>
        <w:pStyle w:val="aa"/>
        <w:numPr>
          <w:ilvl w:val="2"/>
          <w:numId w:val="16"/>
        </w:numPr>
        <w:tabs>
          <w:tab w:val="left" w:pos="284"/>
          <w:tab w:val="left" w:pos="426"/>
        </w:tabs>
        <w:ind w:left="0" w:firstLine="0"/>
        <w:jc w:val="both"/>
        <w:rPr>
          <w:rFonts w:ascii="Tahoma" w:hAnsi="Tahoma" w:cs="Tahoma"/>
          <w:sz w:val="20"/>
          <w:szCs w:val="20"/>
        </w:rPr>
      </w:pPr>
      <w:r w:rsidRPr="00053A5E">
        <w:rPr>
          <w:rFonts w:ascii="Tahoma" w:hAnsi="Tahoma" w:cs="Tahoma"/>
          <w:sz w:val="20"/>
          <w:szCs w:val="20"/>
        </w:rPr>
        <w:lastRenderedPageBreak/>
        <w:t xml:space="preserve">Под конфиденциальной информацией (далее – Конфиденциальная информация)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053A5E">
        <w:rPr>
          <w:rFonts w:ascii="Tahoma" w:hAnsi="Tahoma" w:cs="Tahoma"/>
          <w:color w:val="000000"/>
          <w:sz w:val="20"/>
          <w:szCs w:val="20"/>
        </w:rPr>
        <w:t>и помеченная раскрывающей стороной грифом "Конфиденциально" и/или "Коммерческая тайна".</w:t>
      </w:r>
    </w:p>
    <w:p w14:paraId="7E6A7BC3" w14:textId="77777777" w:rsidR="00C64468" w:rsidRPr="00053A5E" w:rsidRDefault="00C64468" w:rsidP="00053A5E">
      <w:pPr>
        <w:tabs>
          <w:tab w:val="left" w:pos="284"/>
          <w:tab w:val="left" w:pos="426"/>
          <w:tab w:val="left" w:pos="720"/>
          <w:tab w:val="num" w:pos="1080"/>
        </w:tabs>
        <w:spacing w:after="0" w:line="240" w:lineRule="auto"/>
        <w:jc w:val="both"/>
        <w:rPr>
          <w:rFonts w:ascii="Tahoma" w:eastAsia="Times New Roman" w:hAnsi="Tahoma" w:cs="Tahoma"/>
          <w:color w:val="000000"/>
          <w:sz w:val="20"/>
          <w:szCs w:val="20"/>
        </w:rPr>
      </w:pPr>
      <w:r w:rsidRPr="00053A5E">
        <w:rPr>
          <w:rFonts w:ascii="Tahoma" w:eastAsia="Times New Roman" w:hAnsi="Tahoma" w:cs="Tahoma"/>
          <w:color w:val="000000"/>
          <w:sz w:val="20"/>
          <w:szCs w:val="20"/>
        </w:rPr>
        <w:t>Не относится к Конфиденциальной информации:</w:t>
      </w:r>
    </w:p>
    <w:p w14:paraId="561AD7EE" w14:textId="77777777" w:rsidR="00C64468" w:rsidRPr="00053A5E" w:rsidRDefault="00C64468" w:rsidP="00053A5E">
      <w:pPr>
        <w:pStyle w:val="aa"/>
        <w:numPr>
          <w:ilvl w:val="0"/>
          <w:numId w:val="43"/>
        </w:numPr>
        <w:tabs>
          <w:tab w:val="left" w:pos="284"/>
          <w:tab w:val="left" w:pos="426"/>
          <w:tab w:val="left" w:pos="720"/>
          <w:tab w:val="num" w:pos="1080"/>
        </w:tabs>
        <w:ind w:left="0" w:firstLine="0"/>
        <w:jc w:val="both"/>
        <w:rPr>
          <w:rFonts w:ascii="Tahoma" w:eastAsia="Times New Roman" w:hAnsi="Tahoma" w:cs="Tahoma"/>
          <w:color w:val="000000"/>
          <w:sz w:val="20"/>
          <w:szCs w:val="20"/>
        </w:rPr>
      </w:pPr>
      <w:r w:rsidRPr="00053A5E">
        <w:rPr>
          <w:rFonts w:ascii="Tahoma" w:eastAsia="Times New Roman" w:hAnsi="Tahoma" w:cs="Tahoma"/>
          <w:color w:val="000000"/>
          <w:sz w:val="20"/>
          <w:szCs w:val="20"/>
        </w:rPr>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14:paraId="5EDABB79" w14:textId="77777777" w:rsidR="00C64468" w:rsidRPr="00053A5E" w:rsidRDefault="00C64468" w:rsidP="00053A5E">
      <w:pPr>
        <w:pStyle w:val="aa"/>
        <w:numPr>
          <w:ilvl w:val="0"/>
          <w:numId w:val="43"/>
        </w:numPr>
        <w:tabs>
          <w:tab w:val="left" w:pos="284"/>
          <w:tab w:val="left" w:pos="426"/>
          <w:tab w:val="left" w:pos="720"/>
          <w:tab w:val="num" w:pos="1080"/>
        </w:tabs>
        <w:ind w:left="0" w:firstLine="0"/>
        <w:jc w:val="both"/>
        <w:rPr>
          <w:rFonts w:ascii="Tahoma" w:eastAsia="Times New Roman" w:hAnsi="Tahoma" w:cs="Tahoma"/>
          <w:color w:val="000000"/>
          <w:sz w:val="20"/>
          <w:szCs w:val="20"/>
        </w:rPr>
      </w:pPr>
      <w:r w:rsidRPr="00053A5E">
        <w:rPr>
          <w:rFonts w:ascii="Tahoma" w:eastAsia="Times New Roman" w:hAnsi="Tahoma" w:cs="Tahoma"/>
          <w:color w:val="000000"/>
          <w:sz w:val="2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настоящего пункта;</w:t>
      </w:r>
    </w:p>
    <w:p w14:paraId="0856EE06" w14:textId="77777777" w:rsidR="00C64468" w:rsidRPr="00053A5E" w:rsidRDefault="00C64468" w:rsidP="00053A5E">
      <w:pPr>
        <w:pStyle w:val="aa"/>
        <w:numPr>
          <w:ilvl w:val="0"/>
          <w:numId w:val="43"/>
        </w:numPr>
        <w:tabs>
          <w:tab w:val="left" w:pos="284"/>
          <w:tab w:val="left" w:pos="426"/>
          <w:tab w:val="left" w:pos="720"/>
          <w:tab w:val="num" w:pos="1080"/>
        </w:tabs>
        <w:ind w:left="0" w:firstLine="0"/>
        <w:jc w:val="both"/>
        <w:rPr>
          <w:rFonts w:ascii="Tahoma" w:eastAsia="Times New Roman" w:hAnsi="Tahoma" w:cs="Tahoma"/>
          <w:color w:val="000000"/>
          <w:sz w:val="20"/>
          <w:szCs w:val="20"/>
        </w:rPr>
      </w:pPr>
      <w:r w:rsidRPr="00053A5E">
        <w:rPr>
          <w:rFonts w:ascii="Tahoma" w:eastAsia="Times New Roman" w:hAnsi="Tahoma" w:cs="Tahoma"/>
          <w:color w:val="000000"/>
          <w:sz w:val="20"/>
          <w:szCs w:val="20"/>
        </w:rPr>
        <w:t>информация, которая в соответствии с действующим законодательством Российской Федерации не может составлять коммерческую тайну;</w:t>
      </w:r>
    </w:p>
    <w:p w14:paraId="09F60039" w14:textId="77777777" w:rsidR="00C64468" w:rsidRPr="00053A5E" w:rsidRDefault="00C64468" w:rsidP="00053A5E">
      <w:pPr>
        <w:pStyle w:val="aa"/>
        <w:numPr>
          <w:ilvl w:val="0"/>
          <w:numId w:val="43"/>
        </w:numPr>
        <w:tabs>
          <w:tab w:val="left" w:pos="284"/>
          <w:tab w:val="left" w:pos="426"/>
          <w:tab w:val="left" w:pos="720"/>
          <w:tab w:val="num" w:pos="1080"/>
        </w:tabs>
        <w:ind w:left="0" w:firstLine="0"/>
        <w:jc w:val="both"/>
        <w:rPr>
          <w:rFonts w:ascii="Tahoma" w:eastAsia="Times New Roman" w:hAnsi="Tahoma" w:cs="Tahoma"/>
          <w:color w:val="000000"/>
          <w:sz w:val="20"/>
          <w:szCs w:val="20"/>
        </w:rPr>
      </w:pPr>
      <w:r w:rsidRPr="00053A5E">
        <w:rPr>
          <w:rFonts w:ascii="Tahoma" w:eastAsia="Times New Roman" w:hAnsi="Tahoma" w:cs="Tahoma"/>
          <w:color w:val="000000"/>
          <w:sz w:val="20"/>
          <w:szCs w:val="20"/>
        </w:rPr>
        <w:t>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3D734C58" w14:textId="77777777" w:rsidR="00C64468" w:rsidRPr="00053A5E" w:rsidRDefault="00C64468" w:rsidP="00053A5E">
      <w:pPr>
        <w:pStyle w:val="aa"/>
        <w:numPr>
          <w:ilvl w:val="0"/>
          <w:numId w:val="43"/>
        </w:numPr>
        <w:tabs>
          <w:tab w:val="left" w:pos="284"/>
          <w:tab w:val="left" w:pos="426"/>
          <w:tab w:val="left" w:pos="720"/>
          <w:tab w:val="num" w:pos="1080"/>
        </w:tabs>
        <w:ind w:left="0" w:firstLine="0"/>
        <w:jc w:val="both"/>
        <w:rPr>
          <w:rFonts w:ascii="Tahoma" w:eastAsia="Times New Roman" w:hAnsi="Tahoma" w:cs="Tahoma"/>
          <w:color w:val="000000"/>
          <w:sz w:val="20"/>
          <w:szCs w:val="20"/>
        </w:rPr>
      </w:pPr>
      <w:r w:rsidRPr="00053A5E">
        <w:rPr>
          <w:rFonts w:ascii="Tahoma" w:eastAsia="Times New Roman" w:hAnsi="Tahoma" w:cs="Tahoma"/>
          <w:color w:val="000000"/>
          <w:sz w:val="20"/>
          <w:szCs w:val="20"/>
        </w:rPr>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пунктом.</w:t>
      </w:r>
    </w:p>
    <w:p w14:paraId="0B44AA4F" w14:textId="77777777" w:rsidR="00C64468" w:rsidRPr="00053A5E" w:rsidRDefault="00C64468" w:rsidP="00053A5E">
      <w:pPr>
        <w:pStyle w:val="aa"/>
        <w:numPr>
          <w:ilvl w:val="2"/>
          <w:numId w:val="16"/>
        </w:numPr>
        <w:tabs>
          <w:tab w:val="left" w:pos="284"/>
          <w:tab w:val="left" w:pos="426"/>
        </w:tabs>
        <w:ind w:left="0" w:firstLine="0"/>
        <w:jc w:val="both"/>
        <w:rPr>
          <w:rFonts w:ascii="Tahoma" w:hAnsi="Tahoma" w:cs="Tahoma"/>
          <w:sz w:val="20"/>
          <w:szCs w:val="20"/>
        </w:rPr>
      </w:pPr>
      <w:r w:rsidRPr="00053A5E">
        <w:rPr>
          <w:rFonts w:ascii="Tahoma"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053A5E">
        <w:rPr>
          <w:rFonts w:ascii="Tahoma" w:hAnsi="Tahoma" w:cs="Tahoma"/>
          <w:color w:val="FF0000"/>
          <w:sz w:val="20"/>
          <w:szCs w:val="20"/>
        </w:rPr>
        <w:t xml:space="preserve"> </w:t>
      </w:r>
      <w:r w:rsidRPr="00053A5E">
        <w:rPr>
          <w:rFonts w:ascii="Tahoma" w:hAnsi="Tahoma" w:cs="Tahoma"/>
          <w:color w:val="000000"/>
          <w:sz w:val="20"/>
          <w:szCs w:val="20"/>
        </w:rPr>
        <w:t>помеченной Раскрывающей стороной грифом "Конфиденциально" и/или "Коммерческая тайна",</w:t>
      </w:r>
      <w:r w:rsidRPr="00053A5E">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6446401C" w14:textId="77777777" w:rsidR="00C64468" w:rsidRPr="00053A5E" w:rsidRDefault="00C64468" w:rsidP="00053A5E">
      <w:pPr>
        <w:pStyle w:val="aa"/>
        <w:numPr>
          <w:ilvl w:val="2"/>
          <w:numId w:val="16"/>
        </w:numPr>
        <w:tabs>
          <w:tab w:val="left" w:pos="284"/>
          <w:tab w:val="left" w:pos="426"/>
        </w:tabs>
        <w:ind w:left="0" w:firstLine="0"/>
        <w:jc w:val="both"/>
        <w:rPr>
          <w:rFonts w:ascii="Tahoma" w:hAnsi="Tahoma" w:cs="Tahoma"/>
          <w:sz w:val="20"/>
          <w:szCs w:val="20"/>
        </w:rPr>
      </w:pPr>
      <w:r w:rsidRPr="00053A5E">
        <w:rPr>
          <w:rFonts w:ascii="Tahoma" w:hAnsi="Tahoma" w:cs="Tahoma"/>
          <w:sz w:val="20"/>
          <w:szCs w:val="20"/>
        </w:rPr>
        <w:t>Передача Конфиденциальной информации должна сопровождаться:</w:t>
      </w:r>
    </w:p>
    <w:p w14:paraId="761660D7" w14:textId="77777777" w:rsidR="00C64468" w:rsidRPr="00053A5E" w:rsidRDefault="00C64468" w:rsidP="00053A5E">
      <w:pPr>
        <w:numPr>
          <w:ilvl w:val="0"/>
          <w:numId w:val="15"/>
        </w:numPr>
        <w:tabs>
          <w:tab w:val="left" w:pos="-142"/>
          <w:tab w:val="left" w:pos="426"/>
        </w:tabs>
        <w:spacing w:after="0" w:line="240" w:lineRule="auto"/>
        <w:ind w:left="0" w:firstLine="0"/>
        <w:jc w:val="both"/>
        <w:rPr>
          <w:rFonts w:ascii="Tahoma" w:eastAsia="Times New Roman" w:hAnsi="Tahoma" w:cs="Tahoma"/>
          <w:sz w:val="20"/>
          <w:szCs w:val="20"/>
        </w:rPr>
      </w:pPr>
      <w:r w:rsidRPr="00053A5E">
        <w:rPr>
          <w:rFonts w:ascii="Tahoma" w:eastAsia="Times New Roman"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538DFCCF" w14:textId="77777777" w:rsidR="00C64468" w:rsidRPr="00053A5E" w:rsidRDefault="00C64468" w:rsidP="00053A5E">
      <w:pPr>
        <w:numPr>
          <w:ilvl w:val="0"/>
          <w:numId w:val="15"/>
        </w:numPr>
        <w:tabs>
          <w:tab w:val="left" w:pos="-142"/>
          <w:tab w:val="left" w:pos="426"/>
        </w:tabs>
        <w:spacing w:after="0" w:line="240" w:lineRule="auto"/>
        <w:ind w:left="0" w:firstLine="0"/>
        <w:jc w:val="both"/>
        <w:rPr>
          <w:rFonts w:ascii="Tahoma" w:eastAsia="Times New Roman" w:hAnsi="Tahoma" w:cs="Tahoma"/>
          <w:sz w:val="20"/>
          <w:szCs w:val="20"/>
        </w:rPr>
      </w:pPr>
      <w:r w:rsidRPr="00053A5E">
        <w:rPr>
          <w:rFonts w:ascii="Tahoma" w:eastAsia="Times New Roman"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09286FD6" w14:textId="77777777" w:rsidR="00C64468" w:rsidRPr="00053A5E" w:rsidRDefault="00C64468" w:rsidP="00053A5E">
      <w:pPr>
        <w:numPr>
          <w:ilvl w:val="0"/>
          <w:numId w:val="15"/>
        </w:numPr>
        <w:tabs>
          <w:tab w:val="left" w:pos="-142"/>
          <w:tab w:val="left" w:pos="426"/>
        </w:tabs>
        <w:spacing w:after="0" w:line="240" w:lineRule="auto"/>
        <w:ind w:left="0" w:firstLine="0"/>
        <w:jc w:val="both"/>
        <w:rPr>
          <w:rFonts w:ascii="Tahoma" w:eastAsia="Times New Roman" w:hAnsi="Tahoma" w:cs="Tahoma"/>
          <w:sz w:val="20"/>
          <w:szCs w:val="20"/>
        </w:rPr>
      </w:pPr>
      <w:r w:rsidRPr="00053A5E">
        <w:rPr>
          <w:rFonts w:ascii="Tahoma" w:eastAsia="Times New Roman" w:hAnsi="Tahoma" w:cs="Tahoma"/>
          <w:sz w:val="20"/>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(пяти) календарных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6F572806" w14:textId="77777777" w:rsidR="00C64468" w:rsidRPr="00053A5E" w:rsidRDefault="00C64468" w:rsidP="00053A5E">
      <w:pPr>
        <w:pStyle w:val="aa"/>
        <w:numPr>
          <w:ilvl w:val="2"/>
          <w:numId w:val="16"/>
        </w:numPr>
        <w:tabs>
          <w:tab w:val="left" w:pos="284"/>
          <w:tab w:val="left" w:pos="426"/>
        </w:tabs>
        <w:ind w:left="0" w:firstLine="0"/>
        <w:jc w:val="both"/>
        <w:rPr>
          <w:rFonts w:ascii="Tahoma" w:hAnsi="Tahoma" w:cs="Tahoma"/>
          <w:sz w:val="20"/>
          <w:szCs w:val="20"/>
        </w:rPr>
      </w:pPr>
      <w:r w:rsidRPr="00053A5E">
        <w:rPr>
          <w:rFonts w:ascii="Tahoma" w:hAnsi="Tahoma" w:cs="Tahoma"/>
          <w:sz w:val="20"/>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14:paraId="7DA772B9" w14:textId="77777777" w:rsidR="00C64468" w:rsidRPr="00053A5E" w:rsidRDefault="00C64468" w:rsidP="00053A5E">
      <w:pPr>
        <w:pStyle w:val="aa"/>
        <w:numPr>
          <w:ilvl w:val="2"/>
          <w:numId w:val="16"/>
        </w:numPr>
        <w:tabs>
          <w:tab w:val="left" w:pos="284"/>
          <w:tab w:val="left" w:pos="426"/>
        </w:tabs>
        <w:ind w:left="0" w:firstLine="0"/>
        <w:jc w:val="both"/>
        <w:rPr>
          <w:rFonts w:ascii="Tahoma" w:hAnsi="Tahoma" w:cs="Tahoma"/>
          <w:sz w:val="20"/>
          <w:szCs w:val="20"/>
        </w:rPr>
      </w:pPr>
      <w:r w:rsidRPr="00053A5E">
        <w:rPr>
          <w:rFonts w:ascii="Tahoma" w:hAnsi="Tahoma" w:cs="Tahoma"/>
          <w:sz w:val="20"/>
          <w:szCs w:val="20"/>
        </w:rPr>
        <w:t xml:space="preserve"> Без ущерба для положений настоящего пункта, Стороны допускают разрешенное использование Документации и передачу ее аффилированным лицам, представителям и Исполнителям</w:t>
      </w:r>
      <w:r w:rsidRPr="00053A5E">
        <w:rPr>
          <w:rStyle w:val="ac"/>
          <w:rFonts w:ascii="Tahoma" w:hAnsi="Tahoma" w:cs="Tahoma"/>
          <w:sz w:val="20"/>
          <w:szCs w:val="20"/>
        </w:rPr>
        <w:t xml:space="preserve"> </w:t>
      </w:r>
      <w:r w:rsidRPr="00053A5E">
        <w:rPr>
          <w:rFonts w:ascii="Tahoma" w:hAnsi="Tahoma" w:cs="Tahoma"/>
          <w:sz w:val="20"/>
          <w:szCs w:val="20"/>
        </w:rPr>
        <w:t>в той степени, в которой это необходимо в целях исполнения Договора и/или использования документации.</w:t>
      </w:r>
    </w:p>
    <w:p w14:paraId="1BE92FDA" w14:textId="77777777" w:rsidR="00C64468" w:rsidRPr="00053A5E" w:rsidRDefault="00C64468" w:rsidP="00053A5E">
      <w:pPr>
        <w:pStyle w:val="aa"/>
        <w:numPr>
          <w:ilvl w:val="2"/>
          <w:numId w:val="16"/>
        </w:numPr>
        <w:tabs>
          <w:tab w:val="left" w:pos="284"/>
          <w:tab w:val="left" w:pos="426"/>
        </w:tabs>
        <w:ind w:left="0" w:firstLine="0"/>
        <w:jc w:val="both"/>
        <w:rPr>
          <w:rFonts w:ascii="Tahoma" w:hAnsi="Tahoma" w:cs="Tahoma"/>
          <w:sz w:val="20"/>
          <w:szCs w:val="20"/>
        </w:rPr>
      </w:pPr>
      <w:r w:rsidRPr="00053A5E">
        <w:rPr>
          <w:rFonts w:ascii="Tahoma" w:hAnsi="Tahoma" w:cs="Tahoma"/>
          <w:sz w:val="20"/>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w:t>
      </w:r>
      <w:r w:rsidRPr="00053A5E">
        <w:rPr>
          <w:rFonts w:ascii="Tahoma" w:hAnsi="Tahoma" w:cs="Tahoma"/>
          <w:sz w:val="20"/>
          <w:szCs w:val="20"/>
        </w:rPr>
        <w:lastRenderedPageBreak/>
        <w:t>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14:paraId="5BDD6F6C" w14:textId="77777777" w:rsidR="00C64468" w:rsidRPr="00053A5E" w:rsidRDefault="00C64468" w:rsidP="00053A5E">
      <w:pPr>
        <w:pStyle w:val="aa"/>
        <w:numPr>
          <w:ilvl w:val="2"/>
          <w:numId w:val="16"/>
        </w:numPr>
        <w:tabs>
          <w:tab w:val="left" w:pos="284"/>
          <w:tab w:val="left" w:pos="426"/>
        </w:tabs>
        <w:ind w:left="0" w:firstLine="0"/>
        <w:jc w:val="both"/>
        <w:rPr>
          <w:rFonts w:ascii="Tahoma" w:hAnsi="Tahoma" w:cs="Tahoma"/>
          <w:sz w:val="20"/>
          <w:szCs w:val="20"/>
        </w:rPr>
      </w:pPr>
      <w:r w:rsidRPr="00053A5E">
        <w:rPr>
          <w:rFonts w:ascii="Tahoma" w:hAnsi="Tahoma" w:cs="Tahoma"/>
          <w:sz w:val="20"/>
          <w:szCs w:val="20"/>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59086909" w14:textId="77777777" w:rsidR="00C64468" w:rsidRPr="00053A5E" w:rsidRDefault="00C64468" w:rsidP="00053A5E">
      <w:pPr>
        <w:pStyle w:val="aa"/>
        <w:numPr>
          <w:ilvl w:val="2"/>
          <w:numId w:val="16"/>
        </w:numPr>
        <w:tabs>
          <w:tab w:val="left" w:pos="284"/>
          <w:tab w:val="left" w:pos="426"/>
        </w:tabs>
        <w:ind w:left="0" w:firstLine="0"/>
        <w:jc w:val="both"/>
        <w:rPr>
          <w:rFonts w:ascii="Tahoma" w:hAnsi="Tahoma" w:cs="Tahoma"/>
          <w:sz w:val="20"/>
          <w:szCs w:val="20"/>
        </w:rPr>
      </w:pPr>
      <w:r w:rsidRPr="00053A5E">
        <w:rPr>
          <w:rFonts w:ascii="Tahoma" w:hAnsi="Tahoma" w:cs="Tahoma"/>
          <w:sz w:val="20"/>
          <w:szCs w:val="20"/>
        </w:rPr>
        <w:t>Принимающая сторона принимает на себя следующие обязательства:</w:t>
      </w:r>
    </w:p>
    <w:p w14:paraId="32B26034" w14:textId="77777777" w:rsidR="00C64468" w:rsidRPr="00053A5E" w:rsidRDefault="00C64468" w:rsidP="00053A5E">
      <w:pPr>
        <w:pStyle w:val="aa"/>
        <w:numPr>
          <w:ilvl w:val="0"/>
          <w:numId w:val="44"/>
        </w:numPr>
        <w:tabs>
          <w:tab w:val="left" w:pos="-142"/>
          <w:tab w:val="left" w:pos="426"/>
        </w:tabs>
        <w:ind w:left="0" w:firstLine="0"/>
        <w:jc w:val="both"/>
        <w:rPr>
          <w:rFonts w:ascii="Tahoma" w:hAnsi="Tahoma" w:cs="Tahoma"/>
          <w:sz w:val="20"/>
          <w:szCs w:val="20"/>
        </w:rPr>
      </w:pPr>
      <w:r w:rsidRPr="00053A5E">
        <w:rPr>
          <w:rFonts w:ascii="Tahoma"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00216DE1" w14:textId="77777777" w:rsidR="00C64468" w:rsidRPr="00053A5E" w:rsidRDefault="00C64468" w:rsidP="00053A5E">
      <w:pPr>
        <w:pStyle w:val="aa"/>
        <w:numPr>
          <w:ilvl w:val="0"/>
          <w:numId w:val="44"/>
        </w:numPr>
        <w:tabs>
          <w:tab w:val="left" w:pos="-142"/>
          <w:tab w:val="left" w:pos="426"/>
        </w:tabs>
        <w:ind w:left="0" w:firstLine="0"/>
        <w:jc w:val="both"/>
        <w:rPr>
          <w:rFonts w:ascii="Tahoma" w:hAnsi="Tahoma" w:cs="Tahoma"/>
          <w:sz w:val="20"/>
          <w:szCs w:val="20"/>
        </w:rPr>
      </w:pPr>
      <w:r w:rsidRPr="00053A5E">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1D81130D" w14:textId="77777777" w:rsidR="00C64468" w:rsidRPr="00053A5E" w:rsidRDefault="00C64468" w:rsidP="00053A5E">
      <w:pPr>
        <w:pStyle w:val="aa"/>
        <w:numPr>
          <w:ilvl w:val="2"/>
          <w:numId w:val="16"/>
        </w:numPr>
        <w:tabs>
          <w:tab w:val="left" w:pos="284"/>
          <w:tab w:val="left" w:pos="426"/>
        </w:tabs>
        <w:ind w:left="0" w:firstLine="0"/>
        <w:jc w:val="both"/>
        <w:rPr>
          <w:rFonts w:ascii="Tahoma" w:hAnsi="Tahoma" w:cs="Tahoma"/>
          <w:sz w:val="20"/>
          <w:szCs w:val="20"/>
        </w:rPr>
      </w:pPr>
      <w:r w:rsidRPr="00053A5E">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7BC4AA0B" w14:textId="77777777" w:rsidR="00C64468" w:rsidRPr="00053A5E" w:rsidRDefault="00C64468" w:rsidP="00053A5E">
      <w:pPr>
        <w:pStyle w:val="aa"/>
        <w:numPr>
          <w:ilvl w:val="2"/>
          <w:numId w:val="16"/>
        </w:numPr>
        <w:tabs>
          <w:tab w:val="left" w:pos="284"/>
          <w:tab w:val="left" w:pos="426"/>
        </w:tabs>
        <w:ind w:left="0" w:firstLine="0"/>
        <w:jc w:val="both"/>
        <w:rPr>
          <w:rFonts w:ascii="Tahoma" w:hAnsi="Tahoma" w:cs="Tahoma"/>
          <w:sz w:val="20"/>
          <w:szCs w:val="20"/>
        </w:rPr>
      </w:pPr>
      <w:r w:rsidRPr="00053A5E">
        <w:rPr>
          <w:rFonts w:ascii="Tahoma"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42BC6BCC" w14:textId="77777777" w:rsidR="00C64468" w:rsidRPr="00053A5E" w:rsidRDefault="00C64468" w:rsidP="00053A5E">
      <w:pPr>
        <w:pStyle w:val="aa"/>
        <w:numPr>
          <w:ilvl w:val="2"/>
          <w:numId w:val="16"/>
        </w:numPr>
        <w:tabs>
          <w:tab w:val="left" w:pos="284"/>
          <w:tab w:val="left" w:pos="426"/>
        </w:tabs>
        <w:ind w:left="0" w:firstLine="0"/>
        <w:jc w:val="both"/>
        <w:rPr>
          <w:rFonts w:ascii="Tahoma" w:hAnsi="Tahoma" w:cs="Tahoma"/>
          <w:sz w:val="20"/>
          <w:szCs w:val="20"/>
        </w:rPr>
      </w:pPr>
      <w:r w:rsidRPr="00053A5E">
        <w:rPr>
          <w:rFonts w:ascii="Tahoma" w:hAnsi="Tahoma" w:cs="Tahoma"/>
          <w:sz w:val="20"/>
          <w:szCs w:val="20"/>
        </w:rPr>
        <w:t xml:space="preserve">Принимающая сторона обязана </w:t>
      </w:r>
      <w:r w:rsidRPr="00053A5E">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14:paraId="51803811" w14:textId="77777777" w:rsidR="00C64468" w:rsidRPr="00053A5E" w:rsidRDefault="00C64468" w:rsidP="00053A5E">
      <w:pPr>
        <w:pStyle w:val="aa"/>
        <w:numPr>
          <w:ilvl w:val="2"/>
          <w:numId w:val="16"/>
        </w:numPr>
        <w:tabs>
          <w:tab w:val="left" w:pos="284"/>
          <w:tab w:val="left" w:pos="426"/>
        </w:tabs>
        <w:ind w:left="0" w:firstLine="0"/>
        <w:jc w:val="both"/>
        <w:rPr>
          <w:rFonts w:ascii="Tahoma" w:hAnsi="Tahoma" w:cs="Tahoma"/>
          <w:sz w:val="20"/>
          <w:szCs w:val="20"/>
        </w:rPr>
      </w:pPr>
      <w:r w:rsidRPr="00053A5E">
        <w:rPr>
          <w:rFonts w:ascii="Tahoma"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053A5E">
        <w:rPr>
          <w:rFonts w:ascii="Tahoma" w:hAnsi="Tahoma" w:cs="Tahoma"/>
          <w:sz w:val="20"/>
          <w:szCs w:val="20"/>
          <w:lang w:val="en-US"/>
        </w:rPr>
        <w:t>Internet</w:t>
      </w:r>
      <w:r w:rsidRPr="00053A5E">
        <w:rPr>
          <w:rFonts w:ascii="Tahoma" w:hAnsi="Tahoma" w:cs="Tahoma"/>
          <w:sz w:val="20"/>
          <w:szCs w:val="20"/>
        </w:rPr>
        <w:t xml:space="preserve"> без принятия соответствующих мер информационной защиты, удовлетворяющих обе Стороны.</w:t>
      </w:r>
    </w:p>
    <w:p w14:paraId="3EF3BE8A" w14:textId="77777777" w:rsidR="00C64468" w:rsidRPr="00053A5E" w:rsidRDefault="00C64468" w:rsidP="00053A5E">
      <w:pPr>
        <w:pStyle w:val="aa"/>
        <w:numPr>
          <w:ilvl w:val="2"/>
          <w:numId w:val="16"/>
        </w:numPr>
        <w:tabs>
          <w:tab w:val="left" w:pos="284"/>
          <w:tab w:val="left" w:pos="426"/>
        </w:tabs>
        <w:ind w:left="0" w:firstLine="0"/>
        <w:jc w:val="both"/>
        <w:rPr>
          <w:rFonts w:ascii="Tahoma" w:hAnsi="Tahoma" w:cs="Tahoma"/>
          <w:sz w:val="20"/>
          <w:szCs w:val="20"/>
        </w:rPr>
      </w:pPr>
      <w:r w:rsidRPr="00053A5E">
        <w:rPr>
          <w:rFonts w:ascii="Tahoma" w:hAnsi="Tahoma" w:cs="Tahoma"/>
          <w:sz w:val="20"/>
          <w:szCs w:val="20"/>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14:paraId="27E19039" w14:textId="77777777" w:rsidR="00C64468" w:rsidRPr="00053A5E" w:rsidRDefault="00C64468" w:rsidP="00053A5E">
      <w:pPr>
        <w:pStyle w:val="aa"/>
        <w:numPr>
          <w:ilvl w:val="2"/>
          <w:numId w:val="16"/>
        </w:numPr>
        <w:tabs>
          <w:tab w:val="left" w:pos="284"/>
          <w:tab w:val="left" w:pos="426"/>
        </w:tabs>
        <w:ind w:left="0" w:firstLine="0"/>
        <w:jc w:val="both"/>
        <w:rPr>
          <w:rFonts w:ascii="Tahoma" w:hAnsi="Tahoma" w:cs="Tahoma"/>
          <w:sz w:val="20"/>
          <w:szCs w:val="20"/>
        </w:rPr>
      </w:pPr>
      <w:r w:rsidRPr="00053A5E">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14:paraId="13669741" w14:textId="77777777" w:rsidR="00C64468" w:rsidRPr="00053A5E" w:rsidRDefault="00C64468" w:rsidP="00053A5E">
      <w:pPr>
        <w:pStyle w:val="aa"/>
        <w:numPr>
          <w:ilvl w:val="0"/>
          <w:numId w:val="45"/>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законно являлась или стала </w:t>
      </w:r>
      <w:r w:rsidR="002B0394" w:rsidRPr="00053A5E">
        <w:rPr>
          <w:rFonts w:ascii="Tahoma" w:eastAsia="Times New Roman" w:hAnsi="Tahoma" w:cs="Tahoma"/>
          <w:sz w:val="20"/>
          <w:szCs w:val="20"/>
        </w:rPr>
        <w:t>известна,</w:t>
      </w:r>
      <w:r w:rsidRPr="00053A5E">
        <w:rPr>
          <w:rFonts w:ascii="Tahoma" w:eastAsia="Times New Roman" w:hAnsi="Tahoma" w:cs="Tahoma"/>
          <w:sz w:val="20"/>
          <w:szCs w:val="20"/>
        </w:rPr>
        <w:t xml:space="preserve"> или доступна принимающей стороне до ее получения от Раскрывающей стороны;</w:t>
      </w:r>
    </w:p>
    <w:p w14:paraId="61C54319" w14:textId="77777777" w:rsidR="00C64468" w:rsidRPr="00053A5E" w:rsidRDefault="00C64468" w:rsidP="00053A5E">
      <w:pPr>
        <w:pStyle w:val="aa"/>
        <w:numPr>
          <w:ilvl w:val="0"/>
          <w:numId w:val="45"/>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2B0394" w:rsidRPr="00053A5E">
        <w:rPr>
          <w:rFonts w:ascii="Tahoma" w:eastAsia="Times New Roman" w:hAnsi="Tahoma" w:cs="Tahoma"/>
          <w:sz w:val="20"/>
          <w:szCs w:val="20"/>
        </w:rPr>
        <w:t>иных правомерных</w:t>
      </w:r>
      <w:r w:rsidRPr="00053A5E">
        <w:rPr>
          <w:rFonts w:ascii="Tahoma" w:eastAsia="Times New Roman" w:hAnsi="Tahoma" w:cs="Tahoma"/>
          <w:sz w:val="20"/>
          <w:szCs w:val="20"/>
        </w:rPr>
        <w:t xml:space="preserve"> или противоправных деяний (действий, бездействия) раскрывающей стороны;</w:t>
      </w:r>
    </w:p>
    <w:p w14:paraId="67ABEF8B" w14:textId="77777777" w:rsidR="00C64468" w:rsidRPr="00053A5E" w:rsidRDefault="00C64468" w:rsidP="00053A5E">
      <w:pPr>
        <w:pStyle w:val="aa"/>
        <w:numPr>
          <w:ilvl w:val="0"/>
          <w:numId w:val="45"/>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независимо подготовлена принимающей стороной без какого-либо обращения к Конфиденциальной информации;</w:t>
      </w:r>
    </w:p>
    <w:p w14:paraId="4A11A30D" w14:textId="77777777" w:rsidR="00C64468" w:rsidRPr="00053A5E" w:rsidRDefault="00C64468" w:rsidP="00053A5E">
      <w:pPr>
        <w:pStyle w:val="aa"/>
        <w:numPr>
          <w:ilvl w:val="0"/>
          <w:numId w:val="45"/>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разрешена к раскрытию письменным разрешением раскрывающей Стороны;</w:t>
      </w:r>
    </w:p>
    <w:p w14:paraId="21A917B8" w14:textId="77777777" w:rsidR="00C64468" w:rsidRPr="00053A5E" w:rsidRDefault="00C64468" w:rsidP="00053A5E">
      <w:pPr>
        <w:pStyle w:val="aa"/>
        <w:numPr>
          <w:ilvl w:val="0"/>
          <w:numId w:val="45"/>
        </w:numPr>
        <w:tabs>
          <w:tab w:val="left" w:pos="426"/>
        </w:tabs>
        <w:ind w:left="0" w:firstLine="0"/>
        <w:jc w:val="both"/>
        <w:rPr>
          <w:rFonts w:ascii="Tahoma" w:eastAsia="Times New Roman" w:hAnsi="Tahoma" w:cs="Tahoma"/>
          <w:sz w:val="20"/>
          <w:szCs w:val="20"/>
        </w:rPr>
      </w:pPr>
      <w:r w:rsidRPr="00053A5E">
        <w:rPr>
          <w:rFonts w:ascii="Tahoma" w:eastAsia="Times New Roman" w:hAnsi="Tahoma" w:cs="Tahoma"/>
          <w:sz w:val="20"/>
          <w:szCs w:val="20"/>
        </w:rPr>
        <w:t>является общедоступной по состоянию на дату подписания Договора или стала общедоступной после его подписания без нарушения положений настоящего пункта.</w:t>
      </w:r>
    </w:p>
    <w:p w14:paraId="6EFFBA31" w14:textId="77777777" w:rsidR="00C64468" w:rsidRPr="00053A5E" w:rsidRDefault="00C64468" w:rsidP="00053A5E">
      <w:pPr>
        <w:pStyle w:val="aa"/>
        <w:numPr>
          <w:ilvl w:val="2"/>
          <w:numId w:val="16"/>
        </w:numPr>
        <w:tabs>
          <w:tab w:val="left" w:pos="426"/>
        </w:tabs>
        <w:ind w:left="0" w:firstLine="0"/>
        <w:jc w:val="both"/>
        <w:rPr>
          <w:rFonts w:ascii="Tahoma" w:hAnsi="Tahoma" w:cs="Tahoma"/>
          <w:sz w:val="20"/>
          <w:szCs w:val="20"/>
        </w:rPr>
      </w:pPr>
      <w:r w:rsidRPr="00053A5E">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053A5E">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053A5E">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6396ED86" w14:textId="77777777" w:rsidR="00C64468" w:rsidRPr="00053A5E" w:rsidRDefault="00C64468" w:rsidP="00053A5E">
      <w:pPr>
        <w:pStyle w:val="aa"/>
        <w:numPr>
          <w:ilvl w:val="2"/>
          <w:numId w:val="16"/>
        </w:numPr>
        <w:tabs>
          <w:tab w:val="left" w:pos="284"/>
          <w:tab w:val="left" w:pos="426"/>
        </w:tabs>
        <w:ind w:left="0" w:firstLine="0"/>
        <w:jc w:val="both"/>
        <w:rPr>
          <w:rFonts w:ascii="Tahoma" w:hAnsi="Tahoma" w:cs="Tahoma"/>
          <w:sz w:val="20"/>
          <w:szCs w:val="20"/>
        </w:rPr>
      </w:pPr>
      <w:r w:rsidRPr="00053A5E">
        <w:rPr>
          <w:rFonts w:ascii="Tahoma" w:hAnsi="Tahoma" w:cs="Tahoma"/>
          <w:sz w:val="20"/>
          <w:szCs w:val="20"/>
        </w:rPr>
        <w:lastRenderedPageBreak/>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053A5E">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3023141C" w14:textId="77777777" w:rsidR="00C64468" w:rsidRPr="00053A5E" w:rsidRDefault="00C64468" w:rsidP="00053A5E">
      <w:pPr>
        <w:pStyle w:val="aa"/>
        <w:numPr>
          <w:ilvl w:val="2"/>
          <w:numId w:val="16"/>
        </w:numPr>
        <w:tabs>
          <w:tab w:val="left" w:pos="284"/>
          <w:tab w:val="left" w:pos="426"/>
        </w:tabs>
        <w:ind w:left="0" w:firstLine="0"/>
        <w:jc w:val="both"/>
        <w:rPr>
          <w:rFonts w:ascii="Tahoma" w:hAnsi="Tahoma" w:cs="Tahoma"/>
          <w:sz w:val="20"/>
          <w:szCs w:val="20"/>
        </w:rPr>
      </w:pPr>
      <w:r w:rsidRPr="00053A5E">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4CC73543" w14:textId="77777777" w:rsidR="00C64468" w:rsidRPr="00053A5E" w:rsidRDefault="00C64468" w:rsidP="00053A5E">
      <w:pPr>
        <w:pStyle w:val="aa"/>
        <w:numPr>
          <w:ilvl w:val="2"/>
          <w:numId w:val="16"/>
        </w:numPr>
        <w:tabs>
          <w:tab w:val="left" w:pos="284"/>
          <w:tab w:val="left" w:pos="426"/>
        </w:tabs>
        <w:ind w:left="0" w:firstLine="0"/>
        <w:jc w:val="both"/>
        <w:rPr>
          <w:rFonts w:ascii="Tahoma" w:hAnsi="Tahoma" w:cs="Tahoma"/>
          <w:sz w:val="20"/>
          <w:szCs w:val="20"/>
        </w:rPr>
      </w:pPr>
      <w:r w:rsidRPr="00053A5E">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настоящим пунктом.</w:t>
      </w:r>
    </w:p>
    <w:p w14:paraId="115322EF" w14:textId="77777777" w:rsidR="00C64468" w:rsidRPr="00053A5E" w:rsidRDefault="00C64468" w:rsidP="00053A5E">
      <w:pPr>
        <w:pStyle w:val="aa"/>
        <w:numPr>
          <w:ilvl w:val="2"/>
          <w:numId w:val="16"/>
        </w:numPr>
        <w:tabs>
          <w:tab w:val="left" w:pos="284"/>
          <w:tab w:val="left" w:pos="426"/>
        </w:tabs>
        <w:ind w:left="0" w:firstLine="0"/>
        <w:jc w:val="both"/>
        <w:rPr>
          <w:rFonts w:ascii="Tahoma" w:hAnsi="Tahoma" w:cs="Tahoma"/>
          <w:sz w:val="20"/>
          <w:szCs w:val="20"/>
        </w:rPr>
      </w:pPr>
      <w:r w:rsidRPr="00053A5E">
        <w:rPr>
          <w:rFonts w:ascii="Tahoma" w:hAnsi="Tahoma" w:cs="Tahoma"/>
          <w:sz w:val="20"/>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календарных дней с даты предъявления соответствующего требования.</w:t>
      </w:r>
    </w:p>
    <w:p w14:paraId="3D6FEB43" w14:textId="77777777" w:rsidR="00C64468" w:rsidRPr="00053A5E" w:rsidRDefault="00C64468" w:rsidP="00053A5E">
      <w:pPr>
        <w:pStyle w:val="aa"/>
        <w:numPr>
          <w:ilvl w:val="2"/>
          <w:numId w:val="16"/>
        </w:numPr>
        <w:tabs>
          <w:tab w:val="left" w:pos="284"/>
          <w:tab w:val="left" w:pos="426"/>
        </w:tabs>
        <w:ind w:left="0" w:firstLine="0"/>
        <w:jc w:val="both"/>
        <w:rPr>
          <w:rFonts w:ascii="Tahoma" w:hAnsi="Tahoma" w:cs="Tahoma"/>
          <w:sz w:val="20"/>
          <w:szCs w:val="20"/>
        </w:rPr>
      </w:pPr>
      <w:r w:rsidRPr="00053A5E">
        <w:rPr>
          <w:rFonts w:ascii="Tahoma" w:hAnsi="Tahoma" w:cs="Tahoma"/>
          <w:color w:val="000000"/>
          <w:sz w:val="20"/>
          <w:szCs w:val="20"/>
        </w:rPr>
        <w:t xml:space="preserve">Раскрывающая сторона имеет право: </w:t>
      </w:r>
    </w:p>
    <w:p w14:paraId="09A14B46" w14:textId="77777777" w:rsidR="00C64468" w:rsidRPr="00053A5E" w:rsidRDefault="00C64468" w:rsidP="00053A5E">
      <w:pPr>
        <w:pStyle w:val="aa"/>
        <w:numPr>
          <w:ilvl w:val="0"/>
          <w:numId w:val="46"/>
        </w:numPr>
        <w:tabs>
          <w:tab w:val="left" w:pos="284"/>
          <w:tab w:val="left" w:pos="426"/>
          <w:tab w:val="left" w:pos="709"/>
        </w:tabs>
        <w:ind w:left="0" w:firstLine="0"/>
        <w:jc w:val="both"/>
        <w:rPr>
          <w:rFonts w:ascii="Tahoma" w:eastAsia="Times New Roman" w:hAnsi="Tahoma" w:cs="Tahoma"/>
          <w:sz w:val="20"/>
          <w:szCs w:val="20"/>
        </w:rPr>
      </w:pPr>
      <w:r w:rsidRPr="00053A5E">
        <w:rPr>
          <w:rFonts w:ascii="Tahoma" w:eastAsia="Times New Roman" w:hAnsi="Tahoma" w:cs="Tahoma"/>
          <w:sz w:val="20"/>
          <w:szCs w:val="20"/>
        </w:rPr>
        <w:t>устанавливать, изменять и отменять в письменной форме режим конфиденциальности для переданной информации;</w:t>
      </w:r>
    </w:p>
    <w:p w14:paraId="0BD17F6B" w14:textId="77777777" w:rsidR="00C64468" w:rsidRPr="00053A5E" w:rsidRDefault="00C64468" w:rsidP="00053A5E">
      <w:pPr>
        <w:pStyle w:val="aa"/>
        <w:numPr>
          <w:ilvl w:val="0"/>
          <w:numId w:val="46"/>
        </w:numPr>
        <w:tabs>
          <w:tab w:val="left" w:pos="284"/>
          <w:tab w:val="left" w:pos="426"/>
          <w:tab w:val="left" w:pos="709"/>
        </w:tabs>
        <w:ind w:left="0" w:firstLine="0"/>
        <w:jc w:val="both"/>
        <w:rPr>
          <w:rFonts w:ascii="Tahoma" w:eastAsia="Times New Roman" w:hAnsi="Tahoma" w:cs="Tahoma"/>
          <w:sz w:val="20"/>
          <w:szCs w:val="20"/>
        </w:rPr>
      </w:pPr>
      <w:r w:rsidRPr="00053A5E">
        <w:rPr>
          <w:rFonts w:ascii="Tahoma" w:eastAsia="Times New Roman" w:hAnsi="Tahoma" w:cs="Tahoma"/>
          <w:sz w:val="20"/>
          <w:szCs w:val="20"/>
        </w:rPr>
        <w:t>разрешать или запрещать доступ к конфиденциальной информации, определять порядок и условия доступа к этой информации третьих лиц;</w:t>
      </w:r>
    </w:p>
    <w:p w14:paraId="7F11EE2E" w14:textId="77777777" w:rsidR="00C64468" w:rsidRPr="00053A5E" w:rsidRDefault="00C64468" w:rsidP="00053A5E">
      <w:pPr>
        <w:pStyle w:val="aa"/>
        <w:numPr>
          <w:ilvl w:val="0"/>
          <w:numId w:val="46"/>
        </w:numPr>
        <w:tabs>
          <w:tab w:val="left" w:pos="284"/>
          <w:tab w:val="left" w:pos="426"/>
          <w:tab w:val="left" w:pos="709"/>
        </w:tabs>
        <w:ind w:left="0" w:firstLine="0"/>
        <w:jc w:val="both"/>
        <w:rPr>
          <w:rFonts w:ascii="Tahoma" w:eastAsia="Times New Roman" w:hAnsi="Tahoma" w:cs="Tahoma"/>
          <w:sz w:val="20"/>
          <w:szCs w:val="20"/>
        </w:rPr>
      </w:pPr>
      <w:r w:rsidRPr="00053A5E">
        <w:rPr>
          <w:rFonts w:ascii="Tahoma" w:eastAsia="Times New Roman"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6DEB5165" w14:textId="77777777" w:rsidR="00C64468" w:rsidRPr="00053A5E" w:rsidRDefault="00C64468" w:rsidP="00053A5E">
      <w:pPr>
        <w:pStyle w:val="aa"/>
        <w:numPr>
          <w:ilvl w:val="0"/>
          <w:numId w:val="46"/>
        </w:numPr>
        <w:tabs>
          <w:tab w:val="left" w:pos="284"/>
          <w:tab w:val="left" w:pos="426"/>
          <w:tab w:val="left" w:pos="709"/>
        </w:tabs>
        <w:ind w:left="0" w:firstLine="0"/>
        <w:jc w:val="both"/>
        <w:rPr>
          <w:rFonts w:ascii="Tahoma" w:eastAsia="Times New Roman" w:hAnsi="Tahoma" w:cs="Tahoma"/>
          <w:sz w:val="20"/>
          <w:szCs w:val="20"/>
        </w:rPr>
      </w:pPr>
      <w:r w:rsidRPr="00053A5E">
        <w:rPr>
          <w:rFonts w:ascii="Tahoma" w:eastAsia="Times New Roman"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779E851A" w14:textId="77777777" w:rsidR="00C64468" w:rsidRPr="00053A5E" w:rsidRDefault="00C64468" w:rsidP="00053A5E">
      <w:pPr>
        <w:pStyle w:val="aa"/>
        <w:numPr>
          <w:ilvl w:val="2"/>
          <w:numId w:val="16"/>
        </w:numPr>
        <w:tabs>
          <w:tab w:val="left" w:pos="284"/>
          <w:tab w:val="left" w:pos="426"/>
        </w:tabs>
        <w:ind w:left="0" w:firstLine="0"/>
        <w:jc w:val="both"/>
        <w:rPr>
          <w:rFonts w:ascii="Tahoma" w:hAnsi="Tahoma" w:cs="Tahoma"/>
          <w:sz w:val="20"/>
          <w:szCs w:val="20"/>
        </w:rPr>
      </w:pPr>
      <w:r w:rsidRPr="00053A5E">
        <w:rPr>
          <w:rFonts w:ascii="Tahoma" w:hAnsi="Tahoma" w:cs="Tahoma"/>
          <w:sz w:val="20"/>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17652890" w14:textId="77777777" w:rsidR="00C64468" w:rsidRPr="00053A5E" w:rsidRDefault="00C64468" w:rsidP="00053A5E">
      <w:pPr>
        <w:pStyle w:val="aa"/>
        <w:numPr>
          <w:ilvl w:val="2"/>
          <w:numId w:val="16"/>
        </w:numPr>
        <w:tabs>
          <w:tab w:val="left" w:pos="284"/>
          <w:tab w:val="left" w:pos="426"/>
        </w:tabs>
        <w:ind w:left="0" w:firstLine="0"/>
        <w:jc w:val="both"/>
        <w:rPr>
          <w:rFonts w:ascii="Tahoma" w:hAnsi="Tahoma" w:cs="Tahoma"/>
          <w:sz w:val="20"/>
          <w:szCs w:val="20"/>
        </w:rPr>
      </w:pPr>
      <w:r w:rsidRPr="00053A5E">
        <w:rPr>
          <w:rFonts w:ascii="Tahoma" w:hAnsi="Tahoma" w:cs="Tahoma"/>
          <w:sz w:val="20"/>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пункту и обязуется в случае нарушения настоящего пункта по требованию раскрывающей стороны уплатить неустойку в размере 1 000 000 (один миллион) рублей.</w:t>
      </w:r>
    </w:p>
    <w:p w14:paraId="1ED1E85E" w14:textId="77777777" w:rsidR="00C64468" w:rsidRPr="00053A5E" w:rsidRDefault="00C64468" w:rsidP="00053A5E">
      <w:pPr>
        <w:pStyle w:val="aa"/>
        <w:numPr>
          <w:ilvl w:val="2"/>
          <w:numId w:val="16"/>
        </w:numPr>
        <w:tabs>
          <w:tab w:val="left" w:pos="284"/>
          <w:tab w:val="left" w:pos="426"/>
        </w:tabs>
        <w:ind w:left="0" w:firstLine="0"/>
        <w:jc w:val="both"/>
        <w:rPr>
          <w:rFonts w:ascii="Tahoma" w:hAnsi="Tahoma" w:cs="Tahoma"/>
          <w:sz w:val="20"/>
          <w:szCs w:val="20"/>
        </w:rPr>
      </w:pPr>
      <w:r w:rsidRPr="00053A5E">
        <w:rPr>
          <w:rFonts w:ascii="Tahoma" w:hAnsi="Tahoma" w:cs="Tahoma"/>
          <w:sz w:val="20"/>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75CC1FA2" w14:textId="77777777" w:rsidR="00C64468" w:rsidRPr="00053A5E" w:rsidRDefault="00C64468" w:rsidP="00053A5E">
      <w:pPr>
        <w:pStyle w:val="aa"/>
        <w:numPr>
          <w:ilvl w:val="2"/>
          <w:numId w:val="16"/>
        </w:numPr>
        <w:tabs>
          <w:tab w:val="left" w:pos="284"/>
          <w:tab w:val="left" w:pos="426"/>
        </w:tabs>
        <w:ind w:left="0" w:firstLine="0"/>
        <w:jc w:val="both"/>
        <w:rPr>
          <w:rFonts w:ascii="Tahoma" w:hAnsi="Tahoma" w:cs="Tahoma"/>
          <w:sz w:val="20"/>
          <w:szCs w:val="20"/>
        </w:rPr>
      </w:pPr>
      <w:r w:rsidRPr="00053A5E">
        <w:rPr>
          <w:rFonts w:ascii="Tahoma" w:hAnsi="Tahoma" w:cs="Tahoma"/>
          <w:sz w:val="20"/>
          <w:szCs w:val="20"/>
        </w:rPr>
        <w:t>Положение о конфиденциальности действует в течение 3 (трех) лет с момента заключения Договора.</w:t>
      </w:r>
    </w:p>
    <w:p w14:paraId="32E6809D" w14:textId="77777777" w:rsidR="00C64468" w:rsidRPr="00053A5E" w:rsidRDefault="00C64468" w:rsidP="00053A5E">
      <w:pPr>
        <w:pStyle w:val="aa"/>
        <w:numPr>
          <w:ilvl w:val="2"/>
          <w:numId w:val="16"/>
        </w:numPr>
        <w:tabs>
          <w:tab w:val="left" w:pos="284"/>
          <w:tab w:val="left" w:pos="426"/>
        </w:tabs>
        <w:ind w:left="0" w:firstLine="0"/>
        <w:jc w:val="both"/>
        <w:rPr>
          <w:rFonts w:ascii="Tahoma" w:hAnsi="Tahoma" w:cs="Tahoma"/>
          <w:sz w:val="20"/>
          <w:szCs w:val="20"/>
        </w:rPr>
      </w:pPr>
      <w:r w:rsidRPr="00053A5E">
        <w:rPr>
          <w:rFonts w:ascii="Tahoma" w:hAnsi="Tahoma" w:cs="Tahoma"/>
          <w:sz w:val="20"/>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053A5E">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053A5E">
        <w:rPr>
          <w:rFonts w:ascii="Tahoma" w:hAnsi="Tahoma" w:cs="Tahoma"/>
          <w:sz w:val="20"/>
          <w:szCs w:val="20"/>
        </w:rPr>
        <w:t>По истечении срока предупреждения положения настоящего пункта прекращают свое действие.</w:t>
      </w:r>
    </w:p>
    <w:p w14:paraId="4FE0DD21" w14:textId="77777777" w:rsidR="00C64468" w:rsidRPr="00053A5E" w:rsidRDefault="00C64468" w:rsidP="00053A5E">
      <w:pPr>
        <w:pStyle w:val="aa"/>
        <w:numPr>
          <w:ilvl w:val="2"/>
          <w:numId w:val="16"/>
        </w:numPr>
        <w:tabs>
          <w:tab w:val="left" w:pos="284"/>
          <w:tab w:val="left" w:pos="426"/>
        </w:tabs>
        <w:ind w:left="0" w:firstLine="0"/>
        <w:jc w:val="both"/>
        <w:rPr>
          <w:rFonts w:ascii="Tahoma" w:hAnsi="Tahoma" w:cs="Tahoma"/>
          <w:sz w:val="20"/>
          <w:szCs w:val="20"/>
        </w:rPr>
      </w:pPr>
      <w:r w:rsidRPr="00053A5E">
        <w:rPr>
          <w:rFonts w:ascii="Tahoma" w:hAnsi="Tahoma" w:cs="Tahoma"/>
          <w:sz w:val="20"/>
          <w:szCs w:val="20"/>
        </w:rPr>
        <w:lastRenderedPageBreak/>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14:paraId="00900984" w14:textId="77777777" w:rsidR="00C64468" w:rsidRPr="00053A5E" w:rsidRDefault="00C64468" w:rsidP="00053A5E">
      <w:pPr>
        <w:pStyle w:val="aa"/>
        <w:widowControl w:val="0"/>
        <w:numPr>
          <w:ilvl w:val="1"/>
          <w:numId w:val="16"/>
        </w:numPr>
        <w:tabs>
          <w:tab w:val="left" w:pos="284"/>
          <w:tab w:val="left" w:pos="426"/>
        </w:tabs>
        <w:autoSpaceDE w:val="0"/>
        <w:autoSpaceDN w:val="0"/>
        <w:adjustRightInd w:val="0"/>
        <w:ind w:left="0" w:firstLine="0"/>
        <w:jc w:val="both"/>
        <w:rPr>
          <w:rFonts w:ascii="Tahoma" w:eastAsia="Times New Roman" w:hAnsi="Tahoma" w:cs="Tahoma"/>
          <w:b/>
          <w:sz w:val="20"/>
          <w:szCs w:val="20"/>
        </w:rPr>
      </w:pPr>
      <w:r w:rsidRPr="00053A5E">
        <w:rPr>
          <w:rFonts w:ascii="Tahoma" w:eastAsia="Times New Roman" w:hAnsi="Tahoma" w:cs="Tahoma"/>
          <w:b/>
          <w:sz w:val="20"/>
          <w:szCs w:val="20"/>
        </w:rPr>
        <w:t>Электронный документооборот</w:t>
      </w:r>
    </w:p>
    <w:p w14:paraId="30C9CE38" w14:textId="77777777" w:rsidR="00C64468" w:rsidRPr="00053A5E" w:rsidRDefault="00C64468" w:rsidP="00053A5E">
      <w:pPr>
        <w:pStyle w:val="aa"/>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b/>
          <w:sz w:val="20"/>
          <w:szCs w:val="20"/>
        </w:rPr>
      </w:pPr>
      <w:r w:rsidRPr="00053A5E">
        <w:rPr>
          <w:rFonts w:ascii="Tahoma" w:eastAsia="Times New Roman" w:hAnsi="Tahoma" w:cs="Tahoma"/>
          <w:sz w:val="20"/>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00A45441" w:rsidRPr="00053A5E">
        <w:rPr>
          <w:rFonts w:ascii="Tahoma" w:hAnsi="Tahoma" w:cs="Tahoma"/>
          <w:sz w:val="20"/>
        </w:rPr>
        <w:t xml:space="preserve">от </w:t>
      </w:r>
      <w:r w:rsidR="00A45441" w:rsidRPr="00053A5E">
        <w:rPr>
          <w:rFonts w:ascii="Tahoma" w:hAnsi="Tahoma" w:cs="Tahoma"/>
          <w:color w:val="000000"/>
          <w:sz w:val="20"/>
          <w:shd w:val="clear" w:color="auto" w:fill="FFFFFF"/>
        </w:rPr>
        <w:t xml:space="preserve">19.12.2023 №ЕД-7-26/970@ </w:t>
      </w:r>
      <w:r w:rsidRPr="00053A5E">
        <w:rPr>
          <w:rFonts w:ascii="Tahoma" w:eastAsia="Times New Roman" w:hAnsi="Tahoma" w:cs="Tahoma"/>
          <w:sz w:val="20"/>
          <w:szCs w:val="20"/>
        </w:rPr>
        <w:t>(либо документам, принятым в замену указанных приказов ФНС России с момента их обязательного применения); актов сверок, актов о при</w:t>
      </w:r>
      <w:r w:rsidR="00A45441" w:rsidRPr="00053A5E">
        <w:rPr>
          <w:rFonts w:ascii="Tahoma" w:eastAsia="Times New Roman" w:hAnsi="Tahoma" w:cs="Tahoma"/>
          <w:sz w:val="20"/>
          <w:szCs w:val="20"/>
        </w:rPr>
        <w:t>емке выполненных работ (форма №</w:t>
      </w:r>
      <w:r w:rsidRPr="00053A5E">
        <w:rPr>
          <w:rFonts w:ascii="Tahoma" w:eastAsia="Times New Roman" w:hAnsi="Tahoma" w:cs="Tahoma"/>
          <w:sz w:val="20"/>
          <w:szCs w:val="20"/>
        </w:rPr>
        <w:t>КС-2), справок о стоимости выпо</w:t>
      </w:r>
      <w:r w:rsidR="00A45441" w:rsidRPr="00053A5E">
        <w:rPr>
          <w:rFonts w:ascii="Tahoma" w:eastAsia="Times New Roman" w:hAnsi="Tahoma" w:cs="Tahoma"/>
          <w:sz w:val="20"/>
          <w:szCs w:val="20"/>
        </w:rPr>
        <w:t>лненных работ и затрат (форма №</w:t>
      </w:r>
      <w:r w:rsidRPr="00053A5E">
        <w:rPr>
          <w:rFonts w:ascii="Tahoma" w:eastAsia="Times New Roman" w:hAnsi="Tahoma" w:cs="Tahoma"/>
          <w:sz w:val="20"/>
          <w:szCs w:val="20"/>
        </w:rPr>
        <w:t>КС-3), наряд-заказов, актов зачета взаимных требований/заявлен</w:t>
      </w:r>
      <w:r w:rsidR="00A45441" w:rsidRPr="00053A5E">
        <w:rPr>
          <w:rFonts w:ascii="Tahoma" w:eastAsia="Times New Roman" w:hAnsi="Tahoma" w:cs="Tahoma"/>
          <w:sz w:val="20"/>
          <w:szCs w:val="20"/>
        </w:rPr>
        <w:t>ия о зачете взаимных требований</w:t>
      </w:r>
      <w:r w:rsidRPr="00053A5E">
        <w:rPr>
          <w:rFonts w:ascii="Tahoma" w:eastAsia="Times New Roman" w:hAnsi="Tahoma" w:cs="Tahoma"/>
          <w:sz w:val="20"/>
          <w:szCs w:val="20"/>
        </w:rPr>
        <w:t>,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48F8F5D6" w14:textId="77777777" w:rsidR="00C64468" w:rsidRPr="00053A5E" w:rsidRDefault="00C64468" w:rsidP="00053A5E">
      <w:pPr>
        <w:pStyle w:val="aa"/>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b/>
          <w:sz w:val="20"/>
          <w:szCs w:val="20"/>
        </w:rPr>
      </w:pPr>
      <w:r w:rsidRPr="00053A5E">
        <w:rPr>
          <w:rFonts w:ascii="Tahoma" w:eastAsia="Times New Roman" w:hAnsi="Tahoma" w:cs="Tahoma"/>
          <w:sz w:val="20"/>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11FC00A1" w14:textId="77777777" w:rsidR="00C64468" w:rsidRPr="00053A5E" w:rsidRDefault="00C64468" w:rsidP="00053A5E">
      <w:pPr>
        <w:pStyle w:val="aa"/>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053A5E">
        <w:rPr>
          <w:rFonts w:ascii="Tahoma" w:eastAsia="Times New Roman" w:hAnsi="Tahoma" w:cs="Tahoma"/>
          <w:sz w:val="20"/>
          <w:szCs w:val="20"/>
        </w:rPr>
        <w:t>При обмене электронными документами Стороны обязуются указывать нижеописанные реквизиты для каждого XML документа:</w:t>
      </w:r>
    </w:p>
    <w:p w14:paraId="0BB0CF3F" w14:textId="77777777" w:rsidR="00C64468" w:rsidRPr="00053A5E" w:rsidRDefault="00C64468" w:rsidP="00053A5E">
      <w:pPr>
        <w:widowControl w:val="0"/>
        <w:tabs>
          <w:tab w:val="left" w:pos="284"/>
          <w:tab w:val="left" w:pos="426"/>
        </w:tabs>
        <w:autoSpaceDE w:val="0"/>
        <w:autoSpaceDN w:val="0"/>
        <w:adjustRightInd w:val="0"/>
        <w:spacing w:after="0" w:line="240" w:lineRule="auto"/>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190B648D" w14:textId="77777777" w:rsidR="00C64468" w:rsidRPr="00053A5E" w:rsidRDefault="00C64468" w:rsidP="00053A5E">
      <w:pPr>
        <w:widowControl w:val="0"/>
        <w:tabs>
          <w:tab w:val="left" w:pos="284"/>
          <w:tab w:val="left" w:pos="426"/>
        </w:tabs>
        <w:autoSpaceDE w:val="0"/>
        <w:autoSpaceDN w:val="0"/>
        <w:adjustRightInd w:val="0"/>
        <w:spacing w:after="0" w:line="240" w:lineRule="auto"/>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651D45B2" w14:textId="77777777" w:rsidR="00C64468" w:rsidRPr="00053A5E" w:rsidRDefault="00C64468" w:rsidP="00053A5E">
      <w:pPr>
        <w:widowControl w:val="0"/>
        <w:tabs>
          <w:tab w:val="left" w:pos="284"/>
          <w:tab w:val="left" w:pos="426"/>
        </w:tabs>
        <w:autoSpaceDE w:val="0"/>
        <w:autoSpaceDN w:val="0"/>
        <w:adjustRightInd w:val="0"/>
        <w:spacing w:after="0" w:line="240" w:lineRule="auto"/>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2F079AA7" w14:textId="77777777" w:rsidR="00C64468" w:rsidRPr="00053A5E" w:rsidRDefault="00C64468" w:rsidP="00053A5E">
      <w:pPr>
        <w:widowControl w:val="0"/>
        <w:tabs>
          <w:tab w:val="left" w:pos="284"/>
          <w:tab w:val="left" w:pos="426"/>
        </w:tabs>
        <w:autoSpaceDE w:val="0"/>
        <w:autoSpaceDN w:val="0"/>
        <w:adjustRightInd w:val="0"/>
        <w:spacing w:after="0" w:line="240" w:lineRule="auto"/>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 xml:space="preserve">ТекстИнф и значениями атрибутов Идентиф=" ПредДок" и Значен=&lt;Номер ПУД&gt; </w:t>
      </w:r>
    </w:p>
    <w:p w14:paraId="51C4BC1A" w14:textId="77777777" w:rsidR="00C64468" w:rsidRPr="00053A5E" w:rsidRDefault="00C64468" w:rsidP="00053A5E">
      <w:pPr>
        <w:widowControl w:val="0"/>
        <w:tabs>
          <w:tab w:val="left" w:pos="284"/>
          <w:tab w:val="left" w:pos="426"/>
        </w:tabs>
        <w:autoSpaceDE w:val="0"/>
        <w:autoSpaceDN w:val="0"/>
        <w:adjustRightInd w:val="0"/>
        <w:spacing w:after="0" w:line="240" w:lineRule="auto"/>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ТекстИнф и значениями атрибутов Идентиф=" ПредДокДата" и Значен=&lt;Дата ПУД&gt;</w:t>
      </w:r>
    </w:p>
    <w:p w14:paraId="03711D92" w14:textId="77777777" w:rsidR="00C64468" w:rsidRPr="00053A5E" w:rsidRDefault="00C64468" w:rsidP="00053A5E">
      <w:pPr>
        <w:widowControl w:val="0"/>
        <w:tabs>
          <w:tab w:val="left" w:pos="284"/>
          <w:tab w:val="left" w:pos="426"/>
        </w:tabs>
        <w:autoSpaceDE w:val="0"/>
        <w:autoSpaceDN w:val="0"/>
        <w:adjustRightInd w:val="0"/>
        <w:spacing w:after="0" w:line="240" w:lineRule="auto"/>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258821A3" w14:textId="77777777" w:rsidR="00C64468" w:rsidRPr="00053A5E" w:rsidRDefault="00C64468" w:rsidP="00053A5E">
      <w:pPr>
        <w:pStyle w:val="aa"/>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053A5E">
        <w:rPr>
          <w:rFonts w:ascii="Tahoma" w:eastAsia="Times New Roman"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727F3B82" w14:textId="77777777" w:rsidR="00C64468" w:rsidRPr="00053A5E" w:rsidRDefault="00C64468" w:rsidP="00053A5E">
      <w:pPr>
        <w:pStyle w:val="aa"/>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053A5E">
        <w:rPr>
          <w:rFonts w:ascii="Tahoma" w:eastAsia="Times New Roman"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161AED81" w14:textId="77777777" w:rsidR="00C64468" w:rsidRPr="00053A5E" w:rsidRDefault="00C64468" w:rsidP="00053A5E">
      <w:pPr>
        <w:pStyle w:val="aa"/>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053A5E">
        <w:rPr>
          <w:rFonts w:ascii="Tahoma" w:eastAsia="Times New Roman"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22162A55" w14:textId="77777777" w:rsidR="00C64468" w:rsidRPr="00053A5E" w:rsidRDefault="00C64468" w:rsidP="00053A5E">
      <w:pPr>
        <w:pStyle w:val="aa"/>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053A5E">
        <w:rPr>
          <w:rFonts w:ascii="Tahoma" w:eastAsia="Times New Roman" w:hAnsi="Tahoma" w:cs="Tahoma"/>
          <w:sz w:val="20"/>
          <w:szCs w:val="20"/>
        </w:rPr>
        <w:lastRenderedPageBreak/>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14:paraId="4762C8C2" w14:textId="77777777" w:rsidR="00C64468" w:rsidRPr="00053A5E" w:rsidRDefault="00C64468" w:rsidP="00053A5E">
      <w:pPr>
        <w:pStyle w:val="aa"/>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 Заказчик, за исключением случаев предусмотренных п12.7.6.-12.7.7.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п.12.7.1.-12.7.3 настоящего Договора и требовать предоставления надлежаще оформленных документов с использованием системы электронного документооборота.</w:t>
      </w:r>
    </w:p>
    <w:p w14:paraId="33BC9810" w14:textId="77777777" w:rsidR="00C64468" w:rsidRPr="00053A5E" w:rsidRDefault="00C64468" w:rsidP="00053A5E">
      <w:pPr>
        <w:pStyle w:val="aa"/>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053A5E">
        <w:rPr>
          <w:rFonts w:ascii="Tahoma" w:eastAsia="Times New Roman" w:hAnsi="Tahoma" w:cs="Tahoma"/>
          <w:sz w:val="20"/>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14:paraId="652272A1" w14:textId="77777777" w:rsidR="00C64468" w:rsidRPr="00053A5E" w:rsidRDefault="00C64468" w:rsidP="00053A5E">
      <w:pPr>
        <w:pStyle w:val="aa"/>
        <w:widowControl w:val="0"/>
        <w:numPr>
          <w:ilvl w:val="2"/>
          <w:numId w:val="16"/>
        </w:numPr>
        <w:tabs>
          <w:tab w:val="left" w:pos="284"/>
          <w:tab w:val="left" w:pos="426"/>
        </w:tabs>
        <w:autoSpaceDE w:val="0"/>
        <w:autoSpaceDN w:val="0"/>
        <w:adjustRightInd w:val="0"/>
        <w:ind w:left="0" w:firstLine="0"/>
        <w:jc w:val="both"/>
        <w:rPr>
          <w:rFonts w:ascii="Tahoma" w:eastAsia="Times New Roman" w:hAnsi="Tahoma" w:cs="Tahoma"/>
          <w:sz w:val="20"/>
          <w:szCs w:val="20"/>
        </w:rPr>
      </w:pPr>
      <w:r w:rsidRPr="00053A5E">
        <w:rPr>
          <w:rFonts w:ascii="Tahoma" w:eastAsia="Times New Roman" w:hAnsi="Tahoma" w:cs="Tahoma"/>
          <w:sz w:val="20"/>
          <w:szCs w:val="20"/>
        </w:rPr>
        <w:t xml:space="preserve">К документам, указанным в п.12.7.1.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14:paraId="75947C00" w14:textId="77777777" w:rsidR="00C64468" w:rsidRPr="00053A5E" w:rsidRDefault="00C64468" w:rsidP="00053A5E">
      <w:pPr>
        <w:pStyle w:val="aa"/>
        <w:tabs>
          <w:tab w:val="left" w:pos="426"/>
        </w:tabs>
        <w:ind w:left="0"/>
        <w:jc w:val="both"/>
        <w:rPr>
          <w:rFonts w:ascii="Tahoma" w:hAnsi="Tahoma" w:cs="Tahoma"/>
          <w:sz w:val="20"/>
          <w:szCs w:val="20"/>
        </w:rPr>
      </w:pPr>
    </w:p>
    <w:p w14:paraId="5C661352" w14:textId="77777777" w:rsidR="00C64468" w:rsidRPr="00053A5E" w:rsidRDefault="00C64468" w:rsidP="00053A5E">
      <w:pPr>
        <w:pStyle w:val="aa"/>
        <w:numPr>
          <w:ilvl w:val="0"/>
          <w:numId w:val="17"/>
        </w:numPr>
        <w:tabs>
          <w:tab w:val="left" w:pos="426"/>
        </w:tabs>
        <w:ind w:left="0" w:firstLine="0"/>
        <w:jc w:val="center"/>
        <w:rPr>
          <w:rFonts w:ascii="Tahoma" w:hAnsi="Tahoma" w:cs="Tahoma"/>
          <w:b/>
          <w:sz w:val="20"/>
          <w:szCs w:val="20"/>
        </w:rPr>
      </w:pPr>
      <w:r w:rsidRPr="00053A5E">
        <w:rPr>
          <w:rFonts w:ascii="Tahoma" w:hAnsi="Tahoma" w:cs="Tahoma"/>
          <w:b/>
          <w:sz w:val="20"/>
          <w:szCs w:val="20"/>
        </w:rPr>
        <w:t>Заключительные положения</w:t>
      </w:r>
    </w:p>
    <w:p w14:paraId="53000C6D" w14:textId="77777777" w:rsidR="00C64468" w:rsidRPr="00053A5E" w:rsidRDefault="00C64468" w:rsidP="00053A5E">
      <w:pPr>
        <w:pStyle w:val="aa"/>
        <w:numPr>
          <w:ilvl w:val="1"/>
          <w:numId w:val="47"/>
        </w:numPr>
        <w:tabs>
          <w:tab w:val="left" w:pos="426"/>
        </w:tabs>
        <w:ind w:left="0" w:firstLine="0"/>
        <w:jc w:val="both"/>
        <w:rPr>
          <w:rFonts w:ascii="Tahoma" w:hAnsi="Tahoma" w:cs="Tahoma"/>
          <w:b/>
          <w:sz w:val="20"/>
          <w:szCs w:val="20"/>
        </w:rPr>
      </w:pPr>
      <w:r w:rsidRPr="00053A5E">
        <w:rPr>
          <w:rFonts w:ascii="Tahoma" w:hAnsi="Tahoma" w:cs="Tahoma"/>
          <w:sz w:val="20"/>
          <w:szCs w:val="20"/>
        </w:rPr>
        <w:t>Настоящий Договор вступает в силу с момента его подписания Сторонами и действует до полного выполнения Сторонами принятых на себя обязательств.</w:t>
      </w:r>
    </w:p>
    <w:p w14:paraId="43E9910E" w14:textId="77777777" w:rsidR="00C64468" w:rsidRPr="00053A5E" w:rsidRDefault="00C64468" w:rsidP="00053A5E">
      <w:pPr>
        <w:pStyle w:val="aa"/>
        <w:numPr>
          <w:ilvl w:val="1"/>
          <w:numId w:val="47"/>
        </w:numPr>
        <w:tabs>
          <w:tab w:val="left" w:pos="426"/>
        </w:tabs>
        <w:ind w:left="0" w:firstLine="0"/>
        <w:jc w:val="both"/>
        <w:rPr>
          <w:rFonts w:ascii="Tahoma" w:hAnsi="Tahoma" w:cs="Tahoma"/>
          <w:b/>
          <w:sz w:val="20"/>
          <w:szCs w:val="20"/>
        </w:rPr>
      </w:pPr>
      <w:r w:rsidRPr="00053A5E">
        <w:rPr>
          <w:rFonts w:ascii="Tahoma" w:hAnsi="Tahoma" w:cs="Tahoma"/>
          <w:sz w:val="20"/>
          <w:szCs w:val="20"/>
        </w:rPr>
        <w:t>Все изменения и дополнения к настоящему Договору имеют силу, если они выполнены в письменном виде и подписаны Сторонами.</w:t>
      </w:r>
    </w:p>
    <w:p w14:paraId="726EAFA8" w14:textId="77777777" w:rsidR="00C64468" w:rsidRPr="00053A5E" w:rsidRDefault="00C64468" w:rsidP="00053A5E">
      <w:pPr>
        <w:pStyle w:val="aa"/>
        <w:numPr>
          <w:ilvl w:val="1"/>
          <w:numId w:val="47"/>
        </w:numPr>
        <w:tabs>
          <w:tab w:val="left" w:pos="426"/>
        </w:tabs>
        <w:ind w:left="0" w:firstLine="0"/>
        <w:jc w:val="both"/>
        <w:rPr>
          <w:rFonts w:ascii="Tahoma" w:hAnsi="Tahoma" w:cs="Tahoma"/>
          <w:b/>
          <w:sz w:val="20"/>
          <w:szCs w:val="20"/>
        </w:rPr>
      </w:pPr>
      <w:r w:rsidRPr="00053A5E">
        <w:rPr>
          <w:rFonts w:ascii="Tahoma" w:hAnsi="Tahoma" w:cs="Tahoma"/>
          <w:sz w:val="20"/>
          <w:szCs w:val="20"/>
        </w:rPr>
        <w:t>При изменении наименования, платежных реквизитов или реорганизации Стороны обязаны письменно в течение 3 (трех) дней сообщить друг другу о произошедших изменениях. До получения соответствующего уведомления исполнение обязательств по адресам и реквизитам, указанным в Договоре, считается надлежащим.</w:t>
      </w:r>
    </w:p>
    <w:p w14:paraId="1B55BD9D" w14:textId="77777777" w:rsidR="00C64468" w:rsidRPr="00053A5E" w:rsidRDefault="00C64468" w:rsidP="00053A5E">
      <w:pPr>
        <w:pStyle w:val="aa"/>
        <w:numPr>
          <w:ilvl w:val="1"/>
          <w:numId w:val="7"/>
        </w:numPr>
        <w:tabs>
          <w:tab w:val="left" w:pos="-567"/>
          <w:tab w:val="left" w:pos="426"/>
        </w:tabs>
        <w:autoSpaceDE w:val="0"/>
        <w:autoSpaceDN w:val="0"/>
        <w:adjustRightInd w:val="0"/>
        <w:ind w:left="0" w:firstLine="0"/>
        <w:jc w:val="both"/>
        <w:rPr>
          <w:rFonts w:ascii="Tahoma" w:hAnsi="Tahoma" w:cs="Tahoma"/>
          <w:sz w:val="20"/>
          <w:szCs w:val="20"/>
        </w:rPr>
      </w:pPr>
      <w:r w:rsidRPr="00053A5E">
        <w:rPr>
          <w:rFonts w:ascii="Tahoma" w:hAnsi="Tahoma" w:cs="Tahoma"/>
          <w:sz w:val="20"/>
          <w:szCs w:val="20"/>
        </w:rPr>
        <w:t>Настоящий Договор составлен в 2 (двух) экземплярах, имеющих равную юридическую силу, по одному экземпляру для каждой из Сторон.</w:t>
      </w:r>
    </w:p>
    <w:p w14:paraId="4357F3FF" w14:textId="77777777" w:rsidR="00C64468" w:rsidRPr="00053A5E" w:rsidRDefault="00C64468" w:rsidP="00053A5E">
      <w:pPr>
        <w:pStyle w:val="aa"/>
        <w:numPr>
          <w:ilvl w:val="1"/>
          <w:numId w:val="7"/>
        </w:numPr>
        <w:tabs>
          <w:tab w:val="left" w:pos="-567"/>
          <w:tab w:val="left" w:pos="426"/>
        </w:tabs>
        <w:autoSpaceDE w:val="0"/>
        <w:autoSpaceDN w:val="0"/>
        <w:adjustRightInd w:val="0"/>
        <w:ind w:left="0" w:firstLine="0"/>
        <w:jc w:val="both"/>
        <w:rPr>
          <w:rFonts w:ascii="Tahoma" w:hAnsi="Tahoma" w:cs="Tahoma"/>
          <w:sz w:val="20"/>
          <w:szCs w:val="20"/>
        </w:rPr>
      </w:pPr>
      <w:r w:rsidRPr="00053A5E">
        <w:rPr>
          <w:rFonts w:ascii="Tahoma" w:hAnsi="Tahoma" w:cs="Tahoma"/>
          <w:sz w:val="20"/>
          <w:szCs w:val="20"/>
        </w:rPr>
        <w:t xml:space="preserve">Персональные данные </w:t>
      </w:r>
    </w:p>
    <w:p w14:paraId="20384DD0" w14:textId="77777777" w:rsidR="00C64468" w:rsidRPr="00053A5E" w:rsidRDefault="00C64468" w:rsidP="00053A5E">
      <w:pPr>
        <w:pStyle w:val="aa"/>
        <w:numPr>
          <w:ilvl w:val="2"/>
          <w:numId w:val="7"/>
        </w:numPr>
        <w:tabs>
          <w:tab w:val="left" w:pos="426"/>
        </w:tabs>
        <w:autoSpaceDE w:val="0"/>
        <w:autoSpaceDN w:val="0"/>
        <w:adjustRightInd w:val="0"/>
        <w:ind w:left="0" w:firstLine="0"/>
        <w:jc w:val="both"/>
        <w:rPr>
          <w:rFonts w:ascii="Tahoma" w:hAnsi="Tahoma" w:cs="Tahoma"/>
          <w:sz w:val="20"/>
          <w:szCs w:val="20"/>
        </w:rPr>
      </w:pPr>
      <w:r w:rsidRPr="00053A5E">
        <w:rPr>
          <w:rFonts w:ascii="Tahoma" w:hAnsi="Tahoma" w:cs="Tahoma"/>
          <w:sz w:val="20"/>
          <w:szCs w:val="20"/>
        </w:rPr>
        <w:t>Каждая из Сторон является оператором персональных данных, в том числе обрабатываемых в рамках выполнения обязательств, предусмотренных настоящим Договором. Для целей настоящего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 иным представителям Сторон (далее – представители Сторон), в том числе – непосредственно участвующим в исполнении Договора, данные которых передаются другой Стороне</w:t>
      </w:r>
    </w:p>
    <w:p w14:paraId="2B0DE5AD" w14:textId="77777777" w:rsidR="00C64468" w:rsidRPr="00053A5E" w:rsidRDefault="00C64468" w:rsidP="00053A5E">
      <w:pPr>
        <w:pStyle w:val="aa"/>
        <w:numPr>
          <w:ilvl w:val="2"/>
          <w:numId w:val="7"/>
        </w:numPr>
        <w:tabs>
          <w:tab w:val="left" w:pos="426"/>
        </w:tabs>
        <w:autoSpaceDE w:val="0"/>
        <w:autoSpaceDN w:val="0"/>
        <w:adjustRightInd w:val="0"/>
        <w:ind w:left="0" w:firstLine="0"/>
        <w:jc w:val="both"/>
        <w:rPr>
          <w:rFonts w:ascii="Tahoma" w:hAnsi="Tahoma" w:cs="Tahoma"/>
          <w:sz w:val="20"/>
          <w:szCs w:val="20"/>
        </w:rPr>
      </w:pPr>
      <w:r w:rsidRPr="00053A5E">
        <w:rPr>
          <w:rFonts w:ascii="Tahoma" w:hAnsi="Tahoma" w:cs="Tahoma"/>
          <w:sz w:val="20"/>
          <w:szCs w:val="20"/>
        </w:rPr>
        <w:t>Передача персональных данных не рассматривается Сторонами как поручение обработки персональных данных.</w:t>
      </w:r>
    </w:p>
    <w:p w14:paraId="4F30F1C4" w14:textId="77777777" w:rsidR="00C64468" w:rsidRPr="00053A5E" w:rsidRDefault="00C64468" w:rsidP="00053A5E">
      <w:pPr>
        <w:pStyle w:val="aa"/>
        <w:numPr>
          <w:ilvl w:val="2"/>
          <w:numId w:val="7"/>
        </w:numPr>
        <w:tabs>
          <w:tab w:val="left" w:pos="426"/>
        </w:tabs>
        <w:autoSpaceDE w:val="0"/>
        <w:autoSpaceDN w:val="0"/>
        <w:adjustRightInd w:val="0"/>
        <w:ind w:left="0" w:firstLine="0"/>
        <w:jc w:val="both"/>
        <w:rPr>
          <w:rFonts w:ascii="Tahoma" w:hAnsi="Tahoma" w:cs="Tahoma"/>
          <w:sz w:val="20"/>
          <w:szCs w:val="20"/>
        </w:rPr>
      </w:pPr>
      <w:r w:rsidRPr="00053A5E">
        <w:rPr>
          <w:rFonts w:ascii="Tahoma" w:hAnsi="Tahoma" w:cs="Tahoma"/>
          <w:sz w:val="20"/>
          <w:szCs w:val="20"/>
        </w:rPr>
        <w:t>Каждая из Сторон обеспечивает конфиденциальность полученных в рамках настоящего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14:paraId="23B7D6D4" w14:textId="77777777" w:rsidR="00C64468" w:rsidRPr="00053A5E" w:rsidRDefault="00C64468" w:rsidP="00053A5E">
      <w:pPr>
        <w:pStyle w:val="aa"/>
        <w:numPr>
          <w:ilvl w:val="2"/>
          <w:numId w:val="7"/>
        </w:numPr>
        <w:tabs>
          <w:tab w:val="left" w:pos="426"/>
        </w:tabs>
        <w:autoSpaceDE w:val="0"/>
        <w:autoSpaceDN w:val="0"/>
        <w:adjustRightInd w:val="0"/>
        <w:ind w:left="0" w:firstLine="0"/>
        <w:jc w:val="both"/>
        <w:rPr>
          <w:rFonts w:ascii="Tahoma" w:hAnsi="Tahoma" w:cs="Tahoma"/>
          <w:sz w:val="20"/>
          <w:szCs w:val="20"/>
        </w:rPr>
      </w:pPr>
      <w:r w:rsidRPr="00053A5E">
        <w:rPr>
          <w:rFonts w:ascii="Tahoma" w:hAnsi="Tahoma" w:cs="Tahoma"/>
          <w:sz w:val="20"/>
          <w:szCs w:val="20"/>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14:paraId="5EB948B3" w14:textId="77777777" w:rsidR="00C64468" w:rsidRPr="00053A5E" w:rsidRDefault="00C64468" w:rsidP="00053A5E">
      <w:pPr>
        <w:pStyle w:val="aa"/>
        <w:numPr>
          <w:ilvl w:val="2"/>
          <w:numId w:val="7"/>
        </w:numPr>
        <w:tabs>
          <w:tab w:val="left" w:pos="426"/>
        </w:tabs>
        <w:autoSpaceDE w:val="0"/>
        <w:autoSpaceDN w:val="0"/>
        <w:adjustRightInd w:val="0"/>
        <w:ind w:left="0" w:firstLine="0"/>
        <w:jc w:val="both"/>
        <w:rPr>
          <w:rFonts w:ascii="Tahoma" w:hAnsi="Tahoma" w:cs="Tahoma"/>
          <w:sz w:val="20"/>
          <w:szCs w:val="20"/>
        </w:rPr>
      </w:pPr>
      <w:r w:rsidRPr="00053A5E">
        <w:rPr>
          <w:rFonts w:ascii="Tahoma" w:hAnsi="Tahoma" w:cs="Tahoma"/>
          <w:sz w:val="20"/>
          <w:szCs w:val="20"/>
        </w:rPr>
        <w:t xml:space="preserve">Сторона, получающая персональные данные, имеет право в целях исполнения настоящего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привлекаемых к обработке персональных данных третьих лицах: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 </w:t>
      </w:r>
    </w:p>
    <w:p w14:paraId="0526D206" w14:textId="77777777" w:rsidR="00C64468" w:rsidRPr="00053A5E" w:rsidRDefault="00C64468" w:rsidP="00053A5E">
      <w:pPr>
        <w:pStyle w:val="aa"/>
        <w:autoSpaceDE w:val="0"/>
        <w:autoSpaceDN w:val="0"/>
        <w:adjustRightInd w:val="0"/>
        <w:ind w:left="709"/>
        <w:jc w:val="both"/>
        <w:rPr>
          <w:rFonts w:ascii="Tahoma" w:hAnsi="Tahoma" w:cs="Tahoma"/>
          <w:sz w:val="20"/>
          <w:szCs w:val="20"/>
        </w:rPr>
      </w:pPr>
    </w:p>
    <w:p w14:paraId="3D53DF3C" w14:textId="77777777" w:rsidR="00C64468" w:rsidRPr="00053A5E" w:rsidRDefault="00C64468" w:rsidP="00053A5E">
      <w:pPr>
        <w:pStyle w:val="aa"/>
        <w:numPr>
          <w:ilvl w:val="0"/>
          <w:numId w:val="7"/>
        </w:numPr>
        <w:autoSpaceDE w:val="0"/>
        <w:autoSpaceDN w:val="0"/>
        <w:adjustRightInd w:val="0"/>
        <w:jc w:val="center"/>
        <w:rPr>
          <w:rFonts w:ascii="Tahoma" w:hAnsi="Tahoma" w:cs="Tahoma"/>
          <w:sz w:val="20"/>
          <w:szCs w:val="20"/>
        </w:rPr>
      </w:pPr>
      <w:r w:rsidRPr="00053A5E">
        <w:rPr>
          <w:rFonts w:ascii="Tahoma" w:hAnsi="Tahoma" w:cs="Tahoma"/>
          <w:b/>
          <w:sz w:val="20"/>
          <w:szCs w:val="20"/>
        </w:rPr>
        <w:t>Перечень приложений к Договору</w:t>
      </w:r>
    </w:p>
    <w:p w14:paraId="55A7DD55" w14:textId="77777777" w:rsidR="00C64468" w:rsidRPr="00053A5E" w:rsidRDefault="00C64468" w:rsidP="00053A5E">
      <w:pPr>
        <w:pStyle w:val="aa"/>
        <w:autoSpaceDE w:val="0"/>
        <w:autoSpaceDN w:val="0"/>
        <w:adjustRightInd w:val="0"/>
        <w:ind w:left="0" w:firstLine="709"/>
        <w:jc w:val="both"/>
        <w:rPr>
          <w:rFonts w:ascii="Tahoma" w:hAnsi="Tahoma" w:cs="Tahoma"/>
          <w:sz w:val="20"/>
          <w:szCs w:val="20"/>
        </w:rPr>
      </w:pPr>
      <w:r w:rsidRPr="00053A5E">
        <w:rPr>
          <w:rFonts w:ascii="Tahoma" w:hAnsi="Tahoma" w:cs="Tahoma"/>
          <w:sz w:val="20"/>
          <w:szCs w:val="20"/>
        </w:rPr>
        <w:t>Приложение №1. Техническое задание;</w:t>
      </w:r>
    </w:p>
    <w:p w14:paraId="23E2EC3C" w14:textId="77777777" w:rsidR="00C64468" w:rsidRPr="00053A5E" w:rsidRDefault="00C64468" w:rsidP="00053A5E">
      <w:pPr>
        <w:pStyle w:val="aa"/>
        <w:autoSpaceDE w:val="0"/>
        <w:autoSpaceDN w:val="0"/>
        <w:adjustRightInd w:val="0"/>
        <w:ind w:left="0" w:firstLine="709"/>
        <w:jc w:val="both"/>
        <w:rPr>
          <w:rFonts w:ascii="Tahoma" w:hAnsi="Tahoma" w:cs="Tahoma"/>
          <w:sz w:val="20"/>
          <w:szCs w:val="20"/>
        </w:rPr>
      </w:pPr>
      <w:r w:rsidRPr="00053A5E">
        <w:rPr>
          <w:rFonts w:ascii="Tahoma" w:hAnsi="Tahoma" w:cs="Tahoma"/>
          <w:sz w:val="20"/>
          <w:szCs w:val="20"/>
        </w:rPr>
        <w:lastRenderedPageBreak/>
        <w:t xml:space="preserve">Приложение №2. </w:t>
      </w:r>
      <w:r w:rsidR="004149E4" w:rsidRPr="00053A5E">
        <w:rPr>
          <w:rFonts w:ascii="Tahoma" w:eastAsia="Times New Roman" w:hAnsi="Tahoma" w:cs="Tahoma"/>
          <w:sz w:val="20"/>
          <w:szCs w:val="20"/>
        </w:rPr>
        <w:t>График производства работ, поставки оборудования и передачи прав на программное обеспечение, стоимость этапов выполнения работ, поставки оборудования и передачи прав на программное обеспечение</w:t>
      </w:r>
      <w:r w:rsidRPr="00053A5E">
        <w:rPr>
          <w:rFonts w:ascii="Tahoma" w:hAnsi="Tahoma" w:cs="Tahoma"/>
          <w:sz w:val="20"/>
          <w:szCs w:val="20"/>
        </w:rPr>
        <w:t>;</w:t>
      </w:r>
    </w:p>
    <w:p w14:paraId="538D71EB" w14:textId="77777777" w:rsidR="00C64468" w:rsidRPr="00053A5E" w:rsidRDefault="00C64468" w:rsidP="00053A5E">
      <w:pPr>
        <w:pStyle w:val="aa"/>
        <w:autoSpaceDE w:val="0"/>
        <w:autoSpaceDN w:val="0"/>
        <w:adjustRightInd w:val="0"/>
        <w:ind w:left="0" w:firstLine="709"/>
        <w:jc w:val="both"/>
        <w:rPr>
          <w:rFonts w:ascii="Tahoma" w:hAnsi="Tahoma" w:cs="Tahoma"/>
          <w:sz w:val="20"/>
          <w:szCs w:val="20"/>
        </w:rPr>
      </w:pPr>
      <w:r w:rsidRPr="00053A5E">
        <w:rPr>
          <w:rFonts w:ascii="Tahoma" w:hAnsi="Tahoma" w:cs="Tahoma"/>
          <w:sz w:val="20"/>
          <w:szCs w:val="20"/>
        </w:rPr>
        <w:t>Приложение №3. Спецификация на программное обеспечение</w:t>
      </w:r>
      <w:r w:rsidR="00A60834" w:rsidRPr="00053A5E">
        <w:rPr>
          <w:rFonts w:ascii="Tahoma" w:hAnsi="Tahoma" w:cs="Tahoma"/>
          <w:sz w:val="20"/>
          <w:szCs w:val="20"/>
        </w:rPr>
        <w:t>, спецификация на оборудование</w:t>
      </w:r>
      <w:r w:rsidRPr="00053A5E">
        <w:rPr>
          <w:rFonts w:ascii="Tahoma" w:hAnsi="Tahoma" w:cs="Tahoma"/>
          <w:sz w:val="20"/>
          <w:szCs w:val="20"/>
        </w:rPr>
        <w:t>;</w:t>
      </w:r>
    </w:p>
    <w:p w14:paraId="74582015" w14:textId="77777777" w:rsidR="00C64468" w:rsidRPr="00053A5E" w:rsidRDefault="00C64468" w:rsidP="00053A5E">
      <w:pPr>
        <w:pStyle w:val="aa"/>
        <w:autoSpaceDE w:val="0"/>
        <w:autoSpaceDN w:val="0"/>
        <w:adjustRightInd w:val="0"/>
        <w:ind w:left="0" w:firstLine="709"/>
        <w:jc w:val="both"/>
        <w:rPr>
          <w:rFonts w:ascii="Tahoma" w:hAnsi="Tahoma" w:cs="Tahoma"/>
          <w:sz w:val="20"/>
          <w:szCs w:val="20"/>
        </w:rPr>
      </w:pPr>
      <w:r w:rsidRPr="00053A5E">
        <w:rPr>
          <w:rFonts w:ascii="Tahoma" w:hAnsi="Tahoma" w:cs="Tahoma"/>
          <w:sz w:val="20"/>
          <w:szCs w:val="20"/>
        </w:rPr>
        <w:t>Приложение №4. Форма акта передачи прав на программное обеспечение;</w:t>
      </w:r>
    </w:p>
    <w:p w14:paraId="73D3AC0E" w14:textId="77777777" w:rsidR="00C64468" w:rsidRPr="00053A5E" w:rsidRDefault="00C64468" w:rsidP="00053A5E">
      <w:pPr>
        <w:pStyle w:val="aa"/>
        <w:autoSpaceDE w:val="0"/>
        <w:autoSpaceDN w:val="0"/>
        <w:adjustRightInd w:val="0"/>
        <w:ind w:left="0" w:firstLine="709"/>
        <w:jc w:val="both"/>
        <w:rPr>
          <w:rFonts w:ascii="Tahoma" w:hAnsi="Tahoma" w:cs="Tahoma"/>
          <w:sz w:val="20"/>
          <w:szCs w:val="20"/>
        </w:rPr>
      </w:pPr>
      <w:r w:rsidRPr="00053A5E">
        <w:rPr>
          <w:rFonts w:ascii="Tahoma" w:hAnsi="Tahoma" w:cs="Tahoma"/>
          <w:sz w:val="20"/>
          <w:szCs w:val="20"/>
        </w:rPr>
        <w:t>Приложение №5. Форма акта приема-передачи выполненных работ (по этапу);</w:t>
      </w:r>
    </w:p>
    <w:p w14:paraId="1A7C7A9E" w14:textId="77777777" w:rsidR="00C64468" w:rsidRPr="00053A5E" w:rsidRDefault="00C64468" w:rsidP="00053A5E">
      <w:pPr>
        <w:pStyle w:val="aa"/>
        <w:autoSpaceDE w:val="0"/>
        <w:autoSpaceDN w:val="0"/>
        <w:adjustRightInd w:val="0"/>
        <w:ind w:left="0" w:firstLine="709"/>
        <w:jc w:val="both"/>
        <w:rPr>
          <w:rFonts w:ascii="Tahoma" w:hAnsi="Tahoma" w:cs="Tahoma"/>
          <w:sz w:val="20"/>
          <w:szCs w:val="20"/>
        </w:rPr>
      </w:pPr>
      <w:r w:rsidRPr="00053A5E">
        <w:rPr>
          <w:rFonts w:ascii="Tahoma" w:hAnsi="Tahoma" w:cs="Tahoma"/>
          <w:sz w:val="20"/>
          <w:szCs w:val="20"/>
        </w:rPr>
        <w:t>Приложение №6. Форма акта приема-передачи результатов выполненных работ;</w:t>
      </w:r>
    </w:p>
    <w:p w14:paraId="3478B7AC" w14:textId="77777777" w:rsidR="00C64468" w:rsidRPr="00053A5E" w:rsidRDefault="00C64468" w:rsidP="00053A5E">
      <w:pPr>
        <w:pStyle w:val="aa"/>
        <w:autoSpaceDE w:val="0"/>
        <w:autoSpaceDN w:val="0"/>
        <w:adjustRightInd w:val="0"/>
        <w:ind w:left="0" w:firstLine="709"/>
        <w:jc w:val="both"/>
        <w:rPr>
          <w:rFonts w:ascii="Tahoma" w:hAnsi="Tahoma" w:cs="Tahoma"/>
          <w:sz w:val="20"/>
          <w:szCs w:val="20"/>
        </w:rPr>
      </w:pPr>
      <w:r w:rsidRPr="00053A5E">
        <w:rPr>
          <w:rFonts w:ascii="Tahoma" w:hAnsi="Tahoma" w:cs="Tahoma"/>
          <w:sz w:val="20"/>
          <w:szCs w:val="20"/>
        </w:rPr>
        <w:t>Приложение №7. Форма информации о цепоч</w:t>
      </w:r>
      <w:r w:rsidR="000822DC" w:rsidRPr="00053A5E">
        <w:rPr>
          <w:rFonts w:ascii="Tahoma" w:hAnsi="Tahoma" w:cs="Tahoma"/>
          <w:sz w:val="20"/>
          <w:szCs w:val="20"/>
        </w:rPr>
        <w:t>ке собственников (бенефициарах);</w:t>
      </w:r>
    </w:p>
    <w:p w14:paraId="162B04C6" w14:textId="77777777" w:rsidR="000822DC" w:rsidRPr="00053A5E" w:rsidRDefault="000822DC" w:rsidP="00053A5E">
      <w:pPr>
        <w:pStyle w:val="aa"/>
        <w:autoSpaceDE w:val="0"/>
        <w:autoSpaceDN w:val="0"/>
        <w:adjustRightInd w:val="0"/>
        <w:ind w:left="0" w:firstLine="709"/>
        <w:jc w:val="both"/>
        <w:rPr>
          <w:rFonts w:ascii="Tahoma" w:hAnsi="Tahoma" w:cs="Tahoma"/>
          <w:sz w:val="20"/>
          <w:szCs w:val="20"/>
        </w:rPr>
      </w:pPr>
      <w:r w:rsidRPr="00053A5E">
        <w:rPr>
          <w:rFonts w:ascii="Tahoma" w:hAnsi="Tahoma" w:cs="Tahoma"/>
          <w:sz w:val="20"/>
          <w:szCs w:val="20"/>
        </w:rPr>
        <w:t>Приложение №8.</w:t>
      </w:r>
      <w:r w:rsidRPr="00053A5E">
        <w:rPr>
          <w:rFonts w:ascii="Tahoma" w:hAnsi="Tahoma" w:cs="Tahoma"/>
          <w:b/>
          <w:sz w:val="20"/>
          <w:szCs w:val="20"/>
        </w:rPr>
        <w:t xml:space="preserve"> </w:t>
      </w:r>
      <w:r w:rsidRPr="00053A5E">
        <w:rPr>
          <w:rFonts w:ascii="Tahoma" w:hAnsi="Tahoma" w:cs="Tahoma"/>
          <w:sz w:val="20"/>
          <w:szCs w:val="20"/>
        </w:rPr>
        <w:t>Соглашение об обеспечении исполнения обязательств.</w:t>
      </w:r>
    </w:p>
    <w:p w14:paraId="0B62D7C1" w14:textId="77777777" w:rsidR="00F926B4" w:rsidRPr="00053A5E" w:rsidRDefault="00F926B4" w:rsidP="00053A5E">
      <w:pPr>
        <w:pStyle w:val="aa"/>
        <w:autoSpaceDE w:val="0"/>
        <w:autoSpaceDN w:val="0"/>
        <w:adjustRightInd w:val="0"/>
        <w:ind w:left="0" w:firstLine="709"/>
        <w:jc w:val="both"/>
        <w:rPr>
          <w:rFonts w:ascii="Tahoma" w:hAnsi="Tahoma" w:cs="Tahoma"/>
          <w:sz w:val="20"/>
          <w:szCs w:val="20"/>
        </w:rPr>
      </w:pPr>
    </w:p>
    <w:p w14:paraId="69FBC6F3" w14:textId="77777777" w:rsidR="00C64468" w:rsidRPr="00053A5E" w:rsidRDefault="00C64468" w:rsidP="00053A5E">
      <w:pPr>
        <w:pStyle w:val="aa"/>
        <w:numPr>
          <w:ilvl w:val="0"/>
          <w:numId w:val="7"/>
        </w:numPr>
        <w:autoSpaceDE w:val="0"/>
        <w:autoSpaceDN w:val="0"/>
        <w:adjustRightInd w:val="0"/>
        <w:jc w:val="center"/>
        <w:rPr>
          <w:rFonts w:ascii="Tahoma" w:hAnsi="Tahoma" w:cs="Tahoma"/>
          <w:sz w:val="20"/>
          <w:szCs w:val="20"/>
        </w:rPr>
      </w:pPr>
      <w:r w:rsidRPr="00053A5E">
        <w:rPr>
          <w:rFonts w:ascii="Tahoma" w:hAnsi="Tahoma" w:cs="Tahoma"/>
          <w:b/>
          <w:sz w:val="20"/>
          <w:szCs w:val="20"/>
        </w:rPr>
        <w:t>Адреса, реквизиты и подписи Сторон</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6946"/>
      </w:tblGrid>
      <w:tr w:rsidR="0090371F" w:rsidRPr="00053A5E" w14:paraId="10828A29" w14:textId="77777777" w:rsidTr="00591385">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14:paraId="7B0C4F2F" w14:textId="77777777" w:rsidR="0090371F" w:rsidRPr="00053A5E" w:rsidRDefault="0090371F" w:rsidP="00053A5E">
            <w:pPr>
              <w:pStyle w:val="aff5"/>
              <w:jc w:val="both"/>
              <w:rPr>
                <w:rFonts w:ascii="Tahoma" w:hAnsi="Tahoma" w:cs="Tahoma"/>
                <w:sz w:val="20"/>
                <w:lang w:val="ru-RU"/>
              </w:rPr>
            </w:pPr>
            <w:r w:rsidRPr="00053A5E">
              <w:rPr>
                <w:rFonts w:ascii="Tahoma" w:hAnsi="Tahoma" w:cs="Tahoma"/>
                <w:sz w:val="20"/>
                <w:lang w:val="ru-RU"/>
              </w:rPr>
              <w:t>Заказчик</w:t>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2246C865" w14:textId="77777777" w:rsidR="0090371F" w:rsidRPr="00053A5E" w:rsidRDefault="0090371F" w:rsidP="00053A5E">
            <w:pPr>
              <w:pStyle w:val="afd"/>
              <w:tabs>
                <w:tab w:val="left" w:pos="5103"/>
              </w:tabs>
              <w:rPr>
                <w:rFonts w:ascii="Tahoma" w:hAnsi="Tahoma" w:cs="Tahoma"/>
                <w:b/>
              </w:rPr>
            </w:pPr>
            <w:r w:rsidRPr="00053A5E">
              <w:rPr>
                <w:rFonts w:ascii="Tahoma" w:hAnsi="Tahoma" w:cs="Tahoma"/>
                <w:b/>
              </w:rPr>
              <w:t>АО «ЭнергосбыТ Плюс»</w:t>
            </w:r>
          </w:p>
        </w:tc>
      </w:tr>
      <w:tr w:rsidR="0090371F" w:rsidRPr="00053A5E" w14:paraId="2C6E6AF6" w14:textId="77777777" w:rsidTr="00591385">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14:paraId="7AFAF499" w14:textId="77777777" w:rsidR="0090371F" w:rsidRPr="00053A5E" w:rsidRDefault="0090371F" w:rsidP="00053A5E">
            <w:pPr>
              <w:pStyle w:val="aff5"/>
              <w:jc w:val="both"/>
              <w:rPr>
                <w:rFonts w:ascii="Tahoma" w:hAnsi="Tahoma" w:cs="Tahoma"/>
                <w:b w:val="0"/>
                <w:sz w:val="20"/>
                <w:lang w:val="ru-RU"/>
              </w:rPr>
            </w:pPr>
            <w:r w:rsidRPr="00053A5E">
              <w:rPr>
                <w:rFonts w:ascii="Tahoma" w:hAnsi="Tahoma" w:cs="Tahoma"/>
                <w:b w:val="0"/>
                <w:sz w:val="20"/>
                <w:lang w:val="ru-RU"/>
              </w:rPr>
              <w:t>ИНН</w:t>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08868A25" w14:textId="77777777" w:rsidR="0090371F" w:rsidRPr="00053A5E" w:rsidRDefault="0090371F" w:rsidP="00053A5E">
            <w:pPr>
              <w:pStyle w:val="afd"/>
              <w:tabs>
                <w:tab w:val="left" w:pos="5103"/>
              </w:tabs>
              <w:rPr>
                <w:rFonts w:ascii="Tahoma" w:hAnsi="Tahoma" w:cs="Tahoma"/>
              </w:rPr>
            </w:pPr>
            <w:r w:rsidRPr="00053A5E">
              <w:rPr>
                <w:rFonts w:ascii="Tahoma" w:hAnsi="Tahoma" w:cs="Tahoma"/>
              </w:rPr>
              <w:t>5612042824</w:t>
            </w:r>
          </w:p>
        </w:tc>
      </w:tr>
      <w:tr w:rsidR="0090371F" w:rsidRPr="00053A5E" w14:paraId="0FAFB35D" w14:textId="77777777" w:rsidTr="00591385">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14:paraId="230A17B7" w14:textId="77777777" w:rsidR="0090371F" w:rsidRPr="00053A5E" w:rsidRDefault="0090371F" w:rsidP="00053A5E">
            <w:pPr>
              <w:pStyle w:val="aff5"/>
              <w:jc w:val="both"/>
              <w:rPr>
                <w:rFonts w:ascii="Tahoma" w:hAnsi="Tahoma" w:cs="Tahoma"/>
                <w:b w:val="0"/>
                <w:sz w:val="20"/>
                <w:lang w:val="ru-RU"/>
              </w:rPr>
            </w:pPr>
            <w:r w:rsidRPr="00053A5E">
              <w:rPr>
                <w:rFonts w:ascii="Tahoma" w:hAnsi="Tahoma" w:cs="Tahoma"/>
                <w:b w:val="0"/>
                <w:sz w:val="20"/>
                <w:lang w:val="ru-RU"/>
              </w:rPr>
              <w:t>КПП</w:t>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53C91BC" w14:textId="77777777" w:rsidR="0090371F" w:rsidRPr="00053A5E" w:rsidRDefault="0090371F" w:rsidP="00053A5E">
            <w:pPr>
              <w:pStyle w:val="afd"/>
              <w:tabs>
                <w:tab w:val="left" w:pos="5103"/>
              </w:tabs>
              <w:rPr>
                <w:rFonts w:ascii="Tahoma" w:hAnsi="Tahoma" w:cs="Tahoma"/>
              </w:rPr>
            </w:pPr>
            <w:r w:rsidRPr="00053A5E">
              <w:rPr>
                <w:rFonts w:ascii="Tahoma" w:hAnsi="Tahoma" w:cs="Tahoma"/>
              </w:rPr>
              <w:t>997650001</w:t>
            </w:r>
          </w:p>
        </w:tc>
      </w:tr>
      <w:tr w:rsidR="0090371F" w:rsidRPr="00053A5E" w14:paraId="3C4D03E5" w14:textId="77777777" w:rsidTr="00591385">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14:paraId="6280B6FF" w14:textId="77777777" w:rsidR="0090371F" w:rsidRPr="00053A5E" w:rsidRDefault="0090371F" w:rsidP="00053A5E">
            <w:pPr>
              <w:pStyle w:val="aff5"/>
              <w:jc w:val="both"/>
              <w:rPr>
                <w:rFonts w:ascii="Tahoma" w:hAnsi="Tahoma" w:cs="Tahoma"/>
                <w:b w:val="0"/>
                <w:sz w:val="20"/>
                <w:lang w:val="ru-RU"/>
              </w:rPr>
            </w:pPr>
            <w:r w:rsidRPr="00053A5E">
              <w:rPr>
                <w:rFonts w:ascii="Tahoma" w:hAnsi="Tahoma" w:cs="Tahoma"/>
                <w:b w:val="0"/>
                <w:sz w:val="20"/>
                <w:lang w:val="ru-RU"/>
              </w:rPr>
              <w:t>Юридический адрес/Почтовый адрес</w:t>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7EF94806" w14:textId="77777777" w:rsidR="0090371F" w:rsidRPr="00053A5E" w:rsidRDefault="0090371F" w:rsidP="00053A5E">
            <w:pPr>
              <w:pStyle w:val="afd"/>
              <w:tabs>
                <w:tab w:val="left" w:pos="5103"/>
              </w:tabs>
              <w:rPr>
                <w:rFonts w:ascii="Tahoma" w:hAnsi="Tahoma" w:cs="Tahoma"/>
                <w:lang w:val="ru-RU"/>
              </w:rPr>
            </w:pPr>
            <w:r w:rsidRPr="00053A5E">
              <w:rPr>
                <w:rFonts w:ascii="Tahoma" w:hAnsi="Tahoma" w:cs="Tahoma"/>
                <w:lang w:val="ru-RU"/>
              </w:rPr>
              <w:t>143421, Российская Федерация, Московская область, г.о. Красногорск, тер. автодорога Балтия,</w:t>
            </w:r>
            <w:r w:rsidRPr="00053A5E">
              <w:rPr>
                <w:rFonts w:ascii="Tahoma" w:hAnsi="Tahoma" w:cs="Tahoma"/>
              </w:rPr>
              <w:t> </w:t>
            </w:r>
            <w:r w:rsidRPr="00053A5E">
              <w:rPr>
                <w:rFonts w:ascii="Tahoma" w:hAnsi="Tahoma" w:cs="Tahoma"/>
                <w:lang w:val="ru-RU"/>
              </w:rPr>
              <w:t>26-й км, дом 5,</w:t>
            </w:r>
            <w:r w:rsidRPr="00053A5E">
              <w:rPr>
                <w:rFonts w:ascii="Tahoma" w:hAnsi="Tahoma" w:cs="Tahoma"/>
              </w:rPr>
              <w:t> </w:t>
            </w:r>
            <w:r w:rsidRPr="00053A5E">
              <w:rPr>
                <w:rFonts w:ascii="Tahoma" w:hAnsi="Tahoma" w:cs="Tahoma"/>
                <w:lang w:val="ru-RU"/>
              </w:rPr>
              <w:t>строение 3, офис 513</w:t>
            </w:r>
          </w:p>
        </w:tc>
      </w:tr>
      <w:tr w:rsidR="0090371F" w:rsidRPr="00053A5E" w14:paraId="4A3BA12B" w14:textId="77777777" w:rsidTr="00591385">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14:paraId="719B2974" w14:textId="77777777" w:rsidR="0090371F" w:rsidRPr="00053A5E" w:rsidRDefault="0090371F" w:rsidP="00053A5E">
            <w:pPr>
              <w:pStyle w:val="aff5"/>
              <w:jc w:val="both"/>
              <w:rPr>
                <w:rFonts w:ascii="Tahoma" w:hAnsi="Tahoma" w:cs="Tahoma"/>
                <w:b w:val="0"/>
                <w:sz w:val="20"/>
                <w:lang w:val="ru-RU"/>
              </w:rPr>
            </w:pPr>
            <w:r w:rsidRPr="00053A5E">
              <w:rPr>
                <w:rFonts w:ascii="Tahoma" w:hAnsi="Tahoma" w:cs="Tahoma"/>
                <w:b w:val="0"/>
                <w:sz w:val="20"/>
                <w:lang w:val="ru-RU"/>
              </w:rPr>
              <w:t>Банк</w:t>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689228FF" w14:textId="77777777" w:rsidR="0090371F" w:rsidRPr="00053A5E" w:rsidRDefault="0090371F" w:rsidP="00053A5E">
            <w:pPr>
              <w:pStyle w:val="afd"/>
              <w:tabs>
                <w:tab w:val="left" w:pos="5103"/>
              </w:tabs>
              <w:rPr>
                <w:rFonts w:ascii="Tahoma" w:hAnsi="Tahoma" w:cs="Tahoma"/>
              </w:rPr>
            </w:pPr>
            <w:r w:rsidRPr="00053A5E">
              <w:rPr>
                <w:rFonts w:ascii="Tahoma" w:hAnsi="Tahoma" w:cs="Tahoma"/>
              </w:rPr>
              <w:t>Московский филиал ПАО «МЕТКОМБАНК»</w:t>
            </w:r>
          </w:p>
        </w:tc>
      </w:tr>
      <w:tr w:rsidR="0090371F" w:rsidRPr="00053A5E" w14:paraId="3B98DD94" w14:textId="77777777" w:rsidTr="00591385">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14:paraId="6CA2C2FD" w14:textId="77777777" w:rsidR="0090371F" w:rsidRPr="00053A5E" w:rsidRDefault="0090371F" w:rsidP="00053A5E">
            <w:pPr>
              <w:pStyle w:val="aff5"/>
              <w:jc w:val="both"/>
              <w:rPr>
                <w:rFonts w:ascii="Tahoma" w:hAnsi="Tahoma" w:cs="Tahoma"/>
                <w:b w:val="0"/>
                <w:sz w:val="20"/>
                <w:lang w:val="ru-RU"/>
              </w:rPr>
            </w:pPr>
            <w:r w:rsidRPr="00053A5E">
              <w:rPr>
                <w:rFonts w:ascii="Tahoma" w:hAnsi="Tahoma" w:cs="Tahoma"/>
                <w:b w:val="0"/>
                <w:sz w:val="20"/>
                <w:lang w:val="ru-RU"/>
              </w:rPr>
              <w:t>Расчетный счет</w:t>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B1F51FB" w14:textId="77777777" w:rsidR="0090371F" w:rsidRPr="00053A5E" w:rsidRDefault="0090371F" w:rsidP="00053A5E">
            <w:pPr>
              <w:pStyle w:val="afd"/>
              <w:tabs>
                <w:tab w:val="left" w:pos="5103"/>
              </w:tabs>
              <w:rPr>
                <w:rFonts w:ascii="Tahoma" w:hAnsi="Tahoma" w:cs="Tahoma"/>
              </w:rPr>
            </w:pPr>
            <w:r w:rsidRPr="00053A5E">
              <w:rPr>
                <w:rFonts w:ascii="Tahoma" w:hAnsi="Tahoma" w:cs="Tahoma"/>
              </w:rPr>
              <w:t>40702810700010103178</w:t>
            </w:r>
          </w:p>
        </w:tc>
      </w:tr>
      <w:tr w:rsidR="0090371F" w:rsidRPr="00053A5E" w14:paraId="0F9D6E5C" w14:textId="77777777" w:rsidTr="00591385">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14:paraId="727956F9" w14:textId="77777777" w:rsidR="0090371F" w:rsidRPr="00053A5E" w:rsidRDefault="0090371F" w:rsidP="00053A5E">
            <w:pPr>
              <w:pStyle w:val="aff5"/>
              <w:jc w:val="both"/>
              <w:rPr>
                <w:rFonts w:ascii="Tahoma" w:hAnsi="Tahoma" w:cs="Tahoma"/>
                <w:b w:val="0"/>
                <w:sz w:val="20"/>
                <w:lang w:val="ru-RU"/>
              </w:rPr>
            </w:pPr>
            <w:r w:rsidRPr="00053A5E">
              <w:rPr>
                <w:rFonts w:ascii="Tahoma" w:hAnsi="Tahoma" w:cs="Tahoma"/>
                <w:b w:val="0"/>
                <w:sz w:val="20"/>
                <w:lang w:val="ru-RU"/>
              </w:rPr>
              <w:t>Корреспондентский счет</w:t>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40A70FD" w14:textId="77777777" w:rsidR="0090371F" w:rsidRPr="00053A5E" w:rsidRDefault="0090371F" w:rsidP="00053A5E">
            <w:pPr>
              <w:pStyle w:val="afd"/>
              <w:tabs>
                <w:tab w:val="left" w:pos="5103"/>
              </w:tabs>
              <w:rPr>
                <w:rFonts w:ascii="Tahoma" w:hAnsi="Tahoma" w:cs="Tahoma"/>
              </w:rPr>
            </w:pPr>
            <w:r w:rsidRPr="00053A5E">
              <w:rPr>
                <w:rFonts w:ascii="Tahoma" w:hAnsi="Tahoma" w:cs="Tahoma"/>
              </w:rPr>
              <w:t>30101810945250000200</w:t>
            </w:r>
          </w:p>
        </w:tc>
      </w:tr>
      <w:tr w:rsidR="0090371F" w:rsidRPr="00053A5E" w14:paraId="2077EFC1" w14:textId="77777777" w:rsidTr="00591385">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14:paraId="259F67BC" w14:textId="77777777" w:rsidR="0090371F" w:rsidRPr="00053A5E" w:rsidRDefault="0090371F" w:rsidP="00053A5E">
            <w:pPr>
              <w:pStyle w:val="aff5"/>
              <w:jc w:val="both"/>
              <w:rPr>
                <w:rFonts w:ascii="Tahoma" w:hAnsi="Tahoma" w:cs="Tahoma"/>
                <w:b w:val="0"/>
                <w:sz w:val="20"/>
                <w:lang w:val="ru-RU"/>
              </w:rPr>
            </w:pPr>
            <w:r w:rsidRPr="00053A5E">
              <w:rPr>
                <w:rFonts w:ascii="Tahoma" w:hAnsi="Tahoma" w:cs="Tahoma"/>
                <w:b w:val="0"/>
                <w:sz w:val="20"/>
                <w:lang w:val="ru-RU"/>
              </w:rPr>
              <w:t>БИК</w:t>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6F5B667E" w14:textId="77777777" w:rsidR="0090371F" w:rsidRPr="00053A5E" w:rsidRDefault="0090371F" w:rsidP="00053A5E">
            <w:pPr>
              <w:pStyle w:val="afd"/>
              <w:tabs>
                <w:tab w:val="left" w:pos="5103"/>
              </w:tabs>
              <w:rPr>
                <w:rFonts w:ascii="Tahoma" w:hAnsi="Tahoma" w:cs="Tahoma"/>
              </w:rPr>
            </w:pPr>
            <w:r w:rsidRPr="00053A5E">
              <w:rPr>
                <w:rFonts w:ascii="Tahoma" w:hAnsi="Tahoma" w:cs="Tahoma"/>
              </w:rPr>
              <w:t>044525200</w:t>
            </w:r>
          </w:p>
        </w:tc>
      </w:tr>
      <w:tr w:rsidR="0090371F" w:rsidRPr="00053A5E" w14:paraId="25294AE0" w14:textId="77777777" w:rsidTr="00591385">
        <w:trPr>
          <w:jc w:val="center"/>
        </w:trPr>
        <w:tc>
          <w:tcPr>
            <w:tcW w:w="2547" w:type="dxa"/>
          </w:tcPr>
          <w:p w14:paraId="34357BE2" w14:textId="77777777" w:rsidR="0090371F" w:rsidRPr="00053A5E" w:rsidRDefault="0090371F" w:rsidP="00053A5E">
            <w:pPr>
              <w:pStyle w:val="aff5"/>
              <w:tabs>
                <w:tab w:val="left" w:pos="5103"/>
              </w:tabs>
              <w:ind w:right="-2"/>
              <w:jc w:val="both"/>
              <w:rPr>
                <w:rFonts w:ascii="Tahoma" w:hAnsi="Tahoma" w:cs="Tahoma"/>
                <w:sz w:val="20"/>
                <w:lang w:val="ru-RU"/>
              </w:rPr>
            </w:pPr>
            <w:r w:rsidRPr="00053A5E">
              <w:rPr>
                <w:rFonts w:ascii="Tahoma" w:hAnsi="Tahoma" w:cs="Tahoma"/>
                <w:sz w:val="20"/>
                <w:lang w:val="ru-RU"/>
              </w:rPr>
              <w:t>Исполнитель</w:t>
            </w:r>
          </w:p>
        </w:tc>
        <w:tc>
          <w:tcPr>
            <w:tcW w:w="6946" w:type="dxa"/>
          </w:tcPr>
          <w:p w14:paraId="02DE4C7F" w14:textId="77777777" w:rsidR="0090371F" w:rsidRPr="00053A5E" w:rsidRDefault="0090371F" w:rsidP="00053A5E">
            <w:pPr>
              <w:pStyle w:val="afd"/>
              <w:tabs>
                <w:tab w:val="left" w:pos="5103"/>
              </w:tabs>
              <w:rPr>
                <w:rFonts w:ascii="Tahoma" w:hAnsi="Tahoma" w:cs="Tahoma"/>
                <w:b/>
              </w:rPr>
            </w:pPr>
          </w:p>
        </w:tc>
      </w:tr>
      <w:tr w:rsidR="0090371F" w:rsidRPr="00053A5E" w14:paraId="419ACF7E" w14:textId="77777777" w:rsidTr="00591385">
        <w:trPr>
          <w:jc w:val="center"/>
        </w:trPr>
        <w:tc>
          <w:tcPr>
            <w:tcW w:w="2547" w:type="dxa"/>
          </w:tcPr>
          <w:p w14:paraId="3C2A49B2" w14:textId="77777777" w:rsidR="0090371F" w:rsidRPr="00053A5E" w:rsidRDefault="0090371F" w:rsidP="00053A5E">
            <w:pPr>
              <w:pStyle w:val="afd"/>
              <w:tabs>
                <w:tab w:val="left" w:pos="5103"/>
              </w:tabs>
              <w:ind w:right="-2"/>
              <w:rPr>
                <w:rFonts w:ascii="Tahoma" w:hAnsi="Tahoma" w:cs="Tahoma"/>
              </w:rPr>
            </w:pPr>
            <w:r w:rsidRPr="00053A5E">
              <w:rPr>
                <w:rFonts w:ascii="Tahoma" w:hAnsi="Tahoma" w:cs="Tahoma"/>
              </w:rPr>
              <w:t>ИНН</w:t>
            </w:r>
          </w:p>
        </w:tc>
        <w:tc>
          <w:tcPr>
            <w:tcW w:w="6946" w:type="dxa"/>
          </w:tcPr>
          <w:p w14:paraId="3D5A05BC" w14:textId="77777777" w:rsidR="0090371F" w:rsidRPr="00053A5E" w:rsidRDefault="0090371F" w:rsidP="00053A5E">
            <w:pPr>
              <w:pStyle w:val="afd"/>
              <w:tabs>
                <w:tab w:val="left" w:pos="5103"/>
              </w:tabs>
              <w:rPr>
                <w:rFonts w:ascii="Tahoma" w:hAnsi="Tahoma" w:cs="Tahoma"/>
              </w:rPr>
            </w:pPr>
          </w:p>
        </w:tc>
      </w:tr>
      <w:tr w:rsidR="0090371F" w:rsidRPr="00053A5E" w14:paraId="3BB7D2AD" w14:textId="77777777" w:rsidTr="00591385">
        <w:trPr>
          <w:jc w:val="center"/>
        </w:trPr>
        <w:tc>
          <w:tcPr>
            <w:tcW w:w="2547" w:type="dxa"/>
          </w:tcPr>
          <w:p w14:paraId="6B16F893" w14:textId="77777777" w:rsidR="0090371F" w:rsidRPr="00053A5E" w:rsidRDefault="0090371F" w:rsidP="00053A5E">
            <w:pPr>
              <w:pStyle w:val="afd"/>
              <w:tabs>
                <w:tab w:val="left" w:pos="5103"/>
              </w:tabs>
              <w:ind w:right="-2"/>
              <w:rPr>
                <w:rFonts w:ascii="Tahoma" w:hAnsi="Tahoma" w:cs="Tahoma"/>
              </w:rPr>
            </w:pPr>
            <w:r w:rsidRPr="00053A5E">
              <w:rPr>
                <w:rFonts w:ascii="Tahoma" w:hAnsi="Tahoma" w:cs="Tahoma"/>
              </w:rPr>
              <w:t>КПП</w:t>
            </w:r>
          </w:p>
        </w:tc>
        <w:tc>
          <w:tcPr>
            <w:tcW w:w="6946" w:type="dxa"/>
          </w:tcPr>
          <w:p w14:paraId="6B4B1D81" w14:textId="77777777" w:rsidR="0090371F" w:rsidRPr="00053A5E" w:rsidRDefault="0090371F" w:rsidP="00053A5E">
            <w:pPr>
              <w:pStyle w:val="afd"/>
              <w:tabs>
                <w:tab w:val="left" w:pos="5103"/>
              </w:tabs>
              <w:rPr>
                <w:rFonts w:ascii="Tahoma" w:hAnsi="Tahoma" w:cs="Tahoma"/>
              </w:rPr>
            </w:pPr>
          </w:p>
        </w:tc>
      </w:tr>
      <w:tr w:rsidR="0090371F" w:rsidRPr="00053A5E" w14:paraId="733BA500" w14:textId="77777777" w:rsidTr="00591385">
        <w:trPr>
          <w:jc w:val="center"/>
        </w:trPr>
        <w:tc>
          <w:tcPr>
            <w:tcW w:w="2547" w:type="dxa"/>
          </w:tcPr>
          <w:p w14:paraId="161A1795" w14:textId="77777777" w:rsidR="0090371F" w:rsidRPr="00053A5E" w:rsidRDefault="0090371F" w:rsidP="00053A5E">
            <w:pPr>
              <w:pStyle w:val="afd"/>
              <w:tabs>
                <w:tab w:val="left" w:pos="5103"/>
              </w:tabs>
              <w:ind w:right="-2"/>
              <w:rPr>
                <w:rFonts w:ascii="Tahoma" w:hAnsi="Tahoma" w:cs="Tahoma"/>
              </w:rPr>
            </w:pPr>
            <w:r w:rsidRPr="00053A5E">
              <w:rPr>
                <w:rFonts w:ascii="Tahoma" w:hAnsi="Tahoma" w:cs="Tahoma"/>
                <w:lang w:val="ru-RU"/>
              </w:rPr>
              <w:t>Юридический адрес/Почтовый адрес</w:t>
            </w:r>
          </w:p>
        </w:tc>
        <w:tc>
          <w:tcPr>
            <w:tcW w:w="6946" w:type="dxa"/>
          </w:tcPr>
          <w:p w14:paraId="020775B7" w14:textId="77777777" w:rsidR="0090371F" w:rsidRPr="00053A5E" w:rsidRDefault="0090371F" w:rsidP="00053A5E">
            <w:pPr>
              <w:pStyle w:val="afd"/>
              <w:tabs>
                <w:tab w:val="left" w:pos="5103"/>
              </w:tabs>
              <w:rPr>
                <w:rFonts w:ascii="Tahoma" w:hAnsi="Tahoma" w:cs="Tahoma"/>
              </w:rPr>
            </w:pPr>
          </w:p>
        </w:tc>
      </w:tr>
      <w:tr w:rsidR="0090371F" w:rsidRPr="00053A5E" w14:paraId="07940B82" w14:textId="77777777" w:rsidTr="00591385">
        <w:trPr>
          <w:jc w:val="center"/>
        </w:trPr>
        <w:tc>
          <w:tcPr>
            <w:tcW w:w="2547" w:type="dxa"/>
          </w:tcPr>
          <w:p w14:paraId="5235E1B2" w14:textId="77777777" w:rsidR="0090371F" w:rsidRPr="00053A5E" w:rsidRDefault="0090371F" w:rsidP="00053A5E">
            <w:pPr>
              <w:pStyle w:val="afd"/>
              <w:tabs>
                <w:tab w:val="left" w:pos="5103"/>
              </w:tabs>
              <w:ind w:right="-2"/>
              <w:rPr>
                <w:rFonts w:ascii="Tahoma" w:hAnsi="Tahoma" w:cs="Tahoma"/>
              </w:rPr>
            </w:pPr>
            <w:r w:rsidRPr="00053A5E">
              <w:rPr>
                <w:rFonts w:ascii="Tahoma" w:hAnsi="Tahoma" w:cs="Tahoma"/>
              </w:rPr>
              <w:t xml:space="preserve">Банк </w:t>
            </w:r>
          </w:p>
        </w:tc>
        <w:tc>
          <w:tcPr>
            <w:tcW w:w="6946" w:type="dxa"/>
          </w:tcPr>
          <w:p w14:paraId="78203B68" w14:textId="77777777" w:rsidR="0090371F" w:rsidRPr="00053A5E" w:rsidRDefault="0090371F" w:rsidP="00053A5E">
            <w:pPr>
              <w:pStyle w:val="afd"/>
              <w:tabs>
                <w:tab w:val="left" w:pos="5103"/>
              </w:tabs>
              <w:rPr>
                <w:rFonts w:ascii="Tahoma" w:hAnsi="Tahoma" w:cs="Tahoma"/>
                <w:lang w:val="ru-RU"/>
              </w:rPr>
            </w:pPr>
          </w:p>
        </w:tc>
      </w:tr>
      <w:tr w:rsidR="0090371F" w:rsidRPr="00053A5E" w14:paraId="072649F3" w14:textId="77777777" w:rsidTr="00591385">
        <w:trPr>
          <w:jc w:val="center"/>
        </w:trPr>
        <w:tc>
          <w:tcPr>
            <w:tcW w:w="2547" w:type="dxa"/>
          </w:tcPr>
          <w:p w14:paraId="558A1E1E" w14:textId="77777777" w:rsidR="0090371F" w:rsidRPr="00053A5E" w:rsidRDefault="0090371F" w:rsidP="00053A5E">
            <w:pPr>
              <w:pStyle w:val="afd"/>
              <w:tabs>
                <w:tab w:val="left" w:pos="5103"/>
              </w:tabs>
              <w:ind w:right="-2"/>
              <w:rPr>
                <w:rFonts w:ascii="Tahoma" w:hAnsi="Tahoma" w:cs="Tahoma"/>
              </w:rPr>
            </w:pPr>
            <w:r w:rsidRPr="00053A5E">
              <w:rPr>
                <w:rFonts w:ascii="Tahoma" w:hAnsi="Tahoma" w:cs="Tahoma"/>
              </w:rPr>
              <w:t>Расчетный счет</w:t>
            </w:r>
          </w:p>
        </w:tc>
        <w:tc>
          <w:tcPr>
            <w:tcW w:w="6946" w:type="dxa"/>
          </w:tcPr>
          <w:p w14:paraId="2EB23EF7" w14:textId="77777777" w:rsidR="0090371F" w:rsidRPr="00053A5E" w:rsidRDefault="0090371F" w:rsidP="00053A5E">
            <w:pPr>
              <w:pStyle w:val="afd"/>
              <w:tabs>
                <w:tab w:val="left" w:pos="5103"/>
              </w:tabs>
              <w:rPr>
                <w:rFonts w:ascii="Tahoma" w:hAnsi="Tahoma" w:cs="Tahoma"/>
              </w:rPr>
            </w:pPr>
          </w:p>
        </w:tc>
      </w:tr>
      <w:tr w:rsidR="0090371F" w:rsidRPr="00053A5E" w14:paraId="791A181A" w14:textId="77777777" w:rsidTr="00591385">
        <w:trPr>
          <w:jc w:val="center"/>
        </w:trPr>
        <w:tc>
          <w:tcPr>
            <w:tcW w:w="2547" w:type="dxa"/>
          </w:tcPr>
          <w:p w14:paraId="62EF95F0" w14:textId="77777777" w:rsidR="0090371F" w:rsidRPr="00053A5E" w:rsidRDefault="0090371F" w:rsidP="00053A5E">
            <w:pPr>
              <w:pStyle w:val="afd"/>
              <w:tabs>
                <w:tab w:val="left" w:pos="5103"/>
              </w:tabs>
              <w:ind w:right="-2"/>
              <w:rPr>
                <w:rFonts w:ascii="Tahoma" w:hAnsi="Tahoma" w:cs="Tahoma"/>
              </w:rPr>
            </w:pPr>
            <w:r w:rsidRPr="00053A5E">
              <w:rPr>
                <w:rFonts w:ascii="Tahoma" w:hAnsi="Tahoma" w:cs="Tahoma"/>
              </w:rPr>
              <w:t>Корреспондентский счет</w:t>
            </w:r>
          </w:p>
        </w:tc>
        <w:tc>
          <w:tcPr>
            <w:tcW w:w="6946" w:type="dxa"/>
          </w:tcPr>
          <w:p w14:paraId="1C580DE7" w14:textId="77777777" w:rsidR="0090371F" w:rsidRPr="00053A5E" w:rsidRDefault="0090371F" w:rsidP="00053A5E">
            <w:pPr>
              <w:pStyle w:val="afd"/>
              <w:tabs>
                <w:tab w:val="left" w:pos="5103"/>
              </w:tabs>
              <w:rPr>
                <w:rFonts w:ascii="Tahoma" w:hAnsi="Tahoma" w:cs="Tahoma"/>
              </w:rPr>
            </w:pPr>
          </w:p>
        </w:tc>
      </w:tr>
      <w:tr w:rsidR="0090371F" w:rsidRPr="00053A5E" w14:paraId="349D8CA0" w14:textId="77777777" w:rsidTr="00591385">
        <w:trPr>
          <w:jc w:val="center"/>
        </w:trPr>
        <w:tc>
          <w:tcPr>
            <w:tcW w:w="2547" w:type="dxa"/>
          </w:tcPr>
          <w:p w14:paraId="791B9EB2" w14:textId="77777777" w:rsidR="0090371F" w:rsidRPr="00053A5E" w:rsidRDefault="0090371F" w:rsidP="00053A5E">
            <w:pPr>
              <w:pStyle w:val="afd"/>
              <w:tabs>
                <w:tab w:val="left" w:pos="5103"/>
              </w:tabs>
              <w:ind w:right="-2"/>
              <w:rPr>
                <w:rFonts w:ascii="Tahoma" w:hAnsi="Tahoma" w:cs="Tahoma"/>
              </w:rPr>
            </w:pPr>
            <w:r w:rsidRPr="00053A5E">
              <w:rPr>
                <w:rFonts w:ascii="Tahoma" w:hAnsi="Tahoma" w:cs="Tahoma"/>
              </w:rPr>
              <w:t>БИК</w:t>
            </w:r>
          </w:p>
        </w:tc>
        <w:tc>
          <w:tcPr>
            <w:tcW w:w="6946" w:type="dxa"/>
          </w:tcPr>
          <w:p w14:paraId="33A3F93E" w14:textId="77777777" w:rsidR="0090371F" w:rsidRPr="00053A5E" w:rsidRDefault="0090371F" w:rsidP="00053A5E">
            <w:pPr>
              <w:pStyle w:val="afd"/>
              <w:tabs>
                <w:tab w:val="left" w:pos="5103"/>
              </w:tabs>
              <w:rPr>
                <w:rFonts w:ascii="Tahoma" w:hAnsi="Tahoma" w:cs="Tahoma"/>
              </w:rPr>
            </w:pPr>
          </w:p>
        </w:tc>
      </w:tr>
    </w:tbl>
    <w:p w14:paraId="1B28AC72" w14:textId="77777777" w:rsidR="0090371F" w:rsidRPr="00053A5E" w:rsidRDefault="0090371F" w:rsidP="00053A5E">
      <w:pPr>
        <w:tabs>
          <w:tab w:val="left" w:pos="5145"/>
        </w:tabs>
        <w:spacing w:after="0" w:line="240" w:lineRule="auto"/>
        <w:rPr>
          <w:rFonts w:ascii="Tahoma" w:hAnsi="Tahoma" w:cs="Tahoma"/>
          <w:sz w:val="20"/>
          <w:szCs w:val="20"/>
        </w:rPr>
      </w:pPr>
      <w:r w:rsidRPr="00053A5E">
        <w:rPr>
          <w:rFonts w:ascii="Tahoma" w:hAnsi="Tahoma" w:cs="Tahoma"/>
          <w:sz w:val="20"/>
          <w:szCs w:val="20"/>
        </w:rPr>
        <w:t xml:space="preserve">  </w:t>
      </w:r>
    </w:p>
    <w:p w14:paraId="026C4E7C" w14:textId="77777777" w:rsidR="00F926B4" w:rsidRPr="00053A5E" w:rsidRDefault="00F926B4" w:rsidP="00053A5E">
      <w:pPr>
        <w:tabs>
          <w:tab w:val="left" w:pos="5145"/>
        </w:tabs>
        <w:spacing w:after="0" w:line="240" w:lineRule="auto"/>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F926B4" w:rsidRPr="00053A5E" w14:paraId="6CCE705D" w14:textId="77777777" w:rsidTr="00415C94">
        <w:trPr>
          <w:trHeight w:val="240"/>
        </w:trPr>
        <w:tc>
          <w:tcPr>
            <w:tcW w:w="4673" w:type="dxa"/>
          </w:tcPr>
          <w:p w14:paraId="100B9FF3" w14:textId="77777777" w:rsidR="00F926B4" w:rsidRPr="00053A5E" w:rsidRDefault="00F926B4" w:rsidP="00053A5E">
            <w:pPr>
              <w:pStyle w:val="aa"/>
              <w:ind w:left="32"/>
              <w:jc w:val="center"/>
              <w:rPr>
                <w:rFonts w:ascii="Tahoma" w:hAnsi="Tahoma" w:cs="Tahoma"/>
                <w:b/>
                <w:color w:val="000000" w:themeColor="text1"/>
                <w:sz w:val="20"/>
                <w:szCs w:val="20"/>
              </w:rPr>
            </w:pPr>
            <w:r w:rsidRPr="00053A5E">
              <w:rPr>
                <w:rFonts w:ascii="Tahoma" w:hAnsi="Tahoma" w:cs="Tahoma"/>
                <w:b/>
                <w:color w:val="000000" w:themeColor="text1"/>
                <w:sz w:val="20"/>
                <w:szCs w:val="20"/>
              </w:rPr>
              <w:t>Заказчик</w:t>
            </w:r>
          </w:p>
        </w:tc>
        <w:tc>
          <w:tcPr>
            <w:tcW w:w="420" w:type="dxa"/>
          </w:tcPr>
          <w:p w14:paraId="2903E9E6" w14:textId="77777777" w:rsidR="00F926B4" w:rsidRPr="00053A5E" w:rsidRDefault="00F926B4" w:rsidP="00053A5E">
            <w:pPr>
              <w:spacing w:after="0" w:line="240" w:lineRule="auto"/>
              <w:ind w:left="-107"/>
              <w:jc w:val="center"/>
              <w:rPr>
                <w:rFonts w:ascii="Tahoma" w:hAnsi="Tahoma" w:cs="Tahoma"/>
                <w:b/>
                <w:color w:val="000000" w:themeColor="text1"/>
                <w:sz w:val="20"/>
                <w:szCs w:val="20"/>
              </w:rPr>
            </w:pPr>
          </w:p>
        </w:tc>
        <w:tc>
          <w:tcPr>
            <w:tcW w:w="4683" w:type="dxa"/>
          </w:tcPr>
          <w:p w14:paraId="1630E503" w14:textId="77777777" w:rsidR="00F926B4" w:rsidRPr="00053A5E" w:rsidRDefault="00F926B4" w:rsidP="00053A5E">
            <w:pPr>
              <w:spacing w:after="0" w:line="240" w:lineRule="auto"/>
              <w:ind w:left="-107"/>
              <w:jc w:val="center"/>
              <w:rPr>
                <w:rFonts w:ascii="Tahoma" w:hAnsi="Tahoma" w:cs="Tahoma"/>
                <w:b/>
                <w:color w:val="000000" w:themeColor="text1"/>
                <w:sz w:val="20"/>
                <w:szCs w:val="20"/>
              </w:rPr>
            </w:pPr>
            <w:r w:rsidRPr="00053A5E">
              <w:rPr>
                <w:rFonts w:ascii="Tahoma" w:hAnsi="Tahoma" w:cs="Tahoma"/>
                <w:b/>
                <w:color w:val="000000" w:themeColor="text1"/>
                <w:sz w:val="20"/>
                <w:szCs w:val="20"/>
              </w:rPr>
              <w:t>Исполнитель</w:t>
            </w:r>
          </w:p>
        </w:tc>
      </w:tr>
      <w:tr w:rsidR="00F926B4" w:rsidRPr="00053A5E" w14:paraId="53DE3CAA" w14:textId="77777777" w:rsidTr="00415C94">
        <w:trPr>
          <w:trHeight w:val="1553"/>
        </w:trPr>
        <w:tc>
          <w:tcPr>
            <w:tcW w:w="4673" w:type="dxa"/>
          </w:tcPr>
          <w:p w14:paraId="46B99C8A" w14:textId="77777777" w:rsidR="00F926B4" w:rsidRPr="00053A5E" w:rsidRDefault="00F926B4" w:rsidP="00053A5E">
            <w:pPr>
              <w:tabs>
                <w:tab w:val="left" w:pos="4232"/>
              </w:tabs>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 "___________________"</w:t>
            </w:r>
          </w:p>
          <w:p w14:paraId="59B7449B" w14:textId="77777777" w:rsidR="00F926B4" w:rsidRPr="00053A5E" w:rsidRDefault="00F926B4" w:rsidP="00053A5E">
            <w:pPr>
              <w:spacing w:after="0" w:line="240" w:lineRule="auto"/>
              <w:ind w:left="-107" w:right="-108"/>
              <w:rPr>
                <w:rFonts w:ascii="Tahoma" w:hAnsi="Tahoma" w:cs="Tahoma"/>
                <w:color w:val="000000" w:themeColor="text1"/>
                <w:spacing w:val="-3"/>
                <w:sz w:val="20"/>
                <w:szCs w:val="20"/>
              </w:rPr>
            </w:pPr>
          </w:p>
          <w:p w14:paraId="66CFCC6B" w14:textId="77777777" w:rsidR="00F926B4" w:rsidRPr="00053A5E" w:rsidRDefault="00F926B4" w:rsidP="00053A5E">
            <w:pPr>
              <w:spacing w:after="0" w:line="240" w:lineRule="auto"/>
              <w:ind w:left="-107" w:right="-108"/>
              <w:rPr>
                <w:rFonts w:ascii="Tahoma" w:hAnsi="Tahoma" w:cs="Tahoma"/>
                <w:color w:val="000000" w:themeColor="text1"/>
                <w:spacing w:val="-3"/>
                <w:sz w:val="20"/>
                <w:szCs w:val="20"/>
              </w:rPr>
            </w:pPr>
          </w:p>
          <w:p w14:paraId="4CE2041B" w14:textId="77777777" w:rsidR="00F926B4" w:rsidRPr="00053A5E" w:rsidRDefault="00F926B4" w:rsidP="00053A5E">
            <w:pPr>
              <w:spacing w:after="0" w:line="240" w:lineRule="auto"/>
              <w:ind w:left="-107" w:right="-108"/>
              <w:rPr>
                <w:rFonts w:ascii="Tahoma" w:hAnsi="Tahoma" w:cs="Tahoma"/>
                <w:b/>
                <w:color w:val="000000" w:themeColor="text1"/>
                <w:spacing w:val="-3"/>
                <w:sz w:val="20"/>
                <w:szCs w:val="20"/>
              </w:rPr>
            </w:pPr>
            <w:r w:rsidRPr="00053A5E">
              <w:rPr>
                <w:rFonts w:ascii="Tahoma" w:hAnsi="Tahoma" w:cs="Tahoma"/>
                <w:b/>
                <w:color w:val="000000" w:themeColor="text1"/>
                <w:spacing w:val="-3"/>
                <w:sz w:val="20"/>
                <w:szCs w:val="20"/>
              </w:rPr>
              <w:t xml:space="preserve">______________________/Азизов К.Р./ </w:t>
            </w:r>
          </w:p>
          <w:p w14:paraId="15C4547B" w14:textId="77777777" w:rsidR="00F926B4" w:rsidRPr="00053A5E" w:rsidRDefault="00F926B4" w:rsidP="00053A5E">
            <w:pPr>
              <w:spacing w:after="0" w:line="240" w:lineRule="auto"/>
              <w:ind w:left="-107"/>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м.п.</w:t>
            </w:r>
          </w:p>
          <w:p w14:paraId="27E9AFE7" w14:textId="77777777" w:rsidR="00F926B4" w:rsidRPr="00053A5E" w:rsidRDefault="00F926B4" w:rsidP="00053A5E">
            <w:pPr>
              <w:spacing w:after="0" w:line="240" w:lineRule="auto"/>
              <w:ind w:left="-107"/>
              <w:jc w:val="both"/>
              <w:rPr>
                <w:rFonts w:ascii="Tahoma" w:hAnsi="Tahoma" w:cs="Tahoma"/>
                <w:color w:val="000000" w:themeColor="text1"/>
                <w:spacing w:val="-3"/>
                <w:sz w:val="20"/>
                <w:szCs w:val="20"/>
              </w:rPr>
            </w:pPr>
          </w:p>
        </w:tc>
        <w:tc>
          <w:tcPr>
            <w:tcW w:w="420" w:type="dxa"/>
          </w:tcPr>
          <w:p w14:paraId="4B0DF3C1" w14:textId="77777777" w:rsidR="00F926B4" w:rsidRPr="00053A5E" w:rsidRDefault="00F926B4" w:rsidP="00053A5E">
            <w:pPr>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714D0DD9" w14:textId="77777777" w:rsidR="00F926B4" w:rsidRPr="00053A5E" w:rsidRDefault="00F926B4" w:rsidP="00053A5E">
            <w:pPr>
              <w:tabs>
                <w:tab w:val="left" w:pos="4232"/>
              </w:tabs>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 "___________________"</w:t>
            </w:r>
          </w:p>
          <w:p w14:paraId="34193CC3" w14:textId="77777777" w:rsidR="00F926B4" w:rsidRPr="00053A5E" w:rsidRDefault="00F926B4" w:rsidP="00053A5E">
            <w:pPr>
              <w:spacing w:after="0" w:line="240" w:lineRule="auto"/>
              <w:ind w:left="-107" w:right="-108"/>
              <w:rPr>
                <w:rFonts w:ascii="Tahoma" w:hAnsi="Tahoma" w:cs="Tahoma"/>
                <w:color w:val="000000" w:themeColor="text1"/>
                <w:spacing w:val="-3"/>
                <w:sz w:val="20"/>
                <w:szCs w:val="20"/>
              </w:rPr>
            </w:pPr>
          </w:p>
          <w:p w14:paraId="473CD34A" w14:textId="77777777" w:rsidR="00F926B4" w:rsidRPr="00053A5E" w:rsidRDefault="00F926B4" w:rsidP="00053A5E">
            <w:pPr>
              <w:spacing w:after="0" w:line="240" w:lineRule="auto"/>
              <w:ind w:left="-107" w:right="-108"/>
              <w:rPr>
                <w:rFonts w:ascii="Tahoma" w:hAnsi="Tahoma" w:cs="Tahoma"/>
                <w:color w:val="000000" w:themeColor="text1"/>
                <w:spacing w:val="-3"/>
                <w:sz w:val="20"/>
                <w:szCs w:val="20"/>
              </w:rPr>
            </w:pPr>
          </w:p>
          <w:p w14:paraId="03829E8B" w14:textId="77777777" w:rsidR="00F926B4" w:rsidRPr="00053A5E" w:rsidRDefault="00F926B4" w:rsidP="00053A5E">
            <w:pPr>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 xml:space="preserve">______________________/_________________/ </w:t>
            </w:r>
          </w:p>
          <w:p w14:paraId="4508FA1C" w14:textId="77777777" w:rsidR="00F926B4" w:rsidRPr="00053A5E" w:rsidRDefault="00F926B4" w:rsidP="00053A5E">
            <w:pPr>
              <w:spacing w:after="0" w:line="240" w:lineRule="auto"/>
              <w:ind w:left="-107"/>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м.п.</w:t>
            </w:r>
          </w:p>
          <w:p w14:paraId="046FE62F" w14:textId="77777777" w:rsidR="00F926B4" w:rsidRPr="00053A5E" w:rsidRDefault="00F926B4" w:rsidP="00053A5E">
            <w:pPr>
              <w:spacing w:after="0" w:line="240" w:lineRule="auto"/>
              <w:ind w:left="-107"/>
              <w:jc w:val="both"/>
              <w:rPr>
                <w:rFonts w:ascii="Tahoma" w:hAnsi="Tahoma" w:cs="Tahoma"/>
                <w:color w:val="000000" w:themeColor="text1"/>
                <w:sz w:val="20"/>
                <w:szCs w:val="20"/>
              </w:rPr>
            </w:pPr>
          </w:p>
        </w:tc>
      </w:tr>
    </w:tbl>
    <w:p w14:paraId="0FCA2A51" w14:textId="77777777" w:rsidR="00F926B4" w:rsidRPr="00053A5E" w:rsidRDefault="00F926B4" w:rsidP="00053A5E">
      <w:pPr>
        <w:tabs>
          <w:tab w:val="left" w:pos="5145"/>
        </w:tabs>
        <w:spacing w:after="0" w:line="240" w:lineRule="auto"/>
        <w:rPr>
          <w:rFonts w:ascii="Tahoma" w:hAnsi="Tahoma" w:cs="Tahoma"/>
          <w:sz w:val="20"/>
          <w:szCs w:val="20"/>
        </w:rPr>
      </w:pPr>
    </w:p>
    <w:p w14:paraId="59C60FC2" w14:textId="77777777" w:rsidR="0090371F" w:rsidRPr="00053A5E" w:rsidRDefault="0090371F" w:rsidP="00053A5E">
      <w:pPr>
        <w:autoSpaceDE w:val="0"/>
        <w:autoSpaceDN w:val="0"/>
        <w:adjustRightInd w:val="0"/>
        <w:spacing w:after="0" w:line="240" w:lineRule="auto"/>
        <w:jc w:val="center"/>
        <w:rPr>
          <w:rFonts w:ascii="Tahoma" w:hAnsi="Tahoma" w:cs="Tahoma"/>
          <w:sz w:val="20"/>
          <w:szCs w:val="20"/>
        </w:rPr>
      </w:pPr>
    </w:p>
    <w:p w14:paraId="1E57775F" w14:textId="77777777" w:rsidR="00C64468" w:rsidRPr="00053A5E" w:rsidRDefault="00C64468" w:rsidP="00053A5E">
      <w:pPr>
        <w:pStyle w:val="af3"/>
        <w:pageBreakBefore/>
        <w:spacing w:after="0" w:line="240" w:lineRule="auto"/>
        <w:ind w:right="-6" w:firstLine="5670"/>
        <w:jc w:val="right"/>
        <w:rPr>
          <w:rFonts w:ascii="Tahoma" w:hAnsi="Tahoma" w:cs="Tahoma"/>
          <w:b/>
          <w:sz w:val="20"/>
          <w:szCs w:val="20"/>
        </w:rPr>
      </w:pPr>
      <w:r w:rsidRPr="00053A5E">
        <w:rPr>
          <w:rFonts w:ascii="Tahoma" w:hAnsi="Tahoma" w:cs="Tahoma"/>
          <w:b/>
          <w:sz w:val="20"/>
          <w:szCs w:val="20"/>
        </w:rPr>
        <w:lastRenderedPageBreak/>
        <w:t>Приложение № 1</w:t>
      </w:r>
    </w:p>
    <w:p w14:paraId="1C8B2E96" w14:textId="77777777" w:rsidR="001B643D" w:rsidRPr="00053A5E" w:rsidRDefault="001B643D" w:rsidP="00053A5E">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053A5E">
        <w:rPr>
          <w:rFonts w:ascii="Tahoma" w:hAnsi="Tahoma" w:cs="Tahoma"/>
          <w:b/>
          <w:sz w:val="20"/>
          <w:szCs w:val="20"/>
        </w:rPr>
        <w:t xml:space="preserve">к Договору </w:t>
      </w:r>
      <w:r w:rsidRPr="00053A5E">
        <w:rPr>
          <w:rFonts w:ascii="Tahoma" w:eastAsia="Times New Roman" w:hAnsi="Tahoma" w:cs="Tahoma"/>
          <w:b/>
          <w:sz w:val="20"/>
          <w:szCs w:val="20"/>
        </w:rPr>
        <w:t>на выполнение работ, поставки оборудования</w:t>
      </w:r>
    </w:p>
    <w:p w14:paraId="2286F760" w14:textId="77777777" w:rsidR="001B643D" w:rsidRPr="00053A5E" w:rsidRDefault="001B643D" w:rsidP="00053A5E">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053A5E">
        <w:rPr>
          <w:rFonts w:ascii="Tahoma" w:eastAsia="Times New Roman" w:hAnsi="Tahoma" w:cs="Tahoma"/>
          <w:b/>
          <w:sz w:val="20"/>
          <w:szCs w:val="20"/>
        </w:rPr>
        <w:t xml:space="preserve"> и передачу прав на программное обеспечение</w:t>
      </w:r>
    </w:p>
    <w:p w14:paraId="2ECCF146" w14:textId="77777777" w:rsidR="00C64468" w:rsidRPr="00053A5E" w:rsidRDefault="00C64468" w:rsidP="00053A5E">
      <w:pPr>
        <w:widowControl w:val="0"/>
        <w:suppressLineNumbers/>
        <w:suppressAutoHyphens/>
        <w:snapToGrid w:val="0"/>
        <w:spacing w:after="0" w:line="240" w:lineRule="auto"/>
        <w:contextualSpacing/>
        <w:jc w:val="right"/>
        <w:rPr>
          <w:rFonts w:ascii="Tahoma" w:hAnsi="Tahoma" w:cs="Tahoma"/>
          <w:b/>
          <w:sz w:val="20"/>
          <w:szCs w:val="20"/>
        </w:rPr>
      </w:pPr>
      <w:r w:rsidRPr="00053A5E">
        <w:rPr>
          <w:rFonts w:ascii="Tahoma" w:hAnsi="Tahoma" w:cs="Tahoma"/>
          <w:b/>
          <w:sz w:val="20"/>
          <w:szCs w:val="20"/>
        </w:rPr>
        <w:t>№ ______________________</w:t>
      </w:r>
    </w:p>
    <w:p w14:paraId="0750C447" w14:textId="77777777" w:rsidR="00C64468" w:rsidRPr="00053A5E" w:rsidRDefault="00C64468" w:rsidP="00053A5E">
      <w:pPr>
        <w:pStyle w:val="ConsPlusNormal"/>
        <w:jc w:val="right"/>
        <w:rPr>
          <w:b/>
          <w:i w:val="0"/>
        </w:rPr>
      </w:pPr>
      <w:r w:rsidRPr="00053A5E">
        <w:rPr>
          <w:b/>
          <w:i w:val="0"/>
        </w:rPr>
        <w:t>от "___"__________20___г.</w:t>
      </w:r>
    </w:p>
    <w:p w14:paraId="408693F6" w14:textId="77777777" w:rsidR="00C64468" w:rsidRPr="00053A5E" w:rsidRDefault="00C64468" w:rsidP="00053A5E">
      <w:pPr>
        <w:pStyle w:val="ConsPlusNormal"/>
        <w:jc w:val="right"/>
        <w:rPr>
          <w:b/>
          <w:i w:val="0"/>
        </w:rPr>
      </w:pPr>
    </w:p>
    <w:p w14:paraId="05E718BE" w14:textId="77777777" w:rsidR="00FB7408" w:rsidRPr="00053A5E" w:rsidRDefault="002B0394" w:rsidP="00053A5E">
      <w:pPr>
        <w:pStyle w:val="affd"/>
        <w:widowControl w:val="0"/>
        <w:spacing w:after="0" w:line="240" w:lineRule="auto"/>
        <w:rPr>
          <w:rFonts w:ascii="Tahoma" w:hAnsi="Tahoma" w:cs="Tahoma"/>
          <w:sz w:val="20"/>
          <w:szCs w:val="20"/>
        </w:rPr>
      </w:pPr>
      <w:r w:rsidRPr="00053A5E">
        <w:rPr>
          <w:rFonts w:ascii="Tahoma" w:hAnsi="Tahoma" w:cs="Tahoma"/>
          <w:sz w:val="20"/>
          <w:szCs w:val="20"/>
        </w:rPr>
        <w:t>Техническое задание</w:t>
      </w:r>
      <w:r w:rsidR="00FB7408" w:rsidRPr="00053A5E">
        <w:rPr>
          <w:rFonts w:ascii="Tahoma" w:hAnsi="Tahoma" w:cs="Tahoma"/>
          <w:sz w:val="20"/>
          <w:szCs w:val="20"/>
        </w:rPr>
        <w:t xml:space="preserve"> </w:t>
      </w:r>
    </w:p>
    <w:p w14:paraId="0DACD25F" w14:textId="77777777" w:rsidR="00FB7408" w:rsidRPr="00053A5E" w:rsidRDefault="00FB7408" w:rsidP="00053A5E">
      <w:pPr>
        <w:pStyle w:val="aff9"/>
        <w:widowControl w:val="0"/>
        <w:spacing w:line="240" w:lineRule="auto"/>
        <w:rPr>
          <w:rFonts w:ascii="Tahoma" w:hAnsi="Tahoma" w:cs="Tahoma"/>
          <w:b/>
          <w:sz w:val="20"/>
          <w:szCs w:val="20"/>
        </w:rPr>
      </w:pPr>
      <w:r w:rsidRPr="00053A5E">
        <w:rPr>
          <w:rFonts w:ascii="Tahoma" w:hAnsi="Tahoma" w:cs="Tahoma"/>
          <w:b/>
          <w:sz w:val="20"/>
          <w:szCs w:val="20"/>
        </w:rPr>
        <w:t xml:space="preserve">на запуск в промышленную эксплуатацию серверной инфраструктуры </w:t>
      </w:r>
      <w:r w:rsidR="00556568" w:rsidRPr="00053A5E">
        <w:rPr>
          <w:rFonts w:ascii="Tahoma" w:hAnsi="Tahoma" w:cs="Tahoma"/>
          <w:b/>
          <w:sz w:val="20"/>
          <w:szCs w:val="20"/>
        </w:rPr>
        <w:br/>
      </w:r>
      <w:r w:rsidRPr="00053A5E">
        <w:rPr>
          <w:rFonts w:ascii="Tahoma" w:hAnsi="Tahoma" w:cs="Tahoma"/>
          <w:b/>
          <w:sz w:val="20"/>
          <w:szCs w:val="20"/>
        </w:rPr>
        <w:t xml:space="preserve">для размещения виртуальных машин, обеспечивающих работоспособность </w:t>
      </w:r>
      <w:r w:rsidR="00556568" w:rsidRPr="00053A5E">
        <w:rPr>
          <w:rFonts w:ascii="Tahoma" w:hAnsi="Tahoma" w:cs="Tahoma"/>
          <w:b/>
          <w:sz w:val="20"/>
          <w:szCs w:val="20"/>
        </w:rPr>
        <w:br/>
      </w:r>
      <w:r w:rsidRPr="00053A5E">
        <w:rPr>
          <w:rFonts w:ascii="Tahoma" w:hAnsi="Tahoma" w:cs="Tahoma"/>
          <w:b/>
          <w:sz w:val="20"/>
          <w:szCs w:val="20"/>
        </w:rPr>
        <w:t xml:space="preserve">системы «ИНТЕЛЛЕКТУАЛЬНАЯ СИСТЕМА УЧЕТА» </w:t>
      </w:r>
      <w:r w:rsidR="00556568" w:rsidRPr="00053A5E">
        <w:rPr>
          <w:rFonts w:ascii="Tahoma" w:hAnsi="Tahoma" w:cs="Tahoma"/>
          <w:b/>
          <w:sz w:val="20"/>
          <w:szCs w:val="20"/>
        </w:rPr>
        <w:br/>
      </w:r>
      <w:r w:rsidRPr="00053A5E">
        <w:rPr>
          <w:rFonts w:ascii="Tahoma" w:hAnsi="Tahoma" w:cs="Tahoma"/>
          <w:b/>
          <w:sz w:val="20"/>
          <w:szCs w:val="20"/>
        </w:rPr>
        <w:t xml:space="preserve">для нужд </w:t>
      </w:r>
      <w:r w:rsidR="00556568" w:rsidRPr="00053A5E">
        <w:rPr>
          <w:rFonts w:ascii="Tahoma" w:hAnsi="Tahoma" w:cs="Tahoma"/>
          <w:b/>
          <w:sz w:val="20"/>
          <w:szCs w:val="20"/>
        </w:rPr>
        <w:t>Удмуртского и Оренбургского филиалов АО «ЭнергосбыТ Плюс</w:t>
      </w:r>
      <w:r w:rsidRPr="00053A5E">
        <w:rPr>
          <w:rFonts w:ascii="Tahoma" w:hAnsi="Tahoma" w:cs="Tahoma"/>
          <w:b/>
          <w:sz w:val="20"/>
          <w:szCs w:val="20"/>
        </w:rPr>
        <w:t>»</w:t>
      </w:r>
    </w:p>
    <w:p w14:paraId="3A0F3378" w14:textId="77777777" w:rsidR="00FB7408" w:rsidRPr="00053A5E" w:rsidRDefault="00FB7408" w:rsidP="00053A5E">
      <w:pPr>
        <w:widowControl w:val="0"/>
        <w:spacing w:after="0" w:line="240" w:lineRule="auto"/>
        <w:rPr>
          <w:rFonts w:ascii="Tahoma" w:hAnsi="Tahoma" w:cs="Tahoma"/>
          <w:sz w:val="20"/>
          <w:szCs w:val="20"/>
        </w:rPr>
      </w:pPr>
    </w:p>
    <w:p w14:paraId="74365BD5" w14:textId="77777777" w:rsidR="0060584B" w:rsidRPr="00053A5E" w:rsidRDefault="0060584B" w:rsidP="00053A5E">
      <w:pPr>
        <w:pStyle w:val="11"/>
        <w:keepNext w:val="0"/>
        <w:widowControl w:val="0"/>
        <w:numPr>
          <w:ilvl w:val="0"/>
          <w:numId w:val="55"/>
        </w:numPr>
        <w:tabs>
          <w:tab w:val="left" w:pos="1134"/>
        </w:tabs>
        <w:suppressAutoHyphens w:val="0"/>
        <w:autoSpaceDN/>
        <w:jc w:val="both"/>
        <w:textAlignment w:val="auto"/>
        <w:rPr>
          <w:rFonts w:ascii="Tahoma" w:hAnsi="Tahoma" w:cs="Tahoma"/>
          <w:sz w:val="20"/>
          <w:szCs w:val="20"/>
        </w:rPr>
      </w:pPr>
      <w:bookmarkStart w:id="5" w:name="_Toc173412668"/>
      <w:r w:rsidRPr="00053A5E">
        <w:rPr>
          <w:rFonts w:ascii="Tahoma" w:hAnsi="Tahoma" w:cs="Tahoma"/>
          <w:sz w:val="20"/>
          <w:szCs w:val="20"/>
        </w:rPr>
        <w:t>Термины, сокращения и определения</w:t>
      </w:r>
      <w:bookmarkEnd w:id="5"/>
    </w:p>
    <w:p w14:paraId="646DE107" w14:textId="77777777" w:rsidR="006F50D7" w:rsidRPr="00053A5E" w:rsidRDefault="006F50D7" w:rsidP="00053A5E">
      <w:pPr>
        <w:pStyle w:val="11"/>
        <w:keepNext w:val="0"/>
        <w:widowControl w:val="0"/>
        <w:tabs>
          <w:tab w:val="left" w:pos="1134"/>
        </w:tabs>
        <w:suppressAutoHyphens w:val="0"/>
        <w:autoSpaceDN/>
        <w:ind w:left="709"/>
        <w:jc w:val="both"/>
        <w:textAlignment w:val="auto"/>
        <w:rPr>
          <w:rFonts w:ascii="Tahoma" w:hAnsi="Tahoma" w:cs="Tahoma"/>
          <w:sz w:val="20"/>
          <w:szCs w:val="20"/>
        </w:rPr>
      </w:pPr>
    </w:p>
    <w:tbl>
      <w:tblPr>
        <w:tblStyle w:val="afff6"/>
        <w:tblW w:w="5000" w:type="pct"/>
        <w:tblLayout w:type="fixed"/>
        <w:tblLook w:val="04A0" w:firstRow="1" w:lastRow="0" w:firstColumn="1" w:lastColumn="0" w:noHBand="0" w:noVBand="1"/>
      </w:tblPr>
      <w:tblGrid>
        <w:gridCol w:w="1553"/>
        <w:gridCol w:w="7785"/>
      </w:tblGrid>
      <w:tr w:rsidR="0060584B" w:rsidRPr="00053A5E" w14:paraId="34CC8726" w14:textId="77777777" w:rsidTr="008A6D13">
        <w:trPr>
          <w:cnfStyle w:val="100000000000" w:firstRow="1" w:lastRow="0" w:firstColumn="0" w:lastColumn="0" w:oddVBand="0" w:evenVBand="0" w:oddHBand="0" w:evenHBand="0" w:firstRowFirstColumn="0" w:firstRowLastColumn="0" w:lastRowFirstColumn="0" w:lastRowLastColumn="0"/>
          <w:trHeight w:val="674"/>
        </w:trPr>
        <w:tc>
          <w:tcPr>
            <w:tcW w:w="1555" w:type="dxa"/>
            <w:shd w:val="clear" w:color="auto" w:fill="auto"/>
            <w:vAlign w:val="top"/>
          </w:tcPr>
          <w:p w14:paraId="665EC40C" w14:textId="77777777" w:rsidR="0060584B" w:rsidRPr="00053A5E" w:rsidRDefault="0060584B" w:rsidP="00053A5E">
            <w:pPr>
              <w:pStyle w:val="afff4"/>
              <w:keepNext w:val="0"/>
              <w:keepLines w:val="0"/>
              <w:widowControl w:val="0"/>
              <w:spacing w:before="0" w:after="0"/>
              <w:rPr>
                <w:rFonts w:ascii="Tahoma" w:hAnsi="Tahoma" w:cs="Tahoma"/>
                <w:sz w:val="20"/>
                <w:szCs w:val="20"/>
              </w:rPr>
            </w:pPr>
            <w:r w:rsidRPr="00053A5E">
              <w:rPr>
                <w:rFonts w:ascii="Tahoma" w:hAnsi="Tahoma" w:cs="Tahoma"/>
                <w:b/>
                <w:sz w:val="20"/>
                <w:szCs w:val="20"/>
              </w:rPr>
              <w:t>Термин, сокращение</w:t>
            </w:r>
          </w:p>
        </w:tc>
        <w:tc>
          <w:tcPr>
            <w:tcW w:w="7796" w:type="dxa"/>
            <w:shd w:val="clear" w:color="auto" w:fill="auto"/>
            <w:vAlign w:val="top"/>
          </w:tcPr>
          <w:p w14:paraId="5C93FFE3" w14:textId="77777777" w:rsidR="0060584B" w:rsidRPr="00053A5E" w:rsidRDefault="0060584B" w:rsidP="00053A5E">
            <w:pPr>
              <w:pStyle w:val="afff4"/>
              <w:keepNext w:val="0"/>
              <w:keepLines w:val="0"/>
              <w:widowControl w:val="0"/>
              <w:spacing w:before="0" w:after="0"/>
              <w:rPr>
                <w:rFonts w:ascii="Tahoma" w:hAnsi="Tahoma" w:cs="Tahoma"/>
                <w:sz w:val="20"/>
                <w:szCs w:val="20"/>
              </w:rPr>
            </w:pPr>
            <w:r w:rsidRPr="00053A5E">
              <w:rPr>
                <w:rFonts w:ascii="Tahoma" w:hAnsi="Tahoma" w:cs="Tahoma"/>
                <w:b/>
                <w:sz w:val="20"/>
                <w:szCs w:val="20"/>
              </w:rPr>
              <w:t>Определение</w:t>
            </w:r>
          </w:p>
        </w:tc>
      </w:tr>
      <w:tr w:rsidR="0060584B" w:rsidRPr="00053A5E" w14:paraId="5FBB21F0" w14:textId="77777777" w:rsidTr="008A6D13">
        <w:trPr>
          <w:trHeight w:val="23"/>
        </w:trPr>
        <w:tc>
          <w:tcPr>
            <w:tcW w:w="1555" w:type="dxa"/>
          </w:tcPr>
          <w:p w14:paraId="256994EC"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API</w:t>
            </w:r>
          </w:p>
        </w:tc>
        <w:tc>
          <w:tcPr>
            <w:tcW w:w="7796" w:type="dxa"/>
          </w:tcPr>
          <w:p w14:paraId="5E82EC96" w14:textId="77777777" w:rsidR="0060584B" w:rsidRPr="00053A5E" w:rsidDel="003F5F9E" w:rsidRDefault="0060584B" w:rsidP="00053A5E">
            <w:pPr>
              <w:pStyle w:val="affb"/>
              <w:widowControl w:val="0"/>
              <w:spacing w:before="0" w:after="0" w:line="240" w:lineRule="auto"/>
              <w:rPr>
                <w:rFonts w:ascii="Tahoma" w:hAnsi="Tahoma" w:cs="Tahoma"/>
                <w:sz w:val="20"/>
                <w:szCs w:val="20"/>
                <w:lang w:val="en-US"/>
              </w:rPr>
            </w:pPr>
            <w:r w:rsidRPr="00053A5E">
              <w:rPr>
                <w:rFonts w:ascii="Tahoma" w:hAnsi="Tahoma" w:cs="Tahoma"/>
                <w:color w:val="000000"/>
                <w:sz w:val="20"/>
                <w:szCs w:val="20"/>
                <w:lang w:val="en-US"/>
              </w:rPr>
              <w:t xml:space="preserve">Application Programming Interface. </w:t>
            </w:r>
            <w:r w:rsidRPr="00053A5E">
              <w:rPr>
                <w:rFonts w:ascii="Tahoma" w:hAnsi="Tahoma" w:cs="Tahoma"/>
                <w:color w:val="000000"/>
                <w:sz w:val="20"/>
                <w:szCs w:val="20"/>
              </w:rPr>
              <w:t>Программный</w:t>
            </w:r>
            <w:r w:rsidRPr="00053A5E">
              <w:rPr>
                <w:rFonts w:ascii="Tahoma" w:hAnsi="Tahoma" w:cs="Tahoma"/>
                <w:color w:val="000000"/>
                <w:sz w:val="20"/>
                <w:szCs w:val="20"/>
                <w:lang w:val="en-US"/>
              </w:rPr>
              <w:t xml:space="preserve"> </w:t>
            </w:r>
            <w:r w:rsidRPr="00053A5E">
              <w:rPr>
                <w:rFonts w:ascii="Tahoma" w:hAnsi="Tahoma" w:cs="Tahoma"/>
                <w:color w:val="000000"/>
                <w:sz w:val="20"/>
                <w:szCs w:val="20"/>
              </w:rPr>
              <w:t>интерфейс</w:t>
            </w:r>
            <w:r w:rsidRPr="00053A5E">
              <w:rPr>
                <w:rFonts w:ascii="Tahoma" w:hAnsi="Tahoma" w:cs="Tahoma"/>
                <w:color w:val="000000"/>
                <w:sz w:val="20"/>
                <w:szCs w:val="20"/>
                <w:lang w:val="en-US"/>
              </w:rPr>
              <w:t xml:space="preserve"> </w:t>
            </w:r>
            <w:r w:rsidRPr="00053A5E">
              <w:rPr>
                <w:rFonts w:ascii="Tahoma" w:hAnsi="Tahoma" w:cs="Tahoma"/>
                <w:color w:val="000000"/>
                <w:sz w:val="20"/>
                <w:szCs w:val="20"/>
              </w:rPr>
              <w:t>приложения</w:t>
            </w:r>
            <w:r w:rsidRPr="00053A5E">
              <w:rPr>
                <w:rFonts w:ascii="Tahoma" w:hAnsi="Tahoma" w:cs="Tahoma"/>
                <w:color w:val="000000"/>
                <w:sz w:val="20"/>
                <w:szCs w:val="20"/>
                <w:lang w:val="en-US"/>
              </w:rPr>
              <w:t>.</w:t>
            </w:r>
          </w:p>
        </w:tc>
      </w:tr>
      <w:tr w:rsidR="0060584B" w:rsidRPr="00053A5E" w14:paraId="52B394E9" w14:textId="77777777" w:rsidTr="008A6D13">
        <w:trPr>
          <w:trHeight w:val="23"/>
        </w:trPr>
        <w:tc>
          <w:tcPr>
            <w:tcW w:w="1555" w:type="dxa"/>
          </w:tcPr>
          <w:p w14:paraId="2911E029"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BGP</w:t>
            </w:r>
          </w:p>
        </w:tc>
        <w:tc>
          <w:tcPr>
            <w:tcW w:w="7796" w:type="dxa"/>
          </w:tcPr>
          <w:p w14:paraId="2DD154EB"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Border Gateway Protocol. Протокол граничного шлюза. Динамический протокол маршрутизации</w:t>
            </w:r>
          </w:p>
        </w:tc>
      </w:tr>
      <w:tr w:rsidR="0060584B" w:rsidRPr="00053A5E" w14:paraId="369214D8" w14:textId="77777777" w:rsidTr="008A6D13">
        <w:trPr>
          <w:trHeight w:val="23"/>
        </w:trPr>
        <w:tc>
          <w:tcPr>
            <w:tcW w:w="1555" w:type="dxa"/>
          </w:tcPr>
          <w:p w14:paraId="4E648ACE"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CIFS</w:t>
            </w:r>
          </w:p>
        </w:tc>
        <w:tc>
          <w:tcPr>
            <w:tcW w:w="7796" w:type="dxa"/>
          </w:tcPr>
          <w:p w14:paraId="022DEAB7" w14:textId="77777777" w:rsidR="0060584B" w:rsidRPr="00053A5E" w:rsidDel="003F5F9E" w:rsidRDefault="0060584B" w:rsidP="00053A5E">
            <w:pPr>
              <w:pStyle w:val="affb"/>
              <w:widowControl w:val="0"/>
              <w:spacing w:before="0" w:after="0" w:line="240" w:lineRule="auto"/>
              <w:rPr>
                <w:rFonts w:ascii="Tahoma" w:hAnsi="Tahoma" w:cs="Tahoma"/>
                <w:sz w:val="20"/>
                <w:szCs w:val="20"/>
                <w:lang w:val="en-US"/>
              </w:rPr>
            </w:pPr>
            <w:r w:rsidRPr="00053A5E">
              <w:rPr>
                <w:rFonts w:ascii="Tahoma" w:hAnsi="Tahoma" w:cs="Tahoma"/>
                <w:color w:val="000000"/>
                <w:sz w:val="20"/>
                <w:szCs w:val="20"/>
                <w:lang w:val="en-US"/>
              </w:rPr>
              <w:t xml:space="preserve">Common Internet File System. </w:t>
            </w:r>
            <w:r w:rsidRPr="00053A5E">
              <w:rPr>
                <w:rFonts w:ascii="Tahoma" w:hAnsi="Tahoma" w:cs="Tahoma"/>
                <w:color w:val="000000"/>
                <w:sz w:val="20"/>
                <w:szCs w:val="20"/>
              </w:rPr>
              <w:t>Первая</w:t>
            </w:r>
            <w:r w:rsidRPr="00053A5E">
              <w:rPr>
                <w:rFonts w:ascii="Tahoma" w:hAnsi="Tahoma" w:cs="Tahoma"/>
                <w:color w:val="000000"/>
                <w:sz w:val="20"/>
                <w:szCs w:val="20"/>
                <w:lang w:val="en-US"/>
              </w:rPr>
              <w:t xml:space="preserve"> </w:t>
            </w:r>
            <w:r w:rsidRPr="00053A5E">
              <w:rPr>
                <w:rFonts w:ascii="Tahoma" w:hAnsi="Tahoma" w:cs="Tahoma"/>
                <w:color w:val="000000"/>
                <w:sz w:val="20"/>
                <w:szCs w:val="20"/>
              </w:rPr>
              <w:t>версия</w:t>
            </w:r>
            <w:r w:rsidRPr="00053A5E">
              <w:rPr>
                <w:rFonts w:ascii="Tahoma" w:hAnsi="Tahoma" w:cs="Tahoma"/>
                <w:color w:val="000000"/>
                <w:sz w:val="20"/>
                <w:szCs w:val="20"/>
                <w:lang w:val="en-US"/>
              </w:rPr>
              <w:t xml:space="preserve"> </w:t>
            </w:r>
            <w:r w:rsidRPr="00053A5E">
              <w:rPr>
                <w:rFonts w:ascii="Tahoma" w:hAnsi="Tahoma" w:cs="Tahoma"/>
                <w:color w:val="000000"/>
                <w:sz w:val="20"/>
                <w:szCs w:val="20"/>
              </w:rPr>
              <w:t>протокола</w:t>
            </w:r>
            <w:r w:rsidRPr="00053A5E">
              <w:rPr>
                <w:rFonts w:ascii="Tahoma" w:hAnsi="Tahoma" w:cs="Tahoma"/>
                <w:color w:val="000000"/>
                <w:sz w:val="20"/>
                <w:szCs w:val="20"/>
                <w:lang w:val="en-US"/>
              </w:rPr>
              <w:t xml:space="preserve"> SMB</w:t>
            </w:r>
          </w:p>
        </w:tc>
      </w:tr>
      <w:tr w:rsidR="0060584B" w:rsidRPr="00053A5E" w14:paraId="4CC5F233" w14:textId="77777777" w:rsidTr="008A6D13">
        <w:trPr>
          <w:trHeight w:val="23"/>
        </w:trPr>
        <w:tc>
          <w:tcPr>
            <w:tcW w:w="1555" w:type="dxa"/>
          </w:tcPr>
          <w:p w14:paraId="1D367C50"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CLI</w:t>
            </w:r>
          </w:p>
        </w:tc>
        <w:tc>
          <w:tcPr>
            <w:tcW w:w="7796" w:type="dxa"/>
          </w:tcPr>
          <w:p w14:paraId="4E4BCB60"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Command line interface. Интерфейс командрой строки</w:t>
            </w:r>
          </w:p>
        </w:tc>
      </w:tr>
      <w:tr w:rsidR="0060584B" w:rsidRPr="00053A5E" w14:paraId="6BAB546C" w14:textId="77777777" w:rsidTr="008A6D13">
        <w:trPr>
          <w:trHeight w:val="23"/>
        </w:trPr>
        <w:tc>
          <w:tcPr>
            <w:tcW w:w="1555" w:type="dxa"/>
          </w:tcPr>
          <w:p w14:paraId="60E95D93"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CPU</w:t>
            </w:r>
          </w:p>
        </w:tc>
        <w:tc>
          <w:tcPr>
            <w:tcW w:w="7796" w:type="dxa"/>
          </w:tcPr>
          <w:p w14:paraId="73B7C271"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Сentral Processing Unit. Центральный процессор</w:t>
            </w:r>
          </w:p>
        </w:tc>
      </w:tr>
      <w:tr w:rsidR="0060584B" w:rsidRPr="00053A5E" w14:paraId="00BE4344" w14:textId="77777777" w:rsidTr="008A6D13">
        <w:trPr>
          <w:trHeight w:val="23"/>
        </w:trPr>
        <w:tc>
          <w:tcPr>
            <w:tcW w:w="1555" w:type="dxa"/>
          </w:tcPr>
          <w:p w14:paraId="26D29851"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 xml:space="preserve">DoS </w:t>
            </w:r>
          </w:p>
        </w:tc>
        <w:tc>
          <w:tcPr>
            <w:tcW w:w="7796" w:type="dxa"/>
          </w:tcPr>
          <w:p w14:paraId="782A103F"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Denial-of-service attack. Атака на отказ в обслуживании</w:t>
            </w:r>
          </w:p>
        </w:tc>
      </w:tr>
      <w:tr w:rsidR="0060584B" w:rsidRPr="00053A5E" w14:paraId="16589A6F" w14:textId="77777777" w:rsidTr="008A6D13">
        <w:trPr>
          <w:trHeight w:val="23"/>
        </w:trPr>
        <w:tc>
          <w:tcPr>
            <w:tcW w:w="1555" w:type="dxa"/>
          </w:tcPr>
          <w:p w14:paraId="1E273D47"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DSCP</w:t>
            </w:r>
          </w:p>
        </w:tc>
        <w:tc>
          <w:tcPr>
            <w:tcW w:w="7796" w:type="dxa"/>
          </w:tcPr>
          <w:p w14:paraId="6266A1C3"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Differentiated Services Code Point. Точка кода дифференцированных услуг. Класс сервиса при работе механизма обеспечения качества обслуживания</w:t>
            </w:r>
          </w:p>
        </w:tc>
      </w:tr>
      <w:tr w:rsidR="0060584B" w:rsidRPr="00053A5E" w14:paraId="5AFC240A" w14:textId="77777777" w:rsidTr="008A6D13">
        <w:trPr>
          <w:trHeight w:val="23"/>
        </w:trPr>
        <w:tc>
          <w:tcPr>
            <w:tcW w:w="1555" w:type="dxa"/>
          </w:tcPr>
          <w:p w14:paraId="6029555C"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HDD</w:t>
            </w:r>
          </w:p>
        </w:tc>
        <w:tc>
          <w:tcPr>
            <w:tcW w:w="7796" w:type="dxa"/>
          </w:tcPr>
          <w:p w14:paraId="2CBC9DBD"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Hard (magnetic) disk drive.  Запоминающее устройство (устройство хранения информации, накопитель) произвольного доступа, основанное на принципе магнитной записи</w:t>
            </w:r>
          </w:p>
        </w:tc>
      </w:tr>
      <w:tr w:rsidR="0060584B" w:rsidRPr="00053A5E" w14:paraId="3EF147DB" w14:textId="77777777" w:rsidTr="008A6D13">
        <w:trPr>
          <w:trHeight w:val="23"/>
        </w:trPr>
        <w:tc>
          <w:tcPr>
            <w:tcW w:w="1555" w:type="dxa"/>
          </w:tcPr>
          <w:p w14:paraId="15FF7F4F"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I/O</w:t>
            </w:r>
          </w:p>
        </w:tc>
        <w:tc>
          <w:tcPr>
            <w:tcW w:w="7796" w:type="dxa"/>
          </w:tcPr>
          <w:p w14:paraId="05C3ADDA"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Input/Output. Операрации ввода/вывода</w:t>
            </w:r>
          </w:p>
        </w:tc>
      </w:tr>
      <w:tr w:rsidR="0060584B" w:rsidRPr="00053A5E" w14:paraId="3F895DC2" w14:textId="77777777" w:rsidTr="008A6D13">
        <w:trPr>
          <w:trHeight w:val="23"/>
        </w:trPr>
        <w:tc>
          <w:tcPr>
            <w:tcW w:w="1555" w:type="dxa"/>
          </w:tcPr>
          <w:p w14:paraId="495E7739"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ICMP</w:t>
            </w:r>
          </w:p>
        </w:tc>
        <w:tc>
          <w:tcPr>
            <w:tcW w:w="7796" w:type="dxa"/>
          </w:tcPr>
          <w:p w14:paraId="4810974E"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Internet Control Message Protocol. Протокол межсетевых управляющих сообщений</w:t>
            </w:r>
          </w:p>
        </w:tc>
      </w:tr>
      <w:tr w:rsidR="0060584B" w:rsidRPr="00053A5E" w14:paraId="247B5968" w14:textId="77777777" w:rsidTr="008A6D13">
        <w:trPr>
          <w:trHeight w:val="23"/>
        </w:trPr>
        <w:tc>
          <w:tcPr>
            <w:tcW w:w="1555" w:type="dxa"/>
          </w:tcPr>
          <w:p w14:paraId="13DEADD3"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IMIX</w:t>
            </w:r>
          </w:p>
        </w:tc>
        <w:tc>
          <w:tcPr>
            <w:tcW w:w="7796" w:type="dxa"/>
          </w:tcPr>
          <w:p w14:paraId="60BF4307"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Смешанный тип трафика</w:t>
            </w:r>
          </w:p>
        </w:tc>
      </w:tr>
      <w:tr w:rsidR="0060584B" w:rsidRPr="00053A5E" w14:paraId="55CD2A59" w14:textId="77777777" w:rsidTr="008A6D13">
        <w:trPr>
          <w:trHeight w:val="23"/>
        </w:trPr>
        <w:tc>
          <w:tcPr>
            <w:tcW w:w="1555" w:type="dxa"/>
          </w:tcPr>
          <w:p w14:paraId="2B21B9E8"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IOPS</w:t>
            </w:r>
          </w:p>
        </w:tc>
        <w:tc>
          <w:tcPr>
            <w:tcW w:w="7796" w:type="dxa"/>
          </w:tcPr>
          <w:p w14:paraId="47E5CBED"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lang w:val="en-US"/>
              </w:rPr>
              <w:t xml:space="preserve">Input/Output operations per second. </w:t>
            </w:r>
            <w:r w:rsidRPr="00053A5E">
              <w:rPr>
                <w:rFonts w:ascii="Tahoma" w:hAnsi="Tahoma" w:cs="Tahoma"/>
                <w:color w:val="000000"/>
                <w:sz w:val="20"/>
                <w:szCs w:val="20"/>
              </w:rPr>
              <w:t>Количество операций ввода-вывода в секунду</w:t>
            </w:r>
          </w:p>
        </w:tc>
      </w:tr>
      <w:tr w:rsidR="0060584B" w:rsidRPr="00053A5E" w14:paraId="29F66096" w14:textId="77777777" w:rsidTr="008A6D13">
        <w:trPr>
          <w:trHeight w:val="23"/>
        </w:trPr>
        <w:tc>
          <w:tcPr>
            <w:tcW w:w="1555" w:type="dxa"/>
          </w:tcPr>
          <w:p w14:paraId="3ADE7DB6"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IP</w:t>
            </w:r>
          </w:p>
        </w:tc>
        <w:tc>
          <w:tcPr>
            <w:tcW w:w="7796" w:type="dxa"/>
          </w:tcPr>
          <w:p w14:paraId="04897FBE"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Internet Protocol (межсетевой протокол) — маршрутизируемый протокол сетевого уровня стека</w:t>
            </w:r>
          </w:p>
        </w:tc>
      </w:tr>
      <w:tr w:rsidR="0060584B" w:rsidRPr="00053A5E" w14:paraId="0C903769" w14:textId="77777777" w:rsidTr="008A6D13">
        <w:trPr>
          <w:trHeight w:val="23"/>
        </w:trPr>
        <w:tc>
          <w:tcPr>
            <w:tcW w:w="1555" w:type="dxa"/>
          </w:tcPr>
          <w:p w14:paraId="6BE415AF"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IPP</w:t>
            </w:r>
          </w:p>
        </w:tc>
        <w:tc>
          <w:tcPr>
            <w:tcW w:w="7796" w:type="dxa"/>
          </w:tcPr>
          <w:p w14:paraId="2820C772"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IP Precedence.  Поля определения приоритета</w:t>
            </w:r>
          </w:p>
        </w:tc>
      </w:tr>
      <w:tr w:rsidR="0060584B" w:rsidRPr="00053A5E" w14:paraId="54C03F2A" w14:textId="77777777" w:rsidTr="008A6D13">
        <w:trPr>
          <w:trHeight w:val="23"/>
        </w:trPr>
        <w:tc>
          <w:tcPr>
            <w:tcW w:w="1555" w:type="dxa"/>
          </w:tcPr>
          <w:p w14:paraId="13AA6634"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IPSec</w:t>
            </w:r>
          </w:p>
        </w:tc>
        <w:tc>
          <w:tcPr>
            <w:tcW w:w="7796" w:type="dxa"/>
          </w:tcPr>
          <w:p w14:paraId="0B1F8F11"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IP Security. Набор протоколов для обеспечения защиты данных, передаваемых по межсетевому протоколу IP</w:t>
            </w:r>
          </w:p>
        </w:tc>
      </w:tr>
      <w:tr w:rsidR="0060584B" w:rsidRPr="00053A5E" w14:paraId="5FEE02B9" w14:textId="77777777" w:rsidTr="008A6D13">
        <w:trPr>
          <w:trHeight w:val="23"/>
        </w:trPr>
        <w:tc>
          <w:tcPr>
            <w:tcW w:w="1555" w:type="dxa"/>
          </w:tcPr>
          <w:p w14:paraId="6E440CBD"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iSCSI</w:t>
            </w:r>
          </w:p>
        </w:tc>
        <w:tc>
          <w:tcPr>
            <w:tcW w:w="7796" w:type="dxa"/>
          </w:tcPr>
          <w:p w14:paraId="43A9B0BC"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lang w:val="en-US"/>
              </w:rPr>
              <w:t xml:space="preserve">Internet Small Computer System Interface.  </w:t>
            </w:r>
            <w:r w:rsidRPr="00053A5E">
              <w:rPr>
                <w:rFonts w:ascii="Tahoma" w:hAnsi="Tahoma" w:cs="Tahoma"/>
                <w:color w:val="000000"/>
                <w:sz w:val="20"/>
                <w:szCs w:val="20"/>
              </w:rPr>
              <w:t>Протокол, который базируется на TCP/IP и разработан для установления взаимодействия и управления системами хранения данных, серверами и клиентами</w:t>
            </w:r>
          </w:p>
        </w:tc>
      </w:tr>
      <w:tr w:rsidR="0060584B" w:rsidRPr="00053A5E" w14:paraId="4B0C0459" w14:textId="77777777" w:rsidTr="008A6D13">
        <w:trPr>
          <w:trHeight w:val="23"/>
        </w:trPr>
        <w:tc>
          <w:tcPr>
            <w:tcW w:w="1555" w:type="dxa"/>
          </w:tcPr>
          <w:p w14:paraId="48EB58A9"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 xml:space="preserve">L2 </w:t>
            </w:r>
          </w:p>
        </w:tc>
        <w:tc>
          <w:tcPr>
            <w:tcW w:w="7796" w:type="dxa"/>
          </w:tcPr>
          <w:p w14:paraId="07B522FD"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 xml:space="preserve">Второй уровень модели открутых систем (OSI). Уровень коммутации. </w:t>
            </w:r>
          </w:p>
        </w:tc>
      </w:tr>
      <w:tr w:rsidR="0060584B" w:rsidRPr="00053A5E" w14:paraId="6BD99B9C" w14:textId="77777777" w:rsidTr="008A6D13">
        <w:trPr>
          <w:trHeight w:val="23"/>
        </w:trPr>
        <w:tc>
          <w:tcPr>
            <w:tcW w:w="1555" w:type="dxa"/>
          </w:tcPr>
          <w:p w14:paraId="270FAC44"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L2TP</w:t>
            </w:r>
          </w:p>
        </w:tc>
        <w:tc>
          <w:tcPr>
            <w:tcW w:w="7796" w:type="dxa"/>
          </w:tcPr>
          <w:p w14:paraId="1F506FB1"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Layer 2 Tunnelling Protocol. Протокол туннелирования второго уровня</w:t>
            </w:r>
          </w:p>
        </w:tc>
      </w:tr>
      <w:tr w:rsidR="0060584B" w:rsidRPr="00053A5E" w14:paraId="50737BA2" w14:textId="77777777" w:rsidTr="008A6D13">
        <w:trPr>
          <w:trHeight w:val="23"/>
        </w:trPr>
        <w:tc>
          <w:tcPr>
            <w:tcW w:w="1555" w:type="dxa"/>
          </w:tcPr>
          <w:p w14:paraId="1633A65C"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L7</w:t>
            </w:r>
          </w:p>
        </w:tc>
        <w:tc>
          <w:tcPr>
            <w:tcW w:w="7796" w:type="dxa"/>
          </w:tcPr>
          <w:p w14:paraId="5681E678"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 xml:space="preserve">Седьмой уровень модели открутых систем (OSI). Уровень приложений. </w:t>
            </w:r>
          </w:p>
        </w:tc>
      </w:tr>
      <w:tr w:rsidR="0060584B" w:rsidRPr="00053A5E" w14:paraId="5FE31643" w14:textId="77777777" w:rsidTr="008A6D13">
        <w:trPr>
          <w:trHeight w:val="23"/>
        </w:trPr>
        <w:tc>
          <w:tcPr>
            <w:tcW w:w="1555" w:type="dxa"/>
          </w:tcPr>
          <w:p w14:paraId="795AE138"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 xml:space="preserve">LLDP </w:t>
            </w:r>
          </w:p>
        </w:tc>
        <w:tc>
          <w:tcPr>
            <w:tcW w:w="7796" w:type="dxa"/>
          </w:tcPr>
          <w:p w14:paraId="2E7F2CB6"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Link Layer Discovery Protocol.  Протокол канального уровня, позволяющий сетевому оборудованию оповещать оборудование, работающее в локальной сети, о своём существовании и передавать ему свои характеристики</w:t>
            </w:r>
          </w:p>
        </w:tc>
      </w:tr>
      <w:tr w:rsidR="0060584B" w:rsidRPr="00053A5E" w14:paraId="2FBB5FFA" w14:textId="77777777" w:rsidTr="008A6D13">
        <w:trPr>
          <w:trHeight w:val="23"/>
        </w:trPr>
        <w:tc>
          <w:tcPr>
            <w:tcW w:w="1555" w:type="dxa"/>
          </w:tcPr>
          <w:p w14:paraId="25D9E182"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MLAG</w:t>
            </w:r>
          </w:p>
        </w:tc>
        <w:tc>
          <w:tcPr>
            <w:tcW w:w="7796" w:type="dxa"/>
          </w:tcPr>
          <w:p w14:paraId="32ACF18C"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Механизм агрегирования каналов связи</w:t>
            </w:r>
          </w:p>
        </w:tc>
      </w:tr>
      <w:tr w:rsidR="0060584B" w:rsidRPr="00053A5E" w14:paraId="47D7C76F" w14:textId="77777777" w:rsidTr="008A6D13">
        <w:trPr>
          <w:trHeight w:val="23"/>
        </w:trPr>
        <w:tc>
          <w:tcPr>
            <w:tcW w:w="1555" w:type="dxa"/>
          </w:tcPr>
          <w:p w14:paraId="425DC4AD"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MTU</w:t>
            </w:r>
          </w:p>
        </w:tc>
        <w:tc>
          <w:tcPr>
            <w:tcW w:w="7796" w:type="dxa"/>
          </w:tcPr>
          <w:p w14:paraId="224EE5EF"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Maximum transmission unit. Максимальная единица передачи</w:t>
            </w:r>
          </w:p>
        </w:tc>
      </w:tr>
      <w:tr w:rsidR="0060584B" w:rsidRPr="00053A5E" w14:paraId="6BA2BF2C" w14:textId="77777777" w:rsidTr="008A6D13">
        <w:trPr>
          <w:trHeight w:val="23"/>
        </w:trPr>
        <w:tc>
          <w:tcPr>
            <w:tcW w:w="1555" w:type="dxa"/>
          </w:tcPr>
          <w:p w14:paraId="3C0ABD59"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NFS</w:t>
            </w:r>
          </w:p>
        </w:tc>
        <w:tc>
          <w:tcPr>
            <w:tcW w:w="7796" w:type="dxa"/>
          </w:tcPr>
          <w:p w14:paraId="030ED8E0"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Network File System. Протокол сетевого доступа к файловым системам</w:t>
            </w:r>
          </w:p>
        </w:tc>
      </w:tr>
      <w:tr w:rsidR="0060584B" w:rsidRPr="00053A5E" w14:paraId="5D436A70" w14:textId="77777777" w:rsidTr="008A6D13">
        <w:trPr>
          <w:trHeight w:val="23"/>
        </w:trPr>
        <w:tc>
          <w:tcPr>
            <w:tcW w:w="1555" w:type="dxa"/>
          </w:tcPr>
          <w:p w14:paraId="5D8CE4DC"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NTP</w:t>
            </w:r>
          </w:p>
        </w:tc>
        <w:tc>
          <w:tcPr>
            <w:tcW w:w="7796" w:type="dxa"/>
          </w:tcPr>
          <w:p w14:paraId="0134AFA8"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Network Time Protocol. Протокол сетевого времени</w:t>
            </w:r>
          </w:p>
        </w:tc>
      </w:tr>
      <w:tr w:rsidR="0060584B" w:rsidRPr="00053A5E" w14:paraId="1987F0E5" w14:textId="77777777" w:rsidTr="008A6D13">
        <w:trPr>
          <w:trHeight w:val="23"/>
        </w:trPr>
        <w:tc>
          <w:tcPr>
            <w:tcW w:w="1555" w:type="dxa"/>
          </w:tcPr>
          <w:p w14:paraId="7E57438B"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 xml:space="preserve">NVDIMM </w:t>
            </w:r>
          </w:p>
        </w:tc>
        <w:tc>
          <w:tcPr>
            <w:tcW w:w="7796" w:type="dxa"/>
          </w:tcPr>
          <w:p w14:paraId="74C736A3"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Энергонезависимый модуль памяти</w:t>
            </w:r>
          </w:p>
        </w:tc>
      </w:tr>
      <w:tr w:rsidR="0060584B" w:rsidRPr="00053A5E" w14:paraId="6AB18ECD" w14:textId="77777777" w:rsidTr="008A6D13">
        <w:trPr>
          <w:trHeight w:val="23"/>
        </w:trPr>
        <w:tc>
          <w:tcPr>
            <w:tcW w:w="1555" w:type="dxa"/>
          </w:tcPr>
          <w:p w14:paraId="0F314767"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OSPF</w:t>
            </w:r>
          </w:p>
        </w:tc>
        <w:tc>
          <w:tcPr>
            <w:tcW w:w="7796" w:type="dxa"/>
          </w:tcPr>
          <w:p w14:paraId="708CF575"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Open Shortest Path First. Протокол динамической маршрутизации, основанный на технологии отслеживания состояния канала и использующий алгоритм Дейкстры.</w:t>
            </w:r>
          </w:p>
        </w:tc>
      </w:tr>
      <w:tr w:rsidR="0060584B" w:rsidRPr="00053A5E" w14:paraId="69F50BD0" w14:textId="77777777" w:rsidTr="008A6D13">
        <w:trPr>
          <w:trHeight w:val="23"/>
        </w:trPr>
        <w:tc>
          <w:tcPr>
            <w:tcW w:w="1555" w:type="dxa"/>
          </w:tcPr>
          <w:p w14:paraId="38C02DB5"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PCI</w:t>
            </w:r>
          </w:p>
        </w:tc>
        <w:tc>
          <w:tcPr>
            <w:tcW w:w="7796" w:type="dxa"/>
          </w:tcPr>
          <w:p w14:paraId="3FA64D6C"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Peripheral component interconnect. Интерфейс (шина) взаимоействия периферийных компонентов</w:t>
            </w:r>
          </w:p>
        </w:tc>
      </w:tr>
      <w:tr w:rsidR="0060584B" w:rsidRPr="00053A5E" w14:paraId="17FED869" w14:textId="77777777" w:rsidTr="008A6D13">
        <w:trPr>
          <w:trHeight w:val="23"/>
        </w:trPr>
        <w:tc>
          <w:tcPr>
            <w:tcW w:w="1555" w:type="dxa"/>
          </w:tcPr>
          <w:p w14:paraId="78D313C2"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QOS</w:t>
            </w:r>
          </w:p>
        </w:tc>
        <w:tc>
          <w:tcPr>
            <w:tcW w:w="7796" w:type="dxa"/>
          </w:tcPr>
          <w:p w14:paraId="54A9FA94" w14:textId="77777777" w:rsidR="0060584B" w:rsidRPr="00053A5E" w:rsidDel="003F5F9E" w:rsidRDefault="0060584B" w:rsidP="00053A5E">
            <w:pPr>
              <w:pStyle w:val="affb"/>
              <w:widowControl w:val="0"/>
              <w:spacing w:before="0" w:after="0" w:line="240" w:lineRule="auto"/>
              <w:rPr>
                <w:rFonts w:ascii="Tahoma" w:hAnsi="Tahoma" w:cs="Tahoma"/>
                <w:sz w:val="20"/>
                <w:szCs w:val="20"/>
                <w:lang w:val="en-US"/>
              </w:rPr>
            </w:pPr>
            <w:r w:rsidRPr="00053A5E">
              <w:rPr>
                <w:rFonts w:ascii="Tahoma" w:hAnsi="Tahoma" w:cs="Tahoma"/>
                <w:color w:val="000000"/>
                <w:sz w:val="20"/>
                <w:szCs w:val="20"/>
                <w:lang w:val="en-US"/>
              </w:rPr>
              <w:t xml:space="preserve">Quality of Service. </w:t>
            </w:r>
            <w:r w:rsidRPr="00053A5E">
              <w:rPr>
                <w:rFonts w:ascii="Tahoma" w:hAnsi="Tahoma" w:cs="Tahoma"/>
                <w:color w:val="000000"/>
                <w:sz w:val="20"/>
                <w:szCs w:val="20"/>
              </w:rPr>
              <w:t>Качество</w:t>
            </w:r>
            <w:r w:rsidRPr="00053A5E">
              <w:rPr>
                <w:rFonts w:ascii="Tahoma" w:hAnsi="Tahoma" w:cs="Tahoma"/>
                <w:color w:val="000000"/>
                <w:sz w:val="20"/>
                <w:szCs w:val="20"/>
                <w:lang w:val="en-US"/>
              </w:rPr>
              <w:t xml:space="preserve"> </w:t>
            </w:r>
            <w:r w:rsidRPr="00053A5E">
              <w:rPr>
                <w:rFonts w:ascii="Tahoma" w:hAnsi="Tahoma" w:cs="Tahoma"/>
                <w:color w:val="000000"/>
                <w:sz w:val="20"/>
                <w:szCs w:val="20"/>
              </w:rPr>
              <w:t>обслуживания</w:t>
            </w:r>
          </w:p>
        </w:tc>
      </w:tr>
      <w:tr w:rsidR="0060584B" w:rsidRPr="00053A5E" w14:paraId="52249062" w14:textId="77777777" w:rsidTr="008A6D13">
        <w:trPr>
          <w:trHeight w:val="23"/>
        </w:trPr>
        <w:tc>
          <w:tcPr>
            <w:tcW w:w="1555" w:type="dxa"/>
          </w:tcPr>
          <w:p w14:paraId="26C0E30D"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RAID</w:t>
            </w:r>
          </w:p>
        </w:tc>
        <w:tc>
          <w:tcPr>
            <w:tcW w:w="7796" w:type="dxa"/>
          </w:tcPr>
          <w:p w14:paraId="50D33852"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lang w:val="en-US"/>
              </w:rPr>
              <w:t xml:space="preserve">Redundant Array of Independent Disks. </w:t>
            </w:r>
            <w:r w:rsidRPr="00053A5E">
              <w:rPr>
                <w:rFonts w:ascii="Tahoma" w:hAnsi="Tahoma" w:cs="Tahoma"/>
                <w:color w:val="000000"/>
                <w:sz w:val="20"/>
                <w:szCs w:val="20"/>
              </w:rPr>
              <w:t>Избыточный массив независимых (самостоятельных) дисков</w:t>
            </w:r>
          </w:p>
        </w:tc>
      </w:tr>
      <w:tr w:rsidR="0060584B" w:rsidRPr="00053A5E" w14:paraId="74BF35E8" w14:textId="77777777" w:rsidTr="008A6D13">
        <w:trPr>
          <w:trHeight w:val="23"/>
        </w:trPr>
        <w:tc>
          <w:tcPr>
            <w:tcW w:w="1555" w:type="dxa"/>
          </w:tcPr>
          <w:p w14:paraId="5FC3DD56"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RAM</w:t>
            </w:r>
          </w:p>
        </w:tc>
        <w:tc>
          <w:tcPr>
            <w:tcW w:w="7796" w:type="dxa"/>
          </w:tcPr>
          <w:p w14:paraId="780F0EFF"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Random Access Memory. Запоминающее устройство с произвольным доступом.</w:t>
            </w:r>
          </w:p>
        </w:tc>
      </w:tr>
      <w:tr w:rsidR="0060584B" w:rsidRPr="00053A5E" w14:paraId="78381F83" w14:textId="77777777" w:rsidTr="008A6D13">
        <w:trPr>
          <w:trHeight w:val="23"/>
        </w:trPr>
        <w:tc>
          <w:tcPr>
            <w:tcW w:w="1555" w:type="dxa"/>
          </w:tcPr>
          <w:p w14:paraId="66840D6D"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RDMA</w:t>
            </w:r>
          </w:p>
        </w:tc>
        <w:tc>
          <w:tcPr>
            <w:tcW w:w="7796" w:type="dxa"/>
          </w:tcPr>
          <w:p w14:paraId="7303EA15" w14:textId="77777777" w:rsidR="0060584B" w:rsidRPr="00053A5E" w:rsidDel="003F5F9E" w:rsidRDefault="0060584B" w:rsidP="00053A5E">
            <w:pPr>
              <w:pStyle w:val="affb"/>
              <w:widowControl w:val="0"/>
              <w:spacing w:before="0" w:after="0" w:line="240" w:lineRule="auto"/>
              <w:rPr>
                <w:rFonts w:ascii="Tahoma" w:hAnsi="Tahoma" w:cs="Tahoma"/>
                <w:sz w:val="20"/>
                <w:szCs w:val="20"/>
                <w:lang w:val="en-US"/>
              </w:rPr>
            </w:pPr>
            <w:r w:rsidRPr="00053A5E">
              <w:rPr>
                <w:rFonts w:ascii="Tahoma" w:hAnsi="Tahoma" w:cs="Tahoma"/>
                <w:color w:val="000000"/>
                <w:sz w:val="20"/>
                <w:szCs w:val="20"/>
                <w:lang w:val="en-US"/>
              </w:rPr>
              <w:t xml:space="preserve">Remote direct memory access. </w:t>
            </w:r>
            <w:r w:rsidRPr="00053A5E">
              <w:rPr>
                <w:rFonts w:ascii="Tahoma" w:hAnsi="Tahoma" w:cs="Tahoma"/>
                <w:color w:val="000000"/>
                <w:sz w:val="20"/>
                <w:szCs w:val="20"/>
              </w:rPr>
              <w:t>Удалённый</w:t>
            </w:r>
            <w:r w:rsidRPr="00053A5E">
              <w:rPr>
                <w:rFonts w:ascii="Tahoma" w:hAnsi="Tahoma" w:cs="Tahoma"/>
                <w:color w:val="000000"/>
                <w:sz w:val="20"/>
                <w:szCs w:val="20"/>
                <w:lang w:val="en-US"/>
              </w:rPr>
              <w:t xml:space="preserve"> </w:t>
            </w:r>
            <w:r w:rsidRPr="00053A5E">
              <w:rPr>
                <w:rFonts w:ascii="Tahoma" w:hAnsi="Tahoma" w:cs="Tahoma"/>
                <w:color w:val="000000"/>
                <w:sz w:val="20"/>
                <w:szCs w:val="20"/>
              </w:rPr>
              <w:t>прямой</w:t>
            </w:r>
            <w:r w:rsidRPr="00053A5E">
              <w:rPr>
                <w:rFonts w:ascii="Tahoma" w:hAnsi="Tahoma" w:cs="Tahoma"/>
                <w:color w:val="000000"/>
                <w:sz w:val="20"/>
                <w:szCs w:val="20"/>
                <w:lang w:val="en-US"/>
              </w:rPr>
              <w:t xml:space="preserve"> </w:t>
            </w:r>
            <w:r w:rsidRPr="00053A5E">
              <w:rPr>
                <w:rFonts w:ascii="Tahoma" w:hAnsi="Tahoma" w:cs="Tahoma"/>
                <w:color w:val="000000"/>
                <w:sz w:val="20"/>
                <w:szCs w:val="20"/>
              </w:rPr>
              <w:t>доступ</w:t>
            </w:r>
            <w:r w:rsidRPr="00053A5E">
              <w:rPr>
                <w:rFonts w:ascii="Tahoma" w:hAnsi="Tahoma" w:cs="Tahoma"/>
                <w:color w:val="000000"/>
                <w:sz w:val="20"/>
                <w:szCs w:val="20"/>
                <w:lang w:val="en-US"/>
              </w:rPr>
              <w:t xml:space="preserve"> </w:t>
            </w:r>
            <w:r w:rsidRPr="00053A5E">
              <w:rPr>
                <w:rFonts w:ascii="Tahoma" w:hAnsi="Tahoma" w:cs="Tahoma"/>
                <w:color w:val="000000"/>
                <w:sz w:val="20"/>
                <w:szCs w:val="20"/>
              </w:rPr>
              <w:t>к</w:t>
            </w:r>
            <w:r w:rsidRPr="00053A5E">
              <w:rPr>
                <w:rFonts w:ascii="Tahoma" w:hAnsi="Tahoma" w:cs="Tahoma"/>
                <w:color w:val="000000"/>
                <w:sz w:val="20"/>
                <w:szCs w:val="20"/>
                <w:lang w:val="en-US"/>
              </w:rPr>
              <w:t xml:space="preserve"> </w:t>
            </w:r>
            <w:r w:rsidRPr="00053A5E">
              <w:rPr>
                <w:rFonts w:ascii="Tahoma" w:hAnsi="Tahoma" w:cs="Tahoma"/>
                <w:color w:val="000000"/>
                <w:sz w:val="20"/>
                <w:szCs w:val="20"/>
              </w:rPr>
              <w:t>памяти</w:t>
            </w:r>
          </w:p>
        </w:tc>
      </w:tr>
      <w:tr w:rsidR="0060584B" w:rsidRPr="00053A5E" w14:paraId="70DF841F" w14:textId="77777777" w:rsidTr="008A6D13">
        <w:trPr>
          <w:trHeight w:val="23"/>
        </w:trPr>
        <w:tc>
          <w:tcPr>
            <w:tcW w:w="1555" w:type="dxa"/>
          </w:tcPr>
          <w:p w14:paraId="1C1DD669"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RIP</w:t>
            </w:r>
          </w:p>
        </w:tc>
        <w:tc>
          <w:tcPr>
            <w:tcW w:w="7796" w:type="dxa"/>
          </w:tcPr>
          <w:p w14:paraId="3FB72A53" w14:textId="77777777" w:rsidR="0060584B" w:rsidRPr="00053A5E" w:rsidDel="003F5F9E" w:rsidRDefault="0060584B" w:rsidP="00053A5E">
            <w:pPr>
              <w:pStyle w:val="affb"/>
              <w:widowControl w:val="0"/>
              <w:spacing w:before="0" w:after="0" w:line="240" w:lineRule="auto"/>
              <w:rPr>
                <w:rFonts w:ascii="Tahoma" w:hAnsi="Tahoma" w:cs="Tahoma"/>
                <w:sz w:val="20"/>
                <w:szCs w:val="20"/>
                <w:lang w:val="en-US"/>
              </w:rPr>
            </w:pPr>
            <w:r w:rsidRPr="00053A5E">
              <w:rPr>
                <w:rFonts w:ascii="Tahoma" w:hAnsi="Tahoma" w:cs="Tahoma"/>
                <w:color w:val="000000"/>
                <w:sz w:val="20"/>
                <w:szCs w:val="20"/>
                <w:lang w:val="en-US"/>
              </w:rPr>
              <w:t xml:space="preserve">Routing Information Protocol. </w:t>
            </w:r>
            <w:r w:rsidRPr="00053A5E">
              <w:rPr>
                <w:rFonts w:ascii="Tahoma" w:hAnsi="Tahoma" w:cs="Tahoma"/>
                <w:color w:val="000000"/>
                <w:sz w:val="20"/>
                <w:szCs w:val="20"/>
              </w:rPr>
              <w:t>Протокол</w:t>
            </w:r>
            <w:r w:rsidRPr="00053A5E">
              <w:rPr>
                <w:rFonts w:ascii="Tahoma" w:hAnsi="Tahoma" w:cs="Tahoma"/>
                <w:color w:val="000000"/>
                <w:sz w:val="20"/>
                <w:szCs w:val="20"/>
                <w:lang w:val="en-US"/>
              </w:rPr>
              <w:t xml:space="preserve"> </w:t>
            </w:r>
            <w:r w:rsidRPr="00053A5E">
              <w:rPr>
                <w:rFonts w:ascii="Tahoma" w:hAnsi="Tahoma" w:cs="Tahoma"/>
                <w:color w:val="000000"/>
                <w:sz w:val="20"/>
                <w:szCs w:val="20"/>
              </w:rPr>
              <w:t>маршрутизации</w:t>
            </w:r>
          </w:p>
        </w:tc>
      </w:tr>
      <w:tr w:rsidR="0060584B" w:rsidRPr="00053A5E" w14:paraId="1FF96225" w14:textId="77777777" w:rsidTr="008A6D13">
        <w:trPr>
          <w:trHeight w:val="23"/>
        </w:trPr>
        <w:tc>
          <w:tcPr>
            <w:tcW w:w="1555" w:type="dxa"/>
          </w:tcPr>
          <w:p w14:paraId="49DC8E86"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 xml:space="preserve">SATA </w:t>
            </w:r>
          </w:p>
        </w:tc>
        <w:tc>
          <w:tcPr>
            <w:tcW w:w="7796" w:type="dxa"/>
          </w:tcPr>
          <w:p w14:paraId="2D548EDC"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 xml:space="preserve">Serial ATA. Последовательный интерфейс обмена данными с накопителями информации. </w:t>
            </w:r>
          </w:p>
        </w:tc>
      </w:tr>
      <w:tr w:rsidR="0060584B" w:rsidRPr="00053A5E" w14:paraId="017A1B35" w14:textId="77777777" w:rsidTr="008A6D13">
        <w:trPr>
          <w:trHeight w:val="23"/>
        </w:trPr>
        <w:tc>
          <w:tcPr>
            <w:tcW w:w="1555" w:type="dxa"/>
          </w:tcPr>
          <w:p w14:paraId="3D36DF36"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SFP</w:t>
            </w:r>
          </w:p>
        </w:tc>
        <w:tc>
          <w:tcPr>
            <w:tcW w:w="7796" w:type="dxa"/>
          </w:tcPr>
          <w:p w14:paraId="7D1DF62D"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Small Form-factor Pluggable. Промышленный стандарт модульных компактных приёмопередатчиков (трансиверов), используемых для передачи и приема данных в телекоммуникациях</w:t>
            </w:r>
          </w:p>
        </w:tc>
      </w:tr>
      <w:tr w:rsidR="0060584B" w:rsidRPr="00053A5E" w14:paraId="1AFDC410" w14:textId="77777777" w:rsidTr="008A6D13">
        <w:trPr>
          <w:trHeight w:val="23"/>
        </w:trPr>
        <w:tc>
          <w:tcPr>
            <w:tcW w:w="1555" w:type="dxa"/>
          </w:tcPr>
          <w:p w14:paraId="4472614C"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SFP+</w:t>
            </w:r>
          </w:p>
        </w:tc>
        <w:tc>
          <w:tcPr>
            <w:tcW w:w="7796" w:type="dxa"/>
          </w:tcPr>
          <w:p w14:paraId="730B7E6B"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lang w:val="en-US"/>
              </w:rPr>
              <w:t xml:space="preserve">Enhanced Small Form-factor Pluggable. </w:t>
            </w:r>
            <w:r w:rsidRPr="00053A5E">
              <w:rPr>
                <w:rFonts w:ascii="Tahoma" w:hAnsi="Tahoma" w:cs="Tahoma"/>
                <w:color w:val="000000"/>
                <w:sz w:val="20"/>
                <w:szCs w:val="20"/>
              </w:rPr>
              <w:t>Промышленный стандарт модульных компактных приёмопередатчиков (трансиверов), используемых для передачи данных в телекоммуникациях.</w:t>
            </w:r>
          </w:p>
        </w:tc>
      </w:tr>
      <w:tr w:rsidR="0060584B" w:rsidRPr="00053A5E" w14:paraId="52C0112A" w14:textId="77777777" w:rsidTr="008A6D13">
        <w:trPr>
          <w:trHeight w:val="23"/>
        </w:trPr>
        <w:tc>
          <w:tcPr>
            <w:tcW w:w="1555" w:type="dxa"/>
          </w:tcPr>
          <w:p w14:paraId="14575097"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SFP28</w:t>
            </w:r>
          </w:p>
        </w:tc>
        <w:tc>
          <w:tcPr>
            <w:tcW w:w="7796" w:type="dxa"/>
          </w:tcPr>
          <w:p w14:paraId="74BB5BDD"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lang w:val="en-US"/>
              </w:rPr>
              <w:t xml:space="preserve">Enhanced Small Form-factor Pluggable 28. </w:t>
            </w:r>
            <w:r w:rsidRPr="00053A5E">
              <w:rPr>
                <w:rFonts w:ascii="Tahoma" w:hAnsi="Tahoma" w:cs="Tahoma"/>
                <w:color w:val="000000"/>
                <w:sz w:val="20"/>
                <w:szCs w:val="20"/>
              </w:rPr>
              <w:t>Промышленный стандарт модульных компактных приёмопередатчиков (трансиверов), используемых для передачи данных в телекоммуникациях.</w:t>
            </w:r>
          </w:p>
        </w:tc>
      </w:tr>
      <w:tr w:rsidR="0060584B" w:rsidRPr="00053A5E" w14:paraId="0116C44A" w14:textId="77777777" w:rsidTr="008A6D13">
        <w:trPr>
          <w:trHeight w:val="23"/>
        </w:trPr>
        <w:tc>
          <w:tcPr>
            <w:tcW w:w="1555" w:type="dxa"/>
          </w:tcPr>
          <w:p w14:paraId="2D5F570B"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SIEM</w:t>
            </w:r>
          </w:p>
        </w:tc>
        <w:tc>
          <w:tcPr>
            <w:tcW w:w="7796" w:type="dxa"/>
          </w:tcPr>
          <w:p w14:paraId="3D9B1238"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lang w:val="en-US"/>
              </w:rPr>
              <w:t xml:space="preserve">Security information and event management. </w:t>
            </w:r>
            <w:r w:rsidRPr="00053A5E">
              <w:rPr>
                <w:rFonts w:ascii="Tahoma" w:hAnsi="Tahoma" w:cs="Tahoma"/>
                <w:color w:val="000000"/>
                <w:sz w:val="20"/>
                <w:szCs w:val="20"/>
              </w:rPr>
              <w:t>Управление системными событиями и событиями безопасности</w:t>
            </w:r>
          </w:p>
        </w:tc>
      </w:tr>
      <w:tr w:rsidR="0060584B" w:rsidRPr="00053A5E" w14:paraId="2F409D71" w14:textId="77777777" w:rsidTr="008A6D13">
        <w:trPr>
          <w:trHeight w:val="23"/>
        </w:trPr>
        <w:tc>
          <w:tcPr>
            <w:tcW w:w="1555" w:type="dxa"/>
          </w:tcPr>
          <w:p w14:paraId="61750B78"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SMB</w:t>
            </w:r>
          </w:p>
        </w:tc>
        <w:tc>
          <w:tcPr>
            <w:tcW w:w="7796" w:type="dxa"/>
          </w:tcPr>
          <w:p w14:paraId="6245EA76"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Server Message Block. Cетевой протокол прикладного уровня для удалённого доступа к файлам, принтерам и другим сетевым ресурсам, а также для межпроцессного взаимодействия.</w:t>
            </w:r>
          </w:p>
        </w:tc>
      </w:tr>
      <w:tr w:rsidR="0060584B" w:rsidRPr="00053A5E" w14:paraId="3682ABD4" w14:textId="77777777" w:rsidTr="008A6D13">
        <w:trPr>
          <w:trHeight w:val="23"/>
        </w:trPr>
        <w:tc>
          <w:tcPr>
            <w:tcW w:w="1555" w:type="dxa"/>
          </w:tcPr>
          <w:p w14:paraId="5CE4B318"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SNMP</w:t>
            </w:r>
          </w:p>
        </w:tc>
        <w:tc>
          <w:tcPr>
            <w:tcW w:w="7796" w:type="dxa"/>
          </w:tcPr>
          <w:p w14:paraId="4CB77EA7"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Simple Network Management Protocol (Простой Протокол Сетевого Управления). Стандартный протокол для управления устройствами в IP-сетях.</w:t>
            </w:r>
          </w:p>
        </w:tc>
      </w:tr>
      <w:tr w:rsidR="0060584B" w:rsidRPr="00053A5E" w14:paraId="38204A89" w14:textId="77777777" w:rsidTr="008A6D13">
        <w:trPr>
          <w:trHeight w:val="23"/>
        </w:trPr>
        <w:tc>
          <w:tcPr>
            <w:tcW w:w="1555" w:type="dxa"/>
          </w:tcPr>
          <w:p w14:paraId="4E06B1B7"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lang w:val="en-US"/>
              </w:rPr>
              <w:t>SSD</w:t>
            </w:r>
          </w:p>
        </w:tc>
        <w:tc>
          <w:tcPr>
            <w:tcW w:w="7796" w:type="dxa"/>
          </w:tcPr>
          <w:p w14:paraId="71DCA12E"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Solid-State Drive. Компьютерное энергонезависимое немеханическое запоминающее устройство на основе микросхем памяти</w:t>
            </w:r>
          </w:p>
        </w:tc>
      </w:tr>
      <w:tr w:rsidR="0060584B" w:rsidRPr="00053A5E" w14:paraId="50709FCC" w14:textId="77777777" w:rsidTr="008A6D13">
        <w:trPr>
          <w:trHeight w:val="23"/>
        </w:trPr>
        <w:tc>
          <w:tcPr>
            <w:tcW w:w="1555" w:type="dxa"/>
          </w:tcPr>
          <w:p w14:paraId="49D8481B"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TCP</w:t>
            </w:r>
          </w:p>
        </w:tc>
        <w:tc>
          <w:tcPr>
            <w:tcW w:w="7796" w:type="dxa"/>
          </w:tcPr>
          <w:p w14:paraId="09530196"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Transmission Control Protocol (Протокол управления передачей). Протокол транспортного уровня с установление соединения и по</w:t>
            </w:r>
            <w:r w:rsidR="00E33E2E" w:rsidRPr="00053A5E">
              <w:rPr>
                <w:rFonts w:ascii="Tahoma" w:hAnsi="Tahoma" w:cs="Tahoma"/>
                <w:color w:val="000000"/>
                <w:sz w:val="20"/>
                <w:szCs w:val="20"/>
              </w:rPr>
              <w:t>дтверждением доставки пакетов.</w:t>
            </w:r>
          </w:p>
        </w:tc>
      </w:tr>
      <w:tr w:rsidR="0060584B" w:rsidRPr="00053A5E" w14:paraId="1438CAD1" w14:textId="77777777" w:rsidTr="008A6D13">
        <w:trPr>
          <w:trHeight w:val="23"/>
        </w:trPr>
        <w:tc>
          <w:tcPr>
            <w:tcW w:w="1555" w:type="dxa"/>
          </w:tcPr>
          <w:p w14:paraId="0BAF39D1"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 xml:space="preserve">tos </w:t>
            </w:r>
          </w:p>
        </w:tc>
        <w:tc>
          <w:tcPr>
            <w:tcW w:w="7796" w:type="dxa"/>
          </w:tcPr>
          <w:p w14:paraId="5C49BF32"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Type of Service. Поля определения приоритета</w:t>
            </w:r>
          </w:p>
        </w:tc>
      </w:tr>
      <w:tr w:rsidR="0060584B" w:rsidRPr="00053A5E" w14:paraId="731AC567" w14:textId="77777777" w:rsidTr="008A6D13">
        <w:trPr>
          <w:trHeight w:val="23"/>
        </w:trPr>
        <w:tc>
          <w:tcPr>
            <w:tcW w:w="1555" w:type="dxa"/>
          </w:tcPr>
          <w:p w14:paraId="61C96BBF"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TPM</w:t>
            </w:r>
          </w:p>
        </w:tc>
        <w:tc>
          <w:tcPr>
            <w:tcW w:w="7796" w:type="dxa"/>
          </w:tcPr>
          <w:p w14:paraId="07376498"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Trusted Platform Module. Криптопроцессор, в котором хранятся криптографические ключи для защиты информации</w:t>
            </w:r>
          </w:p>
        </w:tc>
      </w:tr>
      <w:tr w:rsidR="0060584B" w:rsidRPr="00053A5E" w14:paraId="22F33BAD" w14:textId="77777777" w:rsidTr="008A6D13">
        <w:trPr>
          <w:trHeight w:val="23"/>
        </w:trPr>
        <w:tc>
          <w:tcPr>
            <w:tcW w:w="1555" w:type="dxa"/>
          </w:tcPr>
          <w:p w14:paraId="6513E45F"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UDP</w:t>
            </w:r>
          </w:p>
        </w:tc>
        <w:tc>
          <w:tcPr>
            <w:tcW w:w="7796" w:type="dxa"/>
          </w:tcPr>
          <w:p w14:paraId="472CF657"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User Datagram Protocol. Протокол транспортного уровня без установления соединения и подтверждения доставки пакетов.</w:t>
            </w:r>
          </w:p>
        </w:tc>
      </w:tr>
      <w:tr w:rsidR="0060584B" w:rsidRPr="00053A5E" w14:paraId="5B107336" w14:textId="77777777" w:rsidTr="008A6D13">
        <w:trPr>
          <w:trHeight w:val="23"/>
        </w:trPr>
        <w:tc>
          <w:tcPr>
            <w:tcW w:w="1555" w:type="dxa"/>
          </w:tcPr>
          <w:p w14:paraId="68452E0B"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USB</w:t>
            </w:r>
          </w:p>
        </w:tc>
        <w:tc>
          <w:tcPr>
            <w:tcW w:w="7796" w:type="dxa"/>
          </w:tcPr>
          <w:p w14:paraId="41043FCD"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Universal Serial Bus. Универсальная последовательная шина. Последовательный интерфейс для подключения периферийных устройств к вычислительной технике.</w:t>
            </w:r>
          </w:p>
        </w:tc>
      </w:tr>
      <w:tr w:rsidR="0060584B" w:rsidRPr="00053A5E" w14:paraId="0DBD407D" w14:textId="77777777" w:rsidTr="008A6D13">
        <w:trPr>
          <w:trHeight w:val="23"/>
        </w:trPr>
        <w:tc>
          <w:tcPr>
            <w:tcW w:w="1555" w:type="dxa"/>
          </w:tcPr>
          <w:p w14:paraId="2120D35C"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vCPU</w:t>
            </w:r>
          </w:p>
        </w:tc>
        <w:tc>
          <w:tcPr>
            <w:tcW w:w="7796" w:type="dxa"/>
          </w:tcPr>
          <w:p w14:paraId="035923C0"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Виртуальный центральный процессор</w:t>
            </w:r>
          </w:p>
        </w:tc>
      </w:tr>
      <w:tr w:rsidR="0060584B" w:rsidRPr="00053A5E" w14:paraId="2C0A78BC" w14:textId="77777777" w:rsidTr="008A6D13">
        <w:trPr>
          <w:trHeight w:val="23"/>
        </w:trPr>
        <w:tc>
          <w:tcPr>
            <w:tcW w:w="1555" w:type="dxa"/>
          </w:tcPr>
          <w:p w14:paraId="305FB6AE"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 xml:space="preserve">VLAN </w:t>
            </w:r>
          </w:p>
        </w:tc>
        <w:tc>
          <w:tcPr>
            <w:tcW w:w="7796" w:type="dxa"/>
          </w:tcPr>
          <w:p w14:paraId="62EFFEAF"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Virtual Local Area Network. Логическая («виртуальная») локальная компьютерная сеть.</w:t>
            </w:r>
          </w:p>
        </w:tc>
      </w:tr>
      <w:tr w:rsidR="0060584B" w:rsidRPr="00053A5E" w14:paraId="5534BF6D" w14:textId="77777777" w:rsidTr="008A6D13">
        <w:trPr>
          <w:trHeight w:val="23"/>
        </w:trPr>
        <w:tc>
          <w:tcPr>
            <w:tcW w:w="1555" w:type="dxa"/>
          </w:tcPr>
          <w:p w14:paraId="28C69320"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VPN</w:t>
            </w:r>
          </w:p>
        </w:tc>
        <w:tc>
          <w:tcPr>
            <w:tcW w:w="7796" w:type="dxa"/>
          </w:tcPr>
          <w:p w14:paraId="6506E965"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Virtual private network. Виртуальная частная сеть</w:t>
            </w:r>
          </w:p>
        </w:tc>
      </w:tr>
      <w:tr w:rsidR="0060584B" w:rsidRPr="00053A5E" w14:paraId="456FA429" w14:textId="77777777" w:rsidTr="008A6D13">
        <w:trPr>
          <w:trHeight w:val="23"/>
        </w:trPr>
        <w:tc>
          <w:tcPr>
            <w:tcW w:w="1555" w:type="dxa"/>
          </w:tcPr>
          <w:p w14:paraId="63A09C7A"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АРМ</w:t>
            </w:r>
          </w:p>
        </w:tc>
        <w:tc>
          <w:tcPr>
            <w:tcW w:w="7796" w:type="dxa"/>
          </w:tcPr>
          <w:p w14:paraId="239FD308"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Автоматизированное рабочее место</w:t>
            </w:r>
          </w:p>
        </w:tc>
      </w:tr>
      <w:tr w:rsidR="0060584B" w:rsidRPr="00053A5E" w14:paraId="6234CC27" w14:textId="77777777" w:rsidTr="008A6D13">
        <w:trPr>
          <w:trHeight w:val="23"/>
        </w:trPr>
        <w:tc>
          <w:tcPr>
            <w:tcW w:w="1555" w:type="dxa"/>
          </w:tcPr>
          <w:p w14:paraId="66F992F5"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АС</w:t>
            </w:r>
          </w:p>
        </w:tc>
        <w:tc>
          <w:tcPr>
            <w:tcW w:w="7796" w:type="dxa"/>
          </w:tcPr>
          <w:p w14:paraId="0F87A796"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Автоматизированная система</w:t>
            </w:r>
          </w:p>
        </w:tc>
      </w:tr>
      <w:tr w:rsidR="0060584B" w:rsidRPr="00053A5E" w14:paraId="4B25A5C5" w14:textId="77777777" w:rsidTr="008A6D13">
        <w:trPr>
          <w:trHeight w:val="23"/>
        </w:trPr>
        <w:tc>
          <w:tcPr>
            <w:tcW w:w="1555" w:type="dxa"/>
          </w:tcPr>
          <w:p w14:paraId="1E88E9E2"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 xml:space="preserve">АСУ </w:t>
            </w:r>
          </w:p>
        </w:tc>
        <w:tc>
          <w:tcPr>
            <w:tcW w:w="7796" w:type="dxa"/>
          </w:tcPr>
          <w:p w14:paraId="0581444B"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Автоматизироавнная система управавления</w:t>
            </w:r>
          </w:p>
        </w:tc>
      </w:tr>
      <w:tr w:rsidR="0060584B" w:rsidRPr="00053A5E" w14:paraId="55415E20" w14:textId="77777777" w:rsidTr="008A6D13">
        <w:trPr>
          <w:trHeight w:val="23"/>
        </w:trPr>
        <w:tc>
          <w:tcPr>
            <w:tcW w:w="1555" w:type="dxa"/>
          </w:tcPr>
          <w:p w14:paraId="7E555D11"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ВМ</w:t>
            </w:r>
          </w:p>
        </w:tc>
        <w:tc>
          <w:tcPr>
            <w:tcW w:w="7796" w:type="dxa"/>
          </w:tcPr>
          <w:p w14:paraId="2BE04199"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Виртуальная машина</w:t>
            </w:r>
          </w:p>
        </w:tc>
      </w:tr>
      <w:tr w:rsidR="0060584B" w:rsidRPr="00053A5E" w14:paraId="56E240AD" w14:textId="77777777" w:rsidTr="008A6D13">
        <w:trPr>
          <w:trHeight w:val="23"/>
        </w:trPr>
        <w:tc>
          <w:tcPr>
            <w:tcW w:w="1555" w:type="dxa"/>
          </w:tcPr>
          <w:p w14:paraId="47C4DFC5"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ГБ</w:t>
            </w:r>
          </w:p>
        </w:tc>
        <w:tc>
          <w:tcPr>
            <w:tcW w:w="7796" w:type="dxa"/>
          </w:tcPr>
          <w:p w14:paraId="66C962DA"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Гигабайт</w:t>
            </w:r>
          </w:p>
        </w:tc>
      </w:tr>
      <w:tr w:rsidR="0060584B" w:rsidRPr="00053A5E" w14:paraId="7A1A89D1" w14:textId="77777777" w:rsidTr="008A6D13">
        <w:trPr>
          <w:trHeight w:val="23"/>
        </w:trPr>
        <w:tc>
          <w:tcPr>
            <w:tcW w:w="1555" w:type="dxa"/>
          </w:tcPr>
          <w:p w14:paraId="40D813E0"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Заказчик</w:t>
            </w:r>
          </w:p>
        </w:tc>
        <w:tc>
          <w:tcPr>
            <w:tcW w:w="7796" w:type="dxa"/>
          </w:tcPr>
          <w:p w14:paraId="3C7F48D9"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АО «ЭнергосбыТ Плюс»</w:t>
            </w:r>
          </w:p>
        </w:tc>
      </w:tr>
      <w:tr w:rsidR="0060584B" w:rsidRPr="00053A5E" w14:paraId="0C31657B" w14:textId="77777777" w:rsidTr="008A6D13">
        <w:trPr>
          <w:trHeight w:val="23"/>
        </w:trPr>
        <w:tc>
          <w:tcPr>
            <w:tcW w:w="1555" w:type="dxa"/>
          </w:tcPr>
          <w:p w14:paraId="672600B9"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ЗОКИИ</w:t>
            </w:r>
          </w:p>
        </w:tc>
        <w:tc>
          <w:tcPr>
            <w:tcW w:w="7796" w:type="dxa"/>
          </w:tcPr>
          <w:p w14:paraId="37F6A554"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Значимый объект критической информационной инфраструктуры</w:t>
            </w:r>
          </w:p>
        </w:tc>
      </w:tr>
      <w:tr w:rsidR="0060584B" w:rsidRPr="00053A5E" w14:paraId="5E997587" w14:textId="77777777" w:rsidTr="008A6D13">
        <w:trPr>
          <w:trHeight w:val="23"/>
        </w:trPr>
        <w:tc>
          <w:tcPr>
            <w:tcW w:w="1555" w:type="dxa"/>
          </w:tcPr>
          <w:p w14:paraId="5E0ECA9E"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ИБ</w:t>
            </w:r>
          </w:p>
        </w:tc>
        <w:tc>
          <w:tcPr>
            <w:tcW w:w="7796" w:type="dxa"/>
          </w:tcPr>
          <w:p w14:paraId="787FEC4E"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Информационная безопасность</w:t>
            </w:r>
          </w:p>
        </w:tc>
      </w:tr>
      <w:tr w:rsidR="0060584B" w:rsidRPr="00053A5E" w14:paraId="73C22C84" w14:textId="77777777" w:rsidTr="008A6D13">
        <w:trPr>
          <w:trHeight w:val="23"/>
        </w:trPr>
        <w:tc>
          <w:tcPr>
            <w:tcW w:w="1555" w:type="dxa"/>
          </w:tcPr>
          <w:p w14:paraId="403EAC5C"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ИБП</w:t>
            </w:r>
          </w:p>
        </w:tc>
        <w:tc>
          <w:tcPr>
            <w:tcW w:w="7796" w:type="dxa"/>
          </w:tcPr>
          <w:p w14:paraId="3F6729FA"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Источник бесперебойного питания</w:t>
            </w:r>
          </w:p>
        </w:tc>
      </w:tr>
      <w:tr w:rsidR="0060584B" w:rsidRPr="00053A5E" w14:paraId="66D1173C" w14:textId="77777777" w:rsidTr="008A6D13">
        <w:trPr>
          <w:trHeight w:val="23"/>
        </w:trPr>
        <w:tc>
          <w:tcPr>
            <w:tcW w:w="1555" w:type="dxa"/>
          </w:tcPr>
          <w:p w14:paraId="7B32B5D7"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ИВИ</w:t>
            </w:r>
          </w:p>
        </w:tc>
        <w:tc>
          <w:tcPr>
            <w:tcW w:w="7796" w:type="dxa"/>
          </w:tcPr>
          <w:p w14:paraId="6376FCE7"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Информационно-вычислительная инфраструктура – специально организованная система из Аппаратного обеспечения, предназначенная для решения вычислительных задач, а также задач хранения данных</w:t>
            </w:r>
          </w:p>
        </w:tc>
      </w:tr>
      <w:tr w:rsidR="0060584B" w:rsidRPr="00053A5E" w14:paraId="2D99532F" w14:textId="77777777" w:rsidTr="008A6D13">
        <w:trPr>
          <w:trHeight w:val="23"/>
        </w:trPr>
        <w:tc>
          <w:tcPr>
            <w:tcW w:w="1555" w:type="dxa"/>
          </w:tcPr>
          <w:p w14:paraId="7E755985"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ИС</w:t>
            </w:r>
          </w:p>
        </w:tc>
        <w:tc>
          <w:tcPr>
            <w:tcW w:w="7796" w:type="dxa"/>
          </w:tcPr>
          <w:p w14:paraId="76F845C3"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Информационная система</w:t>
            </w:r>
          </w:p>
        </w:tc>
      </w:tr>
      <w:tr w:rsidR="0060584B" w:rsidRPr="00053A5E" w14:paraId="07B9E872" w14:textId="77777777" w:rsidTr="008A6D13">
        <w:trPr>
          <w:trHeight w:val="23"/>
        </w:trPr>
        <w:tc>
          <w:tcPr>
            <w:tcW w:w="1555" w:type="dxa"/>
          </w:tcPr>
          <w:p w14:paraId="6E1909F6"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ИТ</w:t>
            </w:r>
          </w:p>
        </w:tc>
        <w:tc>
          <w:tcPr>
            <w:tcW w:w="7796" w:type="dxa"/>
          </w:tcPr>
          <w:p w14:paraId="51A0250B"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Информационные технологии</w:t>
            </w:r>
          </w:p>
        </w:tc>
      </w:tr>
      <w:tr w:rsidR="0060584B" w:rsidRPr="00053A5E" w14:paraId="57F50912" w14:textId="77777777" w:rsidTr="008A6D13">
        <w:trPr>
          <w:trHeight w:val="23"/>
        </w:trPr>
        <w:tc>
          <w:tcPr>
            <w:tcW w:w="1555" w:type="dxa"/>
          </w:tcPr>
          <w:p w14:paraId="021721E7"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ИТ-решение</w:t>
            </w:r>
          </w:p>
        </w:tc>
        <w:tc>
          <w:tcPr>
            <w:tcW w:w="7796" w:type="dxa"/>
          </w:tcPr>
          <w:p w14:paraId="4C7C4F24"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Решение, проектируемое в соответствии с требованиями настоящего ТЗ</w:t>
            </w:r>
          </w:p>
        </w:tc>
      </w:tr>
      <w:tr w:rsidR="0060584B" w:rsidRPr="00053A5E" w14:paraId="0D34585B" w14:textId="77777777" w:rsidTr="008A6D13">
        <w:trPr>
          <w:trHeight w:val="23"/>
        </w:trPr>
        <w:tc>
          <w:tcPr>
            <w:tcW w:w="1555" w:type="dxa"/>
          </w:tcPr>
          <w:p w14:paraId="6E69E515"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КИИ</w:t>
            </w:r>
          </w:p>
        </w:tc>
        <w:tc>
          <w:tcPr>
            <w:tcW w:w="7796" w:type="dxa"/>
          </w:tcPr>
          <w:p w14:paraId="6F8645E5"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Критическая информационная инфраструктура</w:t>
            </w:r>
          </w:p>
        </w:tc>
      </w:tr>
      <w:tr w:rsidR="0060584B" w:rsidRPr="00053A5E" w14:paraId="0EA57E4C" w14:textId="77777777" w:rsidTr="008A6D13">
        <w:trPr>
          <w:trHeight w:val="23"/>
        </w:trPr>
        <w:tc>
          <w:tcPr>
            <w:tcW w:w="1555" w:type="dxa"/>
          </w:tcPr>
          <w:p w14:paraId="2C2E5FC5"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ЛВС</w:t>
            </w:r>
          </w:p>
        </w:tc>
        <w:tc>
          <w:tcPr>
            <w:tcW w:w="7796" w:type="dxa"/>
          </w:tcPr>
          <w:p w14:paraId="0A1CD1B3"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Локально-вычислительная сеть</w:t>
            </w:r>
          </w:p>
        </w:tc>
      </w:tr>
      <w:tr w:rsidR="0060584B" w:rsidRPr="00053A5E" w14:paraId="7BE56264" w14:textId="77777777" w:rsidTr="008A6D13">
        <w:trPr>
          <w:trHeight w:val="23"/>
        </w:trPr>
        <w:tc>
          <w:tcPr>
            <w:tcW w:w="1555" w:type="dxa"/>
          </w:tcPr>
          <w:p w14:paraId="7DEADAE9"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 xml:space="preserve">МСЭ </w:t>
            </w:r>
          </w:p>
        </w:tc>
        <w:tc>
          <w:tcPr>
            <w:tcW w:w="7796" w:type="dxa"/>
          </w:tcPr>
          <w:p w14:paraId="35DD0A6A"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Межсетевой экран</w:t>
            </w:r>
          </w:p>
        </w:tc>
      </w:tr>
      <w:tr w:rsidR="0060584B" w:rsidRPr="00053A5E" w14:paraId="14D1864A" w14:textId="77777777" w:rsidTr="008A6D13">
        <w:trPr>
          <w:trHeight w:val="23"/>
        </w:trPr>
        <w:tc>
          <w:tcPr>
            <w:tcW w:w="1555" w:type="dxa"/>
          </w:tcPr>
          <w:p w14:paraId="29FC8706"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lastRenderedPageBreak/>
              <w:t>ОЗУ</w:t>
            </w:r>
          </w:p>
        </w:tc>
        <w:tc>
          <w:tcPr>
            <w:tcW w:w="7796" w:type="dxa"/>
          </w:tcPr>
          <w:p w14:paraId="57D4ABD9"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Оперативное запоминающее устройство</w:t>
            </w:r>
          </w:p>
        </w:tc>
      </w:tr>
      <w:tr w:rsidR="0060584B" w:rsidRPr="00053A5E" w14:paraId="087F1748" w14:textId="77777777" w:rsidTr="008A6D13">
        <w:trPr>
          <w:trHeight w:val="23"/>
        </w:trPr>
        <w:tc>
          <w:tcPr>
            <w:tcW w:w="1555" w:type="dxa"/>
          </w:tcPr>
          <w:p w14:paraId="45199249"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ОКИИ</w:t>
            </w:r>
          </w:p>
        </w:tc>
        <w:tc>
          <w:tcPr>
            <w:tcW w:w="7796" w:type="dxa"/>
          </w:tcPr>
          <w:p w14:paraId="010DC65A"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Объект критической информационной инфраструктуры</w:t>
            </w:r>
          </w:p>
        </w:tc>
      </w:tr>
      <w:tr w:rsidR="0060584B" w:rsidRPr="00053A5E" w14:paraId="10CB9BF5" w14:textId="77777777" w:rsidTr="008A6D13">
        <w:trPr>
          <w:trHeight w:val="23"/>
        </w:trPr>
        <w:tc>
          <w:tcPr>
            <w:tcW w:w="1555" w:type="dxa"/>
          </w:tcPr>
          <w:p w14:paraId="0EACDB8F"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ПАК</w:t>
            </w:r>
          </w:p>
        </w:tc>
        <w:tc>
          <w:tcPr>
            <w:tcW w:w="7796" w:type="dxa"/>
          </w:tcPr>
          <w:p w14:paraId="186FB6FC"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Программно-аппартаный комплекс</w:t>
            </w:r>
          </w:p>
        </w:tc>
      </w:tr>
      <w:tr w:rsidR="0060584B" w:rsidRPr="00053A5E" w14:paraId="4398CF83" w14:textId="77777777" w:rsidTr="008A6D13">
        <w:trPr>
          <w:trHeight w:val="23"/>
        </w:trPr>
        <w:tc>
          <w:tcPr>
            <w:tcW w:w="1555" w:type="dxa"/>
          </w:tcPr>
          <w:p w14:paraId="6E2ABCE3"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ПДн</w:t>
            </w:r>
          </w:p>
        </w:tc>
        <w:tc>
          <w:tcPr>
            <w:tcW w:w="7796" w:type="dxa"/>
          </w:tcPr>
          <w:p w14:paraId="789D3F78"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Персональные данные – сведения, относящиеся к прямо или косвенно определенному, или определяемому физическому лицу, которые могут быть предоставлены другим лицам</w:t>
            </w:r>
          </w:p>
        </w:tc>
      </w:tr>
      <w:tr w:rsidR="0060584B" w:rsidRPr="00053A5E" w14:paraId="15D3761D" w14:textId="77777777" w:rsidTr="008A6D13">
        <w:trPr>
          <w:trHeight w:val="23"/>
        </w:trPr>
        <w:tc>
          <w:tcPr>
            <w:tcW w:w="1555" w:type="dxa"/>
          </w:tcPr>
          <w:p w14:paraId="585DA43D"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ПО</w:t>
            </w:r>
          </w:p>
        </w:tc>
        <w:tc>
          <w:tcPr>
            <w:tcW w:w="7796" w:type="dxa"/>
          </w:tcPr>
          <w:p w14:paraId="1B729539"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Программное обеспечение – программа для электронных вычислительных машин или база данных</w:t>
            </w:r>
          </w:p>
        </w:tc>
      </w:tr>
      <w:tr w:rsidR="0060584B" w:rsidRPr="00053A5E" w14:paraId="7E9FADA3" w14:textId="77777777" w:rsidTr="008A6D13">
        <w:trPr>
          <w:trHeight w:val="23"/>
        </w:trPr>
        <w:tc>
          <w:tcPr>
            <w:tcW w:w="1555" w:type="dxa"/>
          </w:tcPr>
          <w:p w14:paraId="6C66F82C"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Пользователь</w:t>
            </w:r>
          </w:p>
        </w:tc>
        <w:tc>
          <w:tcPr>
            <w:tcW w:w="7796" w:type="dxa"/>
          </w:tcPr>
          <w:p w14:paraId="454B8E52"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Работник Заказчика</w:t>
            </w:r>
          </w:p>
        </w:tc>
      </w:tr>
      <w:tr w:rsidR="0060584B" w:rsidRPr="00053A5E" w14:paraId="1458430C" w14:textId="77777777" w:rsidTr="008A6D13">
        <w:trPr>
          <w:trHeight w:val="23"/>
        </w:trPr>
        <w:tc>
          <w:tcPr>
            <w:tcW w:w="1555" w:type="dxa"/>
          </w:tcPr>
          <w:p w14:paraId="4ED53BDA"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С13</w:t>
            </w:r>
          </w:p>
        </w:tc>
        <w:tc>
          <w:tcPr>
            <w:tcW w:w="7796" w:type="dxa"/>
          </w:tcPr>
          <w:p w14:paraId="6565FAED"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Разъем питания</w:t>
            </w:r>
          </w:p>
        </w:tc>
      </w:tr>
      <w:tr w:rsidR="0060584B" w:rsidRPr="00053A5E" w14:paraId="2D2D8EFF" w14:textId="77777777" w:rsidTr="008A6D13">
        <w:trPr>
          <w:trHeight w:val="23"/>
        </w:trPr>
        <w:tc>
          <w:tcPr>
            <w:tcW w:w="1555" w:type="dxa"/>
          </w:tcPr>
          <w:p w14:paraId="1910DAE2"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С19</w:t>
            </w:r>
          </w:p>
        </w:tc>
        <w:tc>
          <w:tcPr>
            <w:tcW w:w="7796" w:type="dxa"/>
          </w:tcPr>
          <w:p w14:paraId="36A9DA6E"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Разъем питания</w:t>
            </w:r>
          </w:p>
        </w:tc>
      </w:tr>
      <w:tr w:rsidR="0060584B" w:rsidRPr="00053A5E" w14:paraId="10BE1E13" w14:textId="77777777" w:rsidTr="008A6D13">
        <w:trPr>
          <w:trHeight w:val="23"/>
        </w:trPr>
        <w:tc>
          <w:tcPr>
            <w:tcW w:w="1555" w:type="dxa"/>
          </w:tcPr>
          <w:p w14:paraId="47D388BB"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СМВР</w:t>
            </w:r>
          </w:p>
        </w:tc>
        <w:tc>
          <w:tcPr>
            <w:tcW w:w="7796" w:type="dxa"/>
          </w:tcPr>
          <w:p w14:paraId="19313B56"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Система мониторинга вычислительных ресурсов</w:t>
            </w:r>
          </w:p>
        </w:tc>
      </w:tr>
      <w:tr w:rsidR="0060584B" w:rsidRPr="00053A5E" w14:paraId="24E4EA18" w14:textId="77777777" w:rsidTr="008A6D13">
        <w:trPr>
          <w:trHeight w:val="23"/>
        </w:trPr>
        <w:tc>
          <w:tcPr>
            <w:tcW w:w="1555" w:type="dxa"/>
          </w:tcPr>
          <w:p w14:paraId="68946B7C"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СОВ</w:t>
            </w:r>
          </w:p>
        </w:tc>
        <w:tc>
          <w:tcPr>
            <w:tcW w:w="7796" w:type="dxa"/>
          </w:tcPr>
          <w:p w14:paraId="20EC50CF"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Система обнаружения вторжений</w:t>
            </w:r>
          </w:p>
        </w:tc>
      </w:tr>
      <w:tr w:rsidR="0060584B" w:rsidRPr="00053A5E" w14:paraId="0CF7097E" w14:textId="77777777" w:rsidTr="008A6D13">
        <w:trPr>
          <w:trHeight w:val="23"/>
        </w:trPr>
        <w:tc>
          <w:tcPr>
            <w:tcW w:w="1555" w:type="dxa"/>
          </w:tcPr>
          <w:p w14:paraId="7CF56CD6"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СУБД</w:t>
            </w:r>
          </w:p>
        </w:tc>
        <w:tc>
          <w:tcPr>
            <w:tcW w:w="7796" w:type="dxa"/>
          </w:tcPr>
          <w:p w14:paraId="6E5D50F0"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Система управления базами данных</w:t>
            </w:r>
          </w:p>
        </w:tc>
      </w:tr>
      <w:tr w:rsidR="0060584B" w:rsidRPr="00053A5E" w14:paraId="26D1B046" w14:textId="77777777" w:rsidTr="008A6D13">
        <w:trPr>
          <w:trHeight w:val="23"/>
        </w:trPr>
        <w:tc>
          <w:tcPr>
            <w:tcW w:w="1555" w:type="dxa"/>
          </w:tcPr>
          <w:p w14:paraId="7C33D573"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ТБ</w:t>
            </w:r>
          </w:p>
        </w:tc>
        <w:tc>
          <w:tcPr>
            <w:tcW w:w="7796" w:type="dxa"/>
          </w:tcPr>
          <w:p w14:paraId="6B90A332"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Терабайт</w:t>
            </w:r>
          </w:p>
        </w:tc>
      </w:tr>
      <w:tr w:rsidR="0060584B" w:rsidRPr="00053A5E" w14:paraId="60725289" w14:textId="77777777" w:rsidTr="008A6D13">
        <w:trPr>
          <w:trHeight w:val="23"/>
        </w:trPr>
        <w:tc>
          <w:tcPr>
            <w:tcW w:w="1555" w:type="dxa"/>
          </w:tcPr>
          <w:p w14:paraId="556431B0"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ТЗ</w:t>
            </w:r>
          </w:p>
        </w:tc>
        <w:tc>
          <w:tcPr>
            <w:tcW w:w="7796" w:type="dxa"/>
          </w:tcPr>
          <w:p w14:paraId="7FD318FB"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Техническое задание</w:t>
            </w:r>
          </w:p>
        </w:tc>
      </w:tr>
      <w:tr w:rsidR="0060584B" w:rsidRPr="00053A5E" w14:paraId="00A9C0B9" w14:textId="77777777" w:rsidTr="008A6D13">
        <w:trPr>
          <w:trHeight w:val="23"/>
        </w:trPr>
        <w:tc>
          <w:tcPr>
            <w:tcW w:w="1555" w:type="dxa"/>
          </w:tcPr>
          <w:p w14:paraId="1CD54DA1"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ТОРП</w:t>
            </w:r>
          </w:p>
        </w:tc>
        <w:tc>
          <w:tcPr>
            <w:tcW w:w="7796" w:type="dxa"/>
          </w:tcPr>
          <w:p w14:paraId="3E0FD6A1"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Телекоммуникационное оборудование российского происхождения</w:t>
            </w:r>
          </w:p>
        </w:tc>
      </w:tr>
      <w:tr w:rsidR="0060584B" w:rsidRPr="00053A5E" w14:paraId="401E9774" w14:textId="77777777" w:rsidTr="008A6D13">
        <w:trPr>
          <w:trHeight w:val="23"/>
        </w:trPr>
        <w:tc>
          <w:tcPr>
            <w:tcW w:w="1555" w:type="dxa"/>
          </w:tcPr>
          <w:p w14:paraId="0B5331B5"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ЦОД</w:t>
            </w:r>
          </w:p>
        </w:tc>
        <w:tc>
          <w:tcPr>
            <w:tcW w:w="7796" w:type="dxa"/>
          </w:tcPr>
          <w:p w14:paraId="11A69E96" w14:textId="77777777" w:rsidR="0060584B" w:rsidRPr="00053A5E" w:rsidDel="003F5F9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color w:val="000000"/>
                <w:sz w:val="20"/>
                <w:szCs w:val="20"/>
              </w:rPr>
              <w:t>Центр обработки данных – специализированный объект, представляющий собой связанную систему ИВИ, инженерного обеспечения, части которых размещены в здании или помещении, подключенном к внешним сетям, как инженерным, так и телекоммуникационным</w:t>
            </w:r>
          </w:p>
        </w:tc>
      </w:tr>
    </w:tbl>
    <w:p w14:paraId="70A50CC0" w14:textId="77777777" w:rsidR="0060584B" w:rsidRPr="00053A5E" w:rsidRDefault="0060584B" w:rsidP="00053A5E">
      <w:pPr>
        <w:pStyle w:val="13"/>
        <w:widowControl w:val="0"/>
        <w:spacing w:before="0" w:after="0"/>
        <w:rPr>
          <w:rFonts w:cs="Tahoma"/>
        </w:rPr>
      </w:pPr>
    </w:p>
    <w:p w14:paraId="06E70E8D" w14:textId="77777777" w:rsidR="0060584B" w:rsidRPr="00053A5E" w:rsidRDefault="0060584B" w:rsidP="00053A5E">
      <w:pPr>
        <w:pStyle w:val="11"/>
        <w:keepNext w:val="0"/>
        <w:widowControl w:val="0"/>
        <w:numPr>
          <w:ilvl w:val="0"/>
          <w:numId w:val="55"/>
        </w:numPr>
        <w:tabs>
          <w:tab w:val="left" w:pos="1134"/>
        </w:tabs>
        <w:suppressAutoHyphens w:val="0"/>
        <w:autoSpaceDN/>
        <w:jc w:val="both"/>
        <w:textAlignment w:val="auto"/>
        <w:rPr>
          <w:rFonts w:ascii="Tahoma" w:hAnsi="Tahoma" w:cs="Tahoma"/>
          <w:sz w:val="20"/>
          <w:szCs w:val="20"/>
        </w:rPr>
      </w:pPr>
      <w:bookmarkStart w:id="6" w:name="_Toc173412669"/>
      <w:r w:rsidRPr="00053A5E">
        <w:rPr>
          <w:rFonts w:ascii="Tahoma" w:hAnsi="Tahoma" w:cs="Tahoma"/>
          <w:sz w:val="20"/>
          <w:szCs w:val="20"/>
        </w:rPr>
        <w:t>ОБЩИЕ СВЕДЕНИЯ</w:t>
      </w:r>
      <w:bookmarkEnd w:id="6"/>
    </w:p>
    <w:p w14:paraId="6925E0CE" w14:textId="77777777" w:rsidR="0060584B" w:rsidRPr="00053A5E" w:rsidRDefault="0060584B" w:rsidP="00053A5E">
      <w:pPr>
        <w:pStyle w:val="21"/>
        <w:keepNext w:val="0"/>
        <w:widowControl w:val="0"/>
        <w:numPr>
          <w:ilvl w:val="1"/>
          <w:numId w:val="55"/>
        </w:numPr>
        <w:tabs>
          <w:tab w:val="left" w:pos="1134"/>
        </w:tabs>
        <w:spacing w:before="0" w:after="0"/>
        <w:jc w:val="both"/>
        <w:rPr>
          <w:rFonts w:cs="Tahoma"/>
          <w:sz w:val="20"/>
          <w:szCs w:val="20"/>
        </w:rPr>
      </w:pPr>
      <w:bookmarkStart w:id="7" w:name="_Toc173412670"/>
      <w:r w:rsidRPr="00053A5E">
        <w:rPr>
          <w:rFonts w:cs="Tahoma"/>
          <w:sz w:val="20"/>
          <w:szCs w:val="20"/>
        </w:rPr>
        <w:t>Полное наименование работ и условное обозначение</w:t>
      </w:r>
      <w:bookmarkEnd w:id="7"/>
    </w:p>
    <w:p w14:paraId="6D2E37C5" w14:textId="77777777" w:rsidR="0060584B" w:rsidRPr="00053A5E" w:rsidRDefault="0060584B" w:rsidP="00053A5E">
      <w:pPr>
        <w:widowControl w:val="0"/>
        <w:tabs>
          <w:tab w:val="left" w:pos="1134"/>
        </w:tabs>
        <w:spacing w:after="0" w:line="240" w:lineRule="auto"/>
        <w:ind w:firstLine="709"/>
        <w:jc w:val="both"/>
        <w:rPr>
          <w:rFonts w:ascii="Tahoma" w:hAnsi="Tahoma" w:cs="Tahoma"/>
          <w:sz w:val="20"/>
          <w:szCs w:val="20"/>
        </w:rPr>
      </w:pPr>
      <w:r w:rsidRPr="00053A5E">
        <w:rPr>
          <w:rFonts w:ascii="Tahoma" w:hAnsi="Tahoma" w:cs="Tahoma"/>
          <w:sz w:val="20"/>
          <w:szCs w:val="20"/>
        </w:rPr>
        <w:t xml:space="preserve">Для нужд АО «ЭнергосбыТ Плюс» необходимо провести работы, перечисленные ниже, целью которых будет являться запуск в промышленную эксплуатацию серверной инфраструктуры для размещения виртуальных машин, обеспечивающих работоспособность системы «ИНТЕЛЛЕКТУАЛЬНАЯ СИСТЕМА УЧЕТА» (Далее - ИСУ), являющейся ЗОКИИ, а также разработка сопутствующей документации. </w:t>
      </w:r>
    </w:p>
    <w:p w14:paraId="211E60DA" w14:textId="77777777" w:rsidR="0060584B" w:rsidRPr="00053A5E" w:rsidRDefault="0060584B" w:rsidP="00053A5E">
      <w:pPr>
        <w:pStyle w:val="21"/>
        <w:keepNext w:val="0"/>
        <w:widowControl w:val="0"/>
        <w:numPr>
          <w:ilvl w:val="1"/>
          <w:numId w:val="55"/>
        </w:numPr>
        <w:tabs>
          <w:tab w:val="left" w:pos="1134"/>
        </w:tabs>
        <w:spacing w:before="0" w:after="0"/>
        <w:jc w:val="both"/>
        <w:rPr>
          <w:rFonts w:cs="Tahoma"/>
          <w:sz w:val="20"/>
          <w:szCs w:val="20"/>
        </w:rPr>
      </w:pPr>
      <w:bookmarkStart w:id="8" w:name="_Toc173412672"/>
      <w:r w:rsidRPr="00053A5E">
        <w:rPr>
          <w:rFonts w:cs="Tahoma"/>
          <w:sz w:val="20"/>
          <w:szCs w:val="20"/>
        </w:rPr>
        <w:t>Сроки начала и окончания работ</w:t>
      </w:r>
      <w:bookmarkEnd w:id="8"/>
    </w:p>
    <w:p w14:paraId="25764E68" w14:textId="77777777" w:rsidR="0060584B" w:rsidRPr="00053A5E" w:rsidRDefault="0060584B" w:rsidP="00053A5E">
      <w:pPr>
        <w:widowControl w:val="0"/>
        <w:tabs>
          <w:tab w:val="left" w:pos="1134"/>
        </w:tabs>
        <w:spacing w:after="0" w:line="240" w:lineRule="auto"/>
        <w:ind w:firstLine="709"/>
        <w:jc w:val="both"/>
        <w:rPr>
          <w:rFonts w:ascii="Tahoma" w:hAnsi="Tahoma" w:cs="Tahoma"/>
          <w:sz w:val="20"/>
          <w:szCs w:val="20"/>
        </w:rPr>
      </w:pPr>
      <w:r w:rsidRPr="00053A5E">
        <w:rPr>
          <w:rFonts w:ascii="Tahoma" w:hAnsi="Tahoma" w:cs="Tahoma"/>
          <w:sz w:val="20"/>
          <w:szCs w:val="20"/>
        </w:rPr>
        <w:t>Плановый срок начала работ: с даты заключения Договора.</w:t>
      </w:r>
    </w:p>
    <w:p w14:paraId="46AAC2FF" w14:textId="77777777" w:rsidR="0060584B" w:rsidRPr="00053A5E" w:rsidRDefault="0060584B" w:rsidP="00053A5E">
      <w:pPr>
        <w:widowControl w:val="0"/>
        <w:tabs>
          <w:tab w:val="left" w:pos="1134"/>
        </w:tabs>
        <w:spacing w:after="0" w:line="240" w:lineRule="auto"/>
        <w:ind w:firstLine="709"/>
        <w:jc w:val="both"/>
        <w:rPr>
          <w:rFonts w:ascii="Tahoma" w:hAnsi="Tahoma" w:cs="Tahoma"/>
          <w:sz w:val="20"/>
          <w:szCs w:val="20"/>
        </w:rPr>
      </w:pPr>
      <w:r w:rsidRPr="00053A5E">
        <w:rPr>
          <w:rFonts w:ascii="Tahoma" w:hAnsi="Tahoma" w:cs="Tahoma"/>
          <w:sz w:val="20"/>
          <w:szCs w:val="20"/>
        </w:rPr>
        <w:t>Плановый срок окончания работ: работы должны быть завершены в срок до 31.12.2024г.</w:t>
      </w:r>
    </w:p>
    <w:p w14:paraId="20079AF6" w14:textId="77777777" w:rsidR="0060584B" w:rsidRPr="00053A5E" w:rsidRDefault="0060584B" w:rsidP="00053A5E">
      <w:pPr>
        <w:widowControl w:val="0"/>
        <w:tabs>
          <w:tab w:val="left" w:pos="1134"/>
        </w:tabs>
        <w:spacing w:after="0" w:line="240" w:lineRule="auto"/>
        <w:ind w:firstLine="709"/>
        <w:jc w:val="both"/>
        <w:rPr>
          <w:rFonts w:ascii="Tahoma" w:hAnsi="Tahoma" w:cs="Tahoma"/>
          <w:sz w:val="20"/>
          <w:szCs w:val="20"/>
        </w:rPr>
      </w:pPr>
    </w:p>
    <w:p w14:paraId="5ED09F8A" w14:textId="77777777" w:rsidR="0060584B" w:rsidRPr="00053A5E" w:rsidRDefault="0060584B" w:rsidP="00053A5E">
      <w:pPr>
        <w:pStyle w:val="11"/>
        <w:keepNext w:val="0"/>
        <w:widowControl w:val="0"/>
        <w:numPr>
          <w:ilvl w:val="0"/>
          <w:numId w:val="55"/>
        </w:numPr>
        <w:tabs>
          <w:tab w:val="left" w:pos="1134"/>
        </w:tabs>
        <w:suppressAutoHyphens w:val="0"/>
        <w:autoSpaceDN/>
        <w:jc w:val="both"/>
        <w:textAlignment w:val="auto"/>
        <w:rPr>
          <w:rFonts w:ascii="Tahoma" w:hAnsi="Tahoma" w:cs="Tahoma"/>
          <w:sz w:val="20"/>
          <w:szCs w:val="20"/>
        </w:rPr>
      </w:pPr>
      <w:bookmarkStart w:id="9" w:name="_Toc173412673"/>
      <w:r w:rsidRPr="00053A5E">
        <w:rPr>
          <w:rFonts w:ascii="Tahoma" w:hAnsi="Tahoma" w:cs="Tahoma"/>
          <w:sz w:val="20"/>
          <w:szCs w:val="20"/>
        </w:rPr>
        <w:t>СОСТАВ РАБОТ</w:t>
      </w:r>
      <w:bookmarkEnd w:id="9"/>
    </w:p>
    <w:p w14:paraId="0485589D" w14:textId="77777777" w:rsidR="0060584B" w:rsidRPr="00053A5E" w:rsidRDefault="0060584B" w:rsidP="00053A5E">
      <w:pPr>
        <w:pStyle w:val="21"/>
        <w:keepNext w:val="0"/>
        <w:widowControl w:val="0"/>
        <w:numPr>
          <w:ilvl w:val="1"/>
          <w:numId w:val="55"/>
        </w:numPr>
        <w:tabs>
          <w:tab w:val="left" w:pos="1134"/>
        </w:tabs>
        <w:spacing w:before="0" w:after="0"/>
        <w:jc w:val="both"/>
        <w:rPr>
          <w:rFonts w:cs="Tahoma"/>
          <w:sz w:val="20"/>
          <w:szCs w:val="20"/>
        </w:rPr>
      </w:pPr>
      <w:bookmarkStart w:id="10" w:name="_Toc173412674"/>
      <w:r w:rsidRPr="00053A5E">
        <w:rPr>
          <w:rFonts w:cs="Tahoma"/>
          <w:sz w:val="20"/>
          <w:szCs w:val="20"/>
        </w:rPr>
        <w:t>Перечень этапов работ</w:t>
      </w:r>
      <w:bookmarkEnd w:id="10"/>
    </w:p>
    <w:p w14:paraId="0AA52C98" w14:textId="77777777" w:rsidR="006F50D7" w:rsidRPr="00053A5E" w:rsidRDefault="006F50D7" w:rsidP="00053A5E">
      <w:pPr>
        <w:spacing w:after="0" w:line="240" w:lineRule="auto"/>
        <w:rPr>
          <w:rFonts w:ascii="Tahoma" w:hAnsi="Tahoma" w:cs="Tahoma"/>
          <w:sz w:val="20"/>
          <w:szCs w:val="20"/>
          <w:lang w:eastAsia="ru-RU"/>
        </w:rPr>
      </w:pPr>
    </w:p>
    <w:tbl>
      <w:tblPr>
        <w:tblStyle w:val="afff6"/>
        <w:tblW w:w="9351" w:type="dxa"/>
        <w:tblLayout w:type="fixed"/>
        <w:tblLook w:val="04A0" w:firstRow="1" w:lastRow="0" w:firstColumn="1" w:lastColumn="0" w:noHBand="0" w:noVBand="1"/>
      </w:tblPr>
      <w:tblGrid>
        <w:gridCol w:w="1275"/>
        <w:gridCol w:w="4352"/>
        <w:gridCol w:w="3724"/>
      </w:tblGrid>
      <w:tr w:rsidR="0060584B" w:rsidRPr="00053A5E" w14:paraId="16C88A3E" w14:textId="77777777" w:rsidTr="006F50D7">
        <w:trPr>
          <w:cnfStyle w:val="100000000000" w:firstRow="1" w:lastRow="0" w:firstColumn="0" w:lastColumn="0" w:oddVBand="0" w:evenVBand="0" w:oddHBand="0" w:evenHBand="0" w:firstRowFirstColumn="0" w:firstRowLastColumn="0" w:lastRowFirstColumn="0" w:lastRowLastColumn="0"/>
        </w:trPr>
        <w:tc>
          <w:tcPr>
            <w:tcW w:w="1275" w:type="dxa"/>
            <w:shd w:val="clear" w:color="auto" w:fill="auto"/>
            <w:noWrap/>
          </w:tcPr>
          <w:p w14:paraId="7DAC877A" w14:textId="77777777" w:rsidR="0060584B" w:rsidRPr="00053A5E" w:rsidRDefault="0060584B" w:rsidP="00053A5E">
            <w:pPr>
              <w:pStyle w:val="afff4"/>
              <w:keepNext w:val="0"/>
              <w:keepLines w:val="0"/>
              <w:widowControl w:val="0"/>
              <w:spacing w:before="0" w:after="0"/>
              <w:rPr>
                <w:rFonts w:ascii="Tahoma" w:hAnsi="Tahoma" w:cs="Tahoma"/>
                <w:sz w:val="20"/>
                <w:szCs w:val="20"/>
              </w:rPr>
            </w:pPr>
            <w:r w:rsidRPr="00053A5E">
              <w:rPr>
                <w:rFonts w:ascii="Tahoma" w:hAnsi="Tahoma" w:cs="Tahoma"/>
                <w:b/>
                <w:sz w:val="20"/>
                <w:szCs w:val="20"/>
              </w:rPr>
              <w:t>Номер этапа</w:t>
            </w:r>
          </w:p>
        </w:tc>
        <w:tc>
          <w:tcPr>
            <w:tcW w:w="4352" w:type="dxa"/>
            <w:shd w:val="clear" w:color="auto" w:fill="auto"/>
            <w:noWrap/>
          </w:tcPr>
          <w:p w14:paraId="5ED63F5E" w14:textId="77777777" w:rsidR="0060584B" w:rsidRPr="00053A5E" w:rsidRDefault="0060584B" w:rsidP="00053A5E">
            <w:pPr>
              <w:pStyle w:val="afff4"/>
              <w:keepNext w:val="0"/>
              <w:keepLines w:val="0"/>
              <w:widowControl w:val="0"/>
              <w:spacing w:before="0" w:after="0"/>
              <w:rPr>
                <w:rFonts w:ascii="Tahoma" w:hAnsi="Tahoma" w:cs="Tahoma"/>
                <w:sz w:val="20"/>
                <w:szCs w:val="20"/>
              </w:rPr>
            </w:pPr>
            <w:r w:rsidRPr="00053A5E">
              <w:rPr>
                <w:rFonts w:ascii="Tahoma" w:hAnsi="Tahoma" w:cs="Tahoma"/>
                <w:b/>
                <w:sz w:val="20"/>
                <w:szCs w:val="20"/>
              </w:rPr>
              <w:t>Наименование этапа</w:t>
            </w:r>
          </w:p>
        </w:tc>
        <w:tc>
          <w:tcPr>
            <w:tcW w:w="3724" w:type="dxa"/>
            <w:shd w:val="clear" w:color="auto" w:fill="auto"/>
            <w:noWrap/>
          </w:tcPr>
          <w:p w14:paraId="5C49D04A" w14:textId="77777777" w:rsidR="0060584B" w:rsidRPr="00053A5E" w:rsidRDefault="0060584B" w:rsidP="00053A5E">
            <w:pPr>
              <w:pStyle w:val="afff4"/>
              <w:keepNext w:val="0"/>
              <w:keepLines w:val="0"/>
              <w:widowControl w:val="0"/>
              <w:spacing w:before="0" w:after="0"/>
              <w:rPr>
                <w:rFonts w:ascii="Tahoma" w:hAnsi="Tahoma" w:cs="Tahoma"/>
                <w:sz w:val="20"/>
                <w:szCs w:val="20"/>
              </w:rPr>
            </w:pPr>
            <w:r w:rsidRPr="00053A5E">
              <w:rPr>
                <w:rFonts w:ascii="Tahoma" w:hAnsi="Tahoma" w:cs="Tahoma"/>
                <w:b/>
                <w:sz w:val="20"/>
                <w:szCs w:val="20"/>
              </w:rPr>
              <w:t>Дата начала работ по этапу</w:t>
            </w:r>
          </w:p>
        </w:tc>
      </w:tr>
      <w:tr w:rsidR="0060584B" w:rsidRPr="00053A5E" w14:paraId="7B3AAC98" w14:textId="77777777" w:rsidTr="006F50D7">
        <w:tc>
          <w:tcPr>
            <w:tcW w:w="1275" w:type="dxa"/>
            <w:noWrap/>
          </w:tcPr>
          <w:p w14:paraId="266C1A75"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Этап 1</w:t>
            </w:r>
          </w:p>
        </w:tc>
        <w:tc>
          <w:tcPr>
            <w:tcW w:w="4352" w:type="dxa"/>
            <w:noWrap/>
          </w:tcPr>
          <w:p w14:paraId="1C3FBB3F"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 xml:space="preserve">Разработка проектной документации </w:t>
            </w:r>
          </w:p>
        </w:tc>
        <w:tc>
          <w:tcPr>
            <w:tcW w:w="3724" w:type="dxa"/>
            <w:noWrap/>
          </w:tcPr>
          <w:p w14:paraId="53FF10F7"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С даты заключения Договора</w:t>
            </w:r>
          </w:p>
        </w:tc>
      </w:tr>
      <w:tr w:rsidR="0060584B" w:rsidRPr="00053A5E" w14:paraId="1A6D3AFD" w14:textId="77777777" w:rsidTr="006F50D7">
        <w:tc>
          <w:tcPr>
            <w:tcW w:w="1275" w:type="dxa"/>
            <w:noWrap/>
          </w:tcPr>
          <w:p w14:paraId="14FC2D65"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Этап 2</w:t>
            </w:r>
          </w:p>
        </w:tc>
        <w:tc>
          <w:tcPr>
            <w:tcW w:w="4352" w:type="dxa"/>
            <w:noWrap/>
          </w:tcPr>
          <w:p w14:paraId="29663E01"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Поставка программно-аппаратного комплекса, системы резервного копирования и программного обеспечения, системы сетевой коммутации управляющих интерфейсов</w:t>
            </w:r>
          </w:p>
        </w:tc>
        <w:tc>
          <w:tcPr>
            <w:tcW w:w="3724" w:type="dxa"/>
            <w:noWrap/>
          </w:tcPr>
          <w:p w14:paraId="52657CB0"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С даты заключения Договора</w:t>
            </w:r>
          </w:p>
        </w:tc>
      </w:tr>
      <w:tr w:rsidR="0060584B" w:rsidRPr="00053A5E" w14:paraId="348711E6" w14:textId="77777777" w:rsidTr="006F50D7">
        <w:tc>
          <w:tcPr>
            <w:tcW w:w="1275" w:type="dxa"/>
            <w:noWrap/>
          </w:tcPr>
          <w:p w14:paraId="6B7CC796"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Этап 3</w:t>
            </w:r>
          </w:p>
        </w:tc>
        <w:tc>
          <w:tcPr>
            <w:tcW w:w="4352" w:type="dxa"/>
            <w:noWrap/>
          </w:tcPr>
          <w:p w14:paraId="2D01B0DE"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Установка оборудования</w:t>
            </w:r>
          </w:p>
        </w:tc>
        <w:tc>
          <w:tcPr>
            <w:tcW w:w="3724" w:type="dxa"/>
            <w:noWrap/>
          </w:tcPr>
          <w:p w14:paraId="34EAF35D"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С даты завершения работ по Этапу 1 и 2</w:t>
            </w:r>
          </w:p>
        </w:tc>
      </w:tr>
      <w:tr w:rsidR="0060584B" w:rsidRPr="00053A5E" w14:paraId="2EF78E99" w14:textId="77777777" w:rsidTr="006F50D7">
        <w:tc>
          <w:tcPr>
            <w:tcW w:w="1275" w:type="dxa"/>
            <w:noWrap/>
          </w:tcPr>
          <w:p w14:paraId="3CC67999" w14:textId="77777777" w:rsidR="0060584B" w:rsidRPr="00053A5E" w:rsidRDefault="0060584B" w:rsidP="00053A5E">
            <w:pPr>
              <w:pStyle w:val="affb"/>
              <w:widowControl w:val="0"/>
              <w:spacing w:before="0" w:after="0" w:line="240" w:lineRule="auto"/>
              <w:jc w:val="right"/>
              <w:rPr>
                <w:rFonts w:ascii="Tahoma" w:hAnsi="Tahoma" w:cs="Tahoma"/>
                <w:sz w:val="20"/>
                <w:szCs w:val="20"/>
              </w:rPr>
            </w:pPr>
            <w:r w:rsidRPr="00053A5E">
              <w:rPr>
                <w:rFonts w:ascii="Tahoma" w:hAnsi="Tahoma" w:cs="Tahoma"/>
                <w:sz w:val="20"/>
                <w:szCs w:val="20"/>
              </w:rPr>
              <w:t>Этап 3.1</w:t>
            </w:r>
          </w:p>
        </w:tc>
        <w:tc>
          <w:tcPr>
            <w:tcW w:w="4352" w:type="dxa"/>
            <w:noWrap/>
          </w:tcPr>
          <w:p w14:paraId="2533C2A4"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 xml:space="preserve">Монтаж и Пусконаладочные работы </w:t>
            </w:r>
          </w:p>
        </w:tc>
        <w:tc>
          <w:tcPr>
            <w:tcW w:w="3724" w:type="dxa"/>
            <w:noWrap/>
          </w:tcPr>
          <w:p w14:paraId="4DBEE22C"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С даты завершения работ по Этапу 1 и 2</w:t>
            </w:r>
          </w:p>
        </w:tc>
      </w:tr>
      <w:tr w:rsidR="0060584B" w:rsidRPr="00053A5E" w14:paraId="32CE7B9D" w14:textId="77777777" w:rsidTr="006F50D7">
        <w:tc>
          <w:tcPr>
            <w:tcW w:w="1275" w:type="dxa"/>
            <w:noWrap/>
          </w:tcPr>
          <w:p w14:paraId="6A264A89" w14:textId="77777777" w:rsidR="0060584B" w:rsidRPr="00053A5E" w:rsidRDefault="0060584B" w:rsidP="00053A5E">
            <w:pPr>
              <w:pStyle w:val="affb"/>
              <w:widowControl w:val="0"/>
              <w:spacing w:before="0" w:after="0" w:line="240" w:lineRule="auto"/>
              <w:jc w:val="right"/>
              <w:rPr>
                <w:rFonts w:ascii="Tahoma" w:hAnsi="Tahoma" w:cs="Tahoma"/>
                <w:sz w:val="20"/>
                <w:szCs w:val="20"/>
              </w:rPr>
            </w:pPr>
            <w:r w:rsidRPr="00053A5E">
              <w:rPr>
                <w:rFonts w:ascii="Tahoma" w:hAnsi="Tahoma" w:cs="Tahoma"/>
                <w:sz w:val="20"/>
                <w:szCs w:val="20"/>
              </w:rPr>
              <w:t>Этап 3.2</w:t>
            </w:r>
          </w:p>
        </w:tc>
        <w:tc>
          <w:tcPr>
            <w:tcW w:w="4352" w:type="dxa"/>
            <w:noWrap/>
          </w:tcPr>
          <w:p w14:paraId="5A066A7F"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Развёртывание и настройка системы резервного копирования</w:t>
            </w:r>
          </w:p>
        </w:tc>
        <w:tc>
          <w:tcPr>
            <w:tcW w:w="3724" w:type="dxa"/>
            <w:noWrap/>
          </w:tcPr>
          <w:p w14:paraId="43306639"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С даты завершения работ по Этапу 3.1</w:t>
            </w:r>
          </w:p>
        </w:tc>
      </w:tr>
      <w:tr w:rsidR="0060584B" w:rsidRPr="00053A5E" w14:paraId="047BF2B9" w14:textId="77777777" w:rsidTr="006F50D7">
        <w:tc>
          <w:tcPr>
            <w:tcW w:w="1275" w:type="dxa"/>
            <w:noWrap/>
          </w:tcPr>
          <w:p w14:paraId="366906E2"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Этап 4</w:t>
            </w:r>
          </w:p>
        </w:tc>
        <w:tc>
          <w:tcPr>
            <w:tcW w:w="4352" w:type="dxa"/>
            <w:noWrap/>
          </w:tcPr>
          <w:p w14:paraId="7639E590"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Тестирование и отладка оборудования, проведение ПСИ. Демонстрация работы ПАК</w:t>
            </w:r>
          </w:p>
        </w:tc>
        <w:tc>
          <w:tcPr>
            <w:tcW w:w="3724" w:type="dxa"/>
            <w:noWrap/>
          </w:tcPr>
          <w:p w14:paraId="2628C0DF"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С даты завершения работ по Этапу 3</w:t>
            </w:r>
          </w:p>
        </w:tc>
      </w:tr>
    </w:tbl>
    <w:p w14:paraId="221B502B" w14:textId="77777777" w:rsidR="0060584B" w:rsidRPr="00053A5E" w:rsidRDefault="0060584B" w:rsidP="00053A5E">
      <w:pPr>
        <w:widowControl w:val="0"/>
        <w:spacing w:after="0" w:line="240" w:lineRule="auto"/>
        <w:rPr>
          <w:rFonts w:ascii="Tahoma" w:hAnsi="Tahoma" w:cs="Tahoma"/>
          <w:sz w:val="20"/>
          <w:szCs w:val="20"/>
        </w:rPr>
      </w:pPr>
      <w:r w:rsidRPr="00053A5E">
        <w:rPr>
          <w:rFonts w:ascii="Tahoma" w:hAnsi="Tahoma" w:cs="Tahoma"/>
          <w:sz w:val="20"/>
          <w:szCs w:val="20"/>
        </w:rPr>
        <w:t xml:space="preserve"> </w:t>
      </w:r>
    </w:p>
    <w:p w14:paraId="0CDF3480" w14:textId="77777777" w:rsidR="0060584B" w:rsidRPr="00053A5E" w:rsidRDefault="0060584B" w:rsidP="00053A5E">
      <w:pPr>
        <w:pStyle w:val="11"/>
        <w:keepNext w:val="0"/>
        <w:widowControl w:val="0"/>
        <w:numPr>
          <w:ilvl w:val="0"/>
          <w:numId w:val="55"/>
        </w:numPr>
        <w:tabs>
          <w:tab w:val="left" w:pos="1134"/>
        </w:tabs>
        <w:suppressAutoHyphens w:val="0"/>
        <w:autoSpaceDN/>
        <w:jc w:val="both"/>
        <w:textAlignment w:val="auto"/>
        <w:rPr>
          <w:rFonts w:ascii="Tahoma" w:hAnsi="Tahoma" w:cs="Tahoma"/>
          <w:sz w:val="20"/>
          <w:szCs w:val="20"/>
        </w:rPr>
      </w:pPr>
      <w:bookmarkStart w:id="11" w:name="_Toc173412675"/>
      <w:r w:rsidRPr="00053A5E">
        <w:rPr>
          <w:rFonts w:ascii="Tahoma" w:hAnsi="Tahoma" w:cs="Tahoma"/>
          <w:sz w:val="20"/>
          <w:szCs w:val="20"/>
        </w:rPr>
        <w:t>ХАРАКТЕРИСТИКИ ОБЪЕКТА АВТОМАТИЗАЦИИ</w:t>
      </w:r>
      <w:bookmarkEnd w:id="11"/>
    </w:p>
    <w:p w14:paraId="69EDD2C9" w14:textId="77777777" w:rsidR="0060584B" w:rsidRPr="00053A5E" w:rsidRDefault="0060584B" w:rsidP="00053A5E">
      <w:pPr>
        <w:pStyle w:val="21"/>
        <w:keepNext w:val="0"/>
        <w:widowControl w:val="0"/>
        <w:numPr>
          <w:ilvl w:val="1"/>
          <w:numId w:val="55"/>
        </w:numPr>
        <w:tabs>
          <w:tab w:val="left" w:pos="1134"/>
        </w:tabs>
        <w:spacing w:before="0" w:after="0"/>
        <w:jc w:val="both"/>
        <w:rPr>
          <w:rFonts w:cs="Tahoma"/>
          <w:sz w:val="20"/>
          <w:szCs w:val="20"/>
        </w:rPr>
      </w:pPr>
      <w:bookmarkStart w:id="12" w:name="_Ref164435539"/>
      <w:bookmarkStart w:id="13" w:name="_Ref164435547"/>
      <w:bookmarkStart w:id="14" w:name="_Toc173412676"/>
      <w:r w:rsidRPr="00053A5E">
        <w:rPr>
          <w:rFonts w:cs="Tahoma"/>
          <w:sz w:val="20"/>
          <w:szCs w:val="20"/>
        </w:rPr>
        <w:t>Перечень объектов для проведения работ</w:t>
      </w:r>
      <w:bookmarkEnd w:id="12"/>
      <w:bookmarkEnd w:id="13"/>
      <w:bookmarkEnd w:id="14"/>
    </w:p>
    <w:p w14:paraId="63BC6360" w14:textId="77777777" w:rsidR="0060584B" w:rsidRPr="00053A5E" w:rsidRDefault="0060584B" w:rsidP="00053A5E">
      <w:pPr>
        <w:widowControl w:val="0"/>
        <w:tabs>
          <w:tab w:val="left" w:pos="1134"/>
        </w:tabs>
        <w:spacing w:after="0" w:line="240" w:lineRule="auto"/>
        <w:ind w:firstLine="709"/>
        <w:jc w:val="both"/>
        <w:rPr>
          <w:rFonts w:ascii="Tahoma" w:hAnsi="Tahoma" w:cs="Tahoma"/>
          <w:sz w:val="20"/>
          <w:szCs w:val="20"/>
        </w:rPr>
      </w:pPr>
      <w:r w:rsidRPr="00053A5E">
        <w:rPr>
          <w:rFonts w:ascii="Tahoma" w:hAnsi="Tahoma" w:cs="Tahoma"/>
          <w:sz w:val="20"/>
          <w:szCs w:val="20"/>
        </w:rPr>
        <w:t>Перечень объектов (площадок) для проведения работ, краткие характеристики и адреса объектов указаны в таблице 2.</w:t>
      </w:r>
    </w:p>
    <w:p w14:paraId="4D3D4B77" w14:textId="77777777" w:rsidR="0060584B" w:rsidRPr="00053A5E" w:rsidRDefault="0060584B" w:rsidP="00053A5E">
      <w:pPr>
        <w:widowControl w:val="0"/>
        <w:spacing w:after="0" w:line="240" w:lineRule="auto"/>
        <w:jc w:val="both"/>
        <w:rPr>
          <w:rFonts w:ascii="Tahoma" w:hAnsi="Tahoma" w:cs="Tahoma"/>
          <w:sz w:val="20"/>
          <w:szCs w:val="20"/>
        </w:rPr>
      </w:pPr>
      <w:r w:rsidRPr="00053A5E">
        <w:rPr>
          <w:rFonts w:ascii="Tahoma" w:hAnsi="Tahoma" w:cs="Tahoma"/>
          <w:sz w:val="20"/>
          <w:szCs w:val="20"/>
        </w:rPr>
        <w:t>Таблица 2 – Перечень объектов для проведения работ</w:t>
      </w:r>
    </w:p>
    <w:p w14:paraId="4384FC28" w14:textId="77777777" w:rsidR="006F50D7" w:rsidRPr="00053A5E" w:rsidRDefault="006F50D7" w:rsidP="00053A5E">
      <w:pPr>
        <w:widowControl w:val="0"/>
        <w:spacing w:after="0" w:line="240" w:lineRule="auto"/>
        <w:rPr>
          <w:rFonts w:ascii="Tahoma" w:hAnsi="Tahoma" w:cs="Tahoma"/>
          <w:sz w:val="20"/>
          <w:szCs w:val="20"/>
        </w:rPr>
      </w:pPr>
    </w:p>
    <w:tbl>
      <w:tblPr>
        <w:tblStyle w:val="afff6"/>
        <w:tblW w:w="0" w:type="auto"/>
        <w:tblLook w:val="04A0" w:firstRow="1" w:lastRow="0" w:firstColumn="1" w:lastColumn="0" w:noHBand="0" w:noVBand="1"/>
      </w:tblPr>
      <w:tblGrid>
        <w:gridCol w:w="4668"/>
        <w:gridCol w:w="4670"/>
      </w:tblGrid>
      <w:tr w:rsidR="0060584B" w:rsidRPr="00053A5E" w14:paraId="7EA4D811" w14:textId="77777777" w:rsidTr="006F50D7">
        <w:trPr>
          <w:cnfStyle w:val="100000000000" w:firstRow="1" w:lastRow="0" w:firstColumn="0" w:lastColumn="0" w:oddVBand="0" w:evenVBand="0" w:oddHBand="0" w:evenHBand="0" w:firstRowFirstColumn="0" w:firstRowLastColumn="0" w:lastRowFirstColumn="0" w:lastRowLastColumn="0"/>
        </w:trPr>
        <w:tc>
          <w:tcPr>
            <w:tcW w:w="4955" w:type="dxa"/>
            <w:shd w:val="clear" w:color="auto" w:fill="auto"/>
          </w:tcPr>
          <w:p w14:paraId="5FCA61E5" w14:textId="77777777" w:rsidR="0060584B" w:rsidRPr="00053A5E" w:rsidRDefault="0060584B" w:rsidP="00053A5E">
            <w:pPr>
              <w:pStyle w:val="afff4"/>
              <w:keepNext w:val="0"/>
              <w:keepLines w:val="0"/>
              <w:widowControl w:val="0"/>
              <w:spacing w:before="0" w:after="0"/>
              <w:rPr>
                <w:rFonts w:ascii="Tahoma" w:hAnsi="Tahoma" w:cs="Tahoma"/>
                <w:sz w:val="20"/>
                <w:szCs w:val="20"/>
              </w:rPr>
            </w:pPr>
            <w:r w:rsidRPr="00053A5E">
              <w:rPr>
                <w:rFonts w:ascii="Tahoma" w:hAnsi="Tahoma" w:cs="Tahoma"/>
                <w:b/>
                <w:sz w:val="20"/>
                <w:szCs w:val="20"/>
              </w:rPr>
              <w:t>Площадка</w:t>
            </w:r>
          </w:p>
        </w:tc>
        <w:tc>
          <w:tcPr>
            <w:tcW w:w="4956" w:type="dxa"/>
            <w:shd w:val="clear" w:color="auto" w:fill="auto"/>
          </w:tcPr>
          <w:p w14:paraId="721A8673" w14:textId="77777777" w:rsidR="0060584B" w:rsidRPr="00053A5E" w:rsidRDefault="0060584B" w:rsidP="00053A5E">
            <w:pPr>
              <w:pStyle w:val="afff4"/>
              <w:keepNext w:val="0"/>
              <w:keepLines w:val="0"/>
              <w:widowControl w:val="0"/>
              <w:spacing w:before="0" w:after="0"/>
              <w:rPr>
                <w:rFonts w:ascii="Tahoma" w:hAnsi="Tahoma" w:cs="Tahoma"/>
                <w:sz w:val="20"/>
                <w:szCs w:val="20"/>
              </w:rPr>
            </w:pPr>
            <w:r w:rsidRPr="00053A5E">
              <w:rPr>
                <w:rFonts w:ascii="Tahoma" w:hAnsi="Tahoma" w:cs="Tahoma"/>
                <w:b/>
                <w:sz w:val="20"/>
                <w:szCs w:val="20"/>
              </w:rPr>
              <w:t>Адрес объекта</w:t>
            </w:r>
          </w:p>
        </w:tc>
      </w:tr>
      <w:tr w:rsidR="0060584B" w:rsidRPr="00053A5E" w14:paraId="2FD6E4EA" w14:textId="77777777" w:rsidTr="002B0394">
        <w:tc>
          <w:tcPr>
            <w:tcW w:w="4955" w:type="dxa"/>
          </w:tcPr>
          <w:p w14:paraId="150212C4"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Площадка №1</w:t>
            </w:r>
          </w:p>
        </w:tc>
        <w:tc>
          <w:tcPr>
            <w:tcW w:w="4956" w:type="dxa"/>
          </w:tcPr>
          <w:p w14:paraId="0B96B628" w14:textId="77777777" w:rsidR="0060584B" w:rsidRPr="00053A5E" w:rsidRDefault="0060584B" w:rsidP="00053A5E">
            <w:pPr>
              <w:widowControl w:val="0"/>
              <w:spacing w:after="0" w:line="240" w:lineRule="auto"/>
              <w:rPr>
                <w:rFonts w:ascii="Tahoma" w:hAnsi="Tahoma" w:cs="Tahoma"/>
                <w:sz w:val="20"/>
                <w:szCs w:val="20"/>
              </w:rPr>
            </w:pPr>
            <w:r w:rsidRPr="00053A5E">
              <w:rPr>
                <w:rFonts w:ascii="Tahoma" w:hAnsi="Tahoma" w:cs="Tahoma"/>
                <w:sz w:val="20"/>
                <w:szCs w:val="20"/>
              </w:rPr>
              <w:t>г. Москва, Варшавское шоссе, д. 133</w:t>
            </w:r>
          </w:p>
        </w:tc>
      </w:tr>
    </w:tbl>
    <w:p w14:paraId="6218AA51" w14:textId="77777777" w:rsidR="006F50D7" w:rsidRPr="00053A5E" w:rsidRDefault="006F50D7" w:rsidP="00053A5E">
      <w:pPr>
        <w:pStyle w:val="21"/>
        <w:keepNext w:val="0"/>
        <w:widowControl w:val="0"/>
        <w:tabs>
          <w:tab w:val="left" w:pos="1134"/>
        </w:tabs>
        <w:spacing w:before="0" w:after="0"/>
        <w:ind w:left="709" w:firstLine="0"/>
        <w:jc w:val="both"/>
        <w:rPr>
          <w:rFonts w:cs="Tahoma"/>
          <w:sz w:val="20"/>
          <w:szCs w:val="20"/>
        </w:rPr>
      </w:pPr>
      <w:bookmarkStart w:id="15" w:name="_Toc173412677"/>
    </w:p>
    <w:p w14:paraId="674ABFF0" w14:textId="77777777" w:rsidR="0060584B" w:rsidRPr="00053A5E" w:rsidRDefault="0060584B" w:rsidP="00053A5E">
      <w:pPr>
        <w:pStyle w:val="21"/>
        <w:keepNext w:val="0"/>
        <w:widowControl w:val="0"/>
        <w:numPr>
          <w:ilvl w:val="1"/>
          <w:numId w:val="55"/>
        </w:numPr>
        <w:tabs>
          <w:tab w:val="left" w:pos="1134"/>
        </w:tabs>
        <w:spacing w:before="0" w:after="0"/>
        <w:jc w:val="both"/>
        <w:rPr>
          <w:rFonts w:cs="Tahoma"/>
          <w:sz w:val="20"/>
          <w:szCs w:val="20"/>
        </w:rPr>
      </w:pPr>
      <w:r w:rsidRPr="00053A5E">
        <w:rPr>
          <w:rFonts w:cs="Tahoma"/>
          <w:sz w:val="20"/>
          <w:szCs w:val="20"/>
        </w:rPr>
        <w:t>Общие требования к программно-аппаратному комплексу</w:t>
      </w:r>
      <w:bookmarkEnd w:id="15"/>
      <w:r w:rsidRPr="00053A5E">
        <w:rPr>
          <w:rFonts w:cs="Tahoma"/>
          <w:sz w:val="20"/>
          <w:szCs w:val="20"/>
        </w:rPr>
        <w:t xml:space="preserve"> </w:t>
      </w:r>
    </w:p>
    <w:p w14:paraId="39B24436" w14:textId="77777777" w:rsidR="0060584B" w:rsidRPr="00053A5E" w:rsidRDefault="0060584B" w:rsidP="00053A5E">
      <w:pPr>
        <w:widowControl w:val="0"/>
        <w:spacing w:after="0" w:line="240" w:lineRule="auto"/>
        <w:jc w:val="both"/>
        <w:rPr>
          <w:rFonts w:ascii="Tahoma" w:hAnsi="Tahoma" w:cs="Tahoma"/>
          <w:sz w:val="20"/>
          <w:szCs w:val="20"/>
        </w:rPr>
      </w:pPr>
      <w:r w:rsidRPr="00053A5E">
        <w:rPr>
          <w:rFonts w:ascii="Tahoma" w:hAnsi="Tahoma" w:cs="Tahoma"/>
          <w:sz w:val="20"/>
          <w:szCs w:val="20"/>
        </w:rPr>
        <w:t xml:space="preserve">ПАК должен: </w:t>
      </w:r>
    </w:p>
    <w:p w14:paraId="06EFA649" w14:textId="77777777" w:rsidR="0060584B" w:rsidRPr="00053A5E" w:rsidRDefault="0060584B" w:rsidP="00053A5E">
      <w:pPr>
        <w:pStyle w:val="1"/>
        <w:widowControl w:val="0"/>
        <w:tabs>
          <w:tab w:val="clear" w:pos="600"/>
          <w:tab w:val="left" w:pos="1134"/>
        </w:tabs>
        <w:spacing w:before="0" w:after="0"/>
        <w:ind w:left="0" w:firstLine="709"/>
        <w:jc w:val="both"/>
        <w:rPr>
          <w:rFonts w:ascii="Tahoma" w:hAnsi="Tahoma"/>
          <w:sz w:val="20"/>
        </w:rPr>
      </w:pPr>
      <w:r w:rsidRPr="00053A5E">
        <w:rPr>
          <w:rFonts w:ascii="Tahoma" w:hAnsi="Tahoma"/>
          <w:sz w:val="20"/>
        </w:rPr>
        <w:t>Обеспечивать возможность модернизации;</w:t>
      </w:r>
    </w:p>
    <w:p w14:paraId="32CAE9C1" w14:textId="77777777" w:rsidR="0060584B" w:rsidRPr="00053A5E" w:rsidRDefault="0060584B" w:rsidP="00053A5E">
      <w:pPr>
        <w:pStyle w:val="1"/>
        <w:widowControl w:val="0"/>
        <w:tabs>
          <w:tab w:val="clear" w:pos="600"/>
          <w:tab w:val="left" w:pos="1134"/>
        </w:tabs>
        <w:spacing w:before="0" w:after="0"/>
        <w:ind w:left="0" w:firstLine="709"/>
        <w:jc w:val="both"/>
        <w:rPr>
          <w:rFonts w:ascii="Tahoma" w:hAnsi="Tahoma"/>
          <w:sz w:val="20"/>
        </w:rPr>
      </w:pPr>
      <w:r w:rsidRPr="00053A5E">
        <w:rPr>
          <w:rFonts w:ascii="Tahoma" w:hAnsi="Tahoma"/>
          <w:sz w:val="20"/>
        </w:rPr>
        <w:t>Обладать техническими характеристиками, не ниже изложенных в п.5.</w:t>
      </w:r>
    </w:p>
    <w:p w14:paraId="2D766389" w14:textId="77777777" w:rsidR="0060584B" w:rsidRPr="00053A5E" w:rsidRDefault="0060584B" w:rsidP="00053A5E">
      <w:pPr>
        <w:pStyle w:val="1"/>
        <w:widowControl w:val="0"/>
        <w:tabs>
          <w:tab w:val="clear" w:pos="600"/>
          <w:tab w:val="left" w:pos="1134"/>
        </w:tabs>
        <w:spacing w:before="0" w:after="0"/>
        <w:ind w:left="0" w:firstLine="709"/>
        <w:jc w:val="both"/>
        <w:rPr>
          <w:rFonts w:ascii="Tahoma" w:hAnsi="Tahoma"/>
          <w:sz w:val="20"/>
        </w:rPr>
      </w:pPr>
      <w:r w:rsidRPr="00053A5E">
        <w:rPr>
          <w:rFonts w:ascii="Tahoma" w:hAnsi="Tahoma"/>
          <w:sz w:val="20"/>
        </w:rPr>
        <w:t>Состоять из систем, сведения о которых содержатся в едином реестре российской радиоэлектронной продукции.</w:t>
      </w:r>
    </w:p>
    <w:p w14:paraId="31D5511E" w14:textId="77777777" w:rsidR="0060584B" w:rsidRPr="00053A5E" w:rsidRDefault="0060584B" w:rsidP="00053A5E">
      <w:pPr>
        <w:pStyle w:val="1"/>
        <w:widowControl w:val="0"/>
        <w:tabs>
          <w:tab w:val="clear" w:pos="600"/>
          <w:tab w:val="left" w:pos="1134"/>
        </w:tabs>
        <w:spacing w:before="0" w:after="0"/>
        <w:ind w:left="0" w:firstLine="709"/>
        <w:jc w:val="both"/>
        <w:rPr>
          <w:rFonts w:ascii="Tahoma" w:hAnsi="Tahoma"/>
          <w:sz w:val="20"/>
        </w:rPr>
      </w:pPr>
      <w:r w:rsidRPr="00053A5E">
        <w:rPr>
          <w:rFonts w:ascii="Tahoma" w:hAnsi="Tahoma"/>
          <w:sz w:val="20"/>
        </w:rPr>
        <w:t>Все обращения в техническую поддержку по ПАК и входящим в него системам должны приниматься по единому адресу.</w:t>
      </w:r>
    </w:p>
    <w:p w14:paraId="5F95B746" w14:textId="77777777" w:rsidR="0060584B" w:rsidRPr="00053A5E" w:rsidRDefault="0060584B" w:rsidP="00053A5E">
      <w:pPr>
        <w:pStyle w:val="1"/>
        <w:widowControl w:val="0"/>
        <w:tabs>
          <w:tab w:val="clear" w:pos="600"/>
          <w:tab w:val="left" w:pos="1134"/>
        </w:tabs>
        <w:spacing w:before="0" w:after="0"/>
        <w:ind w:left="0" w:firstLine="709"/>
        <w:jc w:val="both"/>
        <w:rPr>
          <w:rFonts w:ascii="Tahoma" w:hAnsi="Tahoma"/>
          <w:sz w:val="20"/>
        </w:rPr>
      </w:pPr>
      <w:r w:rsidRPr="00053A5E">
        <w:rPr>
          <w:rFonts w:ascii="Tahoma" w:hAnsi="Tahoma"/>
          <w:sz w:val="20"/>
        </w:rPr>
        <w:t>Содержать программное обеспечение, соответствующее требованиям к программному обеспечению, используемому заказчиками, осуществляющими закупки в соответствии с Федеральным законом «О закупках товаров, работ, услуг отдельными видами юридических лиц" (за исключением организаций с муниципальным участием), на принадлежащих им значимых объектах критической информационной инфраструктуры Российской федерации», утвержденным постановлением Правительства Российский федерации от 22.08.2022 г. №1478.</w:t>
      </w:r>
    </w:p>
    <w:p w14:paraId="0DA4EE4C" w14:textId="77777777" w:rsidR="0060584B" w:rsidRPr="00053A5E" w:rsidRDefault="0060584B" w:rsidP="00053A5E">
      <w:pPr>
        <w:pStyle w:val="1"/>
        <w:widowControl w:val="0"/>
        <w:tabs>
          <w:tab w:val="clear" w:pos="600"/>
          <w:tab w:val="left" w:pos="1134"/>
        </w:tabs>
        <w:spacing w:before="0" w:after="0"/>
        <w:ind w:left="0" w:firstLine="709"/>
        <w:jc w:val="both"/>
        <w:rPr>
          <w:rFonts w:ascii="Tahoma" w:hAnsi="Tahoma"/>
          <w:sz w:val="20"/>
        </w:rPr>
      </w:pPr>
      <w:r w:rsidRPr="00053A5E">
        <w:rPr>
          <w:rFonts w:ascii="Tahoma" w:hAnsi="Tahoma"/>
          <w:sz w:val="20"/>
        </w:rPr>
        <w:t>При реализованной функции защиты информации, удовлетворять соответствующим требованиям, установленным Федеральной службой по технического и экспортному контролю и (или) Федеральной службой безопасности Российской федерации в пределах их полномочий, что должно быть подтверждено соответствующим документом (сертификатом).</w:t>
      </w:r>
    </w:p>
    <w:p w14:paraId="0B568260" w14:textId="77777777" w:rsidR="0060584B" w:rsidRPr="00053A5E" w:rsidRDefault="0060584B" w:rsidP="00053A5E">
      <w:pPr>
        <w:pStyle w:val="1"/>
        <w:widowControl w:val="0"/>
        <w:tabs>
          <w:tab w:val="clear" w:pos="600"/>
          <w:tab w:val="left" w:pos="1134"/>
        </w:tabs>
        <w:spacing w:before="0" w:after="0"/>
        <w:ind w:left="0" w:firstLine="709"/>
        <w:jc w:val="both"/>
        <w:rPr>
          <w:rFonts w:ascii="Tahoma" w:hAnsi="Tahoma"/>
          <w:sz w:val="20"/>
        </w:rPr>
      </w:pPr>
      <w:r w:rsidRPr="00053A5E">
        <w:rPr>
          <w:rFonts w:ascii="Tahoma" w:hAnsi="Tahoma"/>
          <w:sz w:val="20"/>
        </w:rPr>
        <w:t>Содержать следующие системы:</w:t>
      </w:r>
    </w:p>
    <w:p w14:paraId="10D44929" w14:textId="77777777" w:rsidR="0060584B" w:rsidRPr="00053A5E" w:rsidRDefault="0060584B" w:rsidP="00053A5E">
      <w:pPr>
        <w:pStyle w:val="2"/>
        <w:widowControl w:val="0"/>
        <w:tabs>
          <w:tab w:val="clear" w:pos="600"/>
          <w:tab w:val="left" w:pos="1418"/>
        </w:tabs>
        <w:spacing w:before="0" w:after="0"/>
        <w:ind w:left="0" w:firstLine="1134"/>
        <w:jc w:val="both"/>
        <w:rPr>
          <w:rFonts w:ascii="Tahoma" w:hAnsi="Tahoma"/>
          <w:sz w:val="20"/>
        </w:rPr>
      </w:pPr>
      <w:r w:rsidRPr="00053A5E">
        <w:rPr>
          <w:rFonts w:ascii="Tahoma" w:hAnsi="Tahoma"/>
          <w:sz w:val="20"/>
        </w:rPr>
        <w:t>вычислительную систему;</w:t>
      </w:r>
    </w:p>
    <w:p w14:paraId="3B076AC8" w14:textId="77777777" w:rsidR="0060584B" w:rsidRPr="00053A5E" w:rsidRDefault="0060584B" w:rsidP="00053A5E">
      <w:pPr>
        <w:pStyle w:val="2"/>
        <w:widowControl w:val="0"/>
        <w:tabs>
          <w:tab w:val="clear" w:pos="600"/>
          <w:tab w:val="left" w:pos="1418"/>
        </w:tabs>
        <w:spacing w:before="0" w:after="0"/>
        <w:ind w:left="0" w:firstLine="1134"/>
        <w:jc w:val="both"/>
        <w:rPr>
          <w:rFonts w:ascii="Tahoma" w:hAnsi="Tahoma"/>
          <w:sz w:val="20"/>
        </w:rPr>
      </w:pPr>
      <w:r w:rsidRPr="00053A5E">
        <w:rPr>
          <w:rFonts w:ascii="Tahoma" w:hAnsi="Tahoma"/>
          <w:sz w:val="20"/>
        </w:rPr>
        <w:t>систему хранения данных;</w:t>
      </w:r>
    </w:p>
    <w:p w14:paraId="26986009" w14:textId="77777777" w:rsidR="0060584B" w:rsidRPr="00053A5E" w:rsidRDefault="0060584B" w:rsidP="00053A5E">
      <w:pPr>
        <w:pStyle w:val="2"/>
        <w:widowControl w:val="0"/>
        <w:tabs>
          <w:tab w:val="clear" w:pos="600"/>
          <w:tab w:val="left" w:pos="1418"/>
        </w:tabs>
        <w:spacing w:before="0" w:after="0"/>
        <w:ind w:left="0" w:firstLine="1134"/>
        <w:jc w:val="both"/>
        <w:rPr>
          <w:rFonts w:ascii="Tahoma" w:hAnsi="Tahoma"/>
          <w:sz w:val="20"/>
        </w:rPr>
      </w:pPr>
      <w:r w:rsidRPr="00053A5E">
        <w:rPr>
          <w:rFonts w:ascii="Tahoma" w:hAnsi="Tahoma"/>
          <w:sz w:val="20"/>
        </w:rPr>
        <w:lastRenderedPageBreak/>
        <w:t>систему сетевой коммутации ПАК;</w:t>
      </w:r>
    </w:p>
    <w:p w14:paraId="3EA909E5" w14:textId="77777777" w:rsidR="0060584B" w:rsidRPr="00053A5E" w:rsidRDefault="0060584B" w:rsidP="00053A5E">
      <w:pPr>
        <w:pStyle w:val="1"/>
        <w:widowControl w:val="0"/>
        <w:tabs>
          <w:tab w:val="clear" w:pos="600"/>
          <w:tab w:val="left" w:pos="1134"/>
        </w:tabs>
        <w:spacing w:before="0" w:after="0"/>
        <w:ind w:left="0" w:firstLine="709"/>
        <w:jc w:val="both"/>
        <w:rPr>
          <w:rFonts w:ascii="Tahoma" w:hAnsi="Tahoma"/>
          <w:sz w:val="20"/>
        </w:rPr>
      </w:pPr>
      <w:bookmarkStart w:id="16" w:name="_Toc163231733"/>
      <w:r w:rsidRPr="00053A5E">
        <w:rPr>
          <w:rFonts w:ascii="Tahoma" w:hAnsi="Tahoma"/>
          <w:sz w:val="20"/>
        </w:rPr>
        <w:t>Занимать не более 40U в стандартной серверной стойке на каждой площадке;</w:t>
      </w:r>
    </w:p>
    <w:p w14:paraId="75ED5ABF" w14:textId="77777777" w:rsidR="0060584B" w:rsidRPr="00053A5E" w:rsidRDefault="0060584B" w:rsidP="00053A5E">
      <w:pPr>
        <w:pStyle w:val="1"/>
        <w:widowControl w:val="0"/>
        <w:tabs>
          <w:tab w:val="clear" w:pos="600"/>
          <w:tab w:val="left" w:pos="1134"/>
        </w:tabs>
        <w:spacing w:before="0" w:after="0"/>
        <w:ind w:left="0" w:firstLine="709"/>
        <w:jc w:val="both"/>
        <w:rPr>
          <w:rFonts w:ascii="Tahoma" w:hAnsi="Tahoma"/>
          <w:sz w:val="20"/>
        </w:rPr>
      </w:pPr>
      <w:r w:rsidRPr="00053A5E">
        <w:rPr>
          <w:rFonts w:ascii="Tahoma" w:hAnsi="Tahoma"/>
          <w:sz w:val="20"/>
        </w:rPr>
        <w:t>Потреблять электрической мощности не более 10кВт на каждой площадке.</w:t>
      </w:r>
      <w:bookmarkEnd w:id="16"/>
    </w:p>
    <w:p w14:paraId="2DBF594F" w14:textId="77777777" w:rsidR="00541478" w:rsidRPr="00053A5E" w:rsidRDefault="00541478" w:rsidP="00053A5E">
      <w:pPr>
        <w:pStyle w:val="1"/>
        <w:widowControl w:val="0"/>
        <w:numPr>
          <w:ilvl w:val="0"/>
          <w:numId w:val="0"/>
        </w:numPr>
        <w:tabs>
          <w:tab w:val="clear" w:pos="600"/>
          <w:tab w:val="left" w:pos="1134"/>
        </w:tabs>
        <w:spacing w:before="0" w:after="0"/>
        <w:ind w:left="709"/>
        <w:jc w:val="both"/>
        <w:rPr>
          <w:rFonts w:ascii="Tahoma" w:hAnsi="Tahoma"/>
          <w:sz w:val="20"/>
        </w:rPr>
      </w:pPr>
    </w:p>
    <w:p w14:paraId="20D1F25C" w14:textId="77777777" w:rsidR="0060584B" w:rsidRPr="00053A5E" w:rsidRDefault="0060584B" w:rsidP="00053A5E">
      <w:pPr>
        <w:pStyle w:val="11"/>
        <w:keepNext w:val="0"/>
        <w:widowControl w:val="0"/>
        <w:numPr>
          <w:ilvl w:val="0"/>
          <w:numId w:val="55"/>
        </w:numPr>
        <w:tabs>
          <w:tab w:val="left" w:pos="1134"/>
        </w:tabs>
        <w:suppressAutoHyphens w:val="0"/>
        <w:autoSpaceDN/>
        <w:jc w:val="both"/>
        <w:textAlignment w:val="auto"/>
        <w:rPr>
          <w:rFonts w:ascii="Tahoma" w:hAnsi="Tahoma" w:cs="Tahoma"/>
          <w:sz w:val="20"/>
          <w:szCs w:val="20"/>
        </w:rPr>
      </w:pPr>
      <w:bookmarkStart w:id="17" w:name="_Toc173412678"/>
      <w:r w:rsidRPr="00053A5E">
        <w:rPr>
          <w:rFonts w:ascii="Tahoma" w:hAnsi="Tahoma" w:cs="Tahoma"/>
          <w:sz w:val="20"/>
          <w:szCs w:val="20"/>
        </w:rPr>
        <w:t>ТРЕБОВАНИЯ К КОМПОНЕНТАМ СИСТЕМЫ И ВЫПОЛНЕНИЮ РАБОТ</w:t>
      </w:r>
      <w:bookmarkEnd w:id="17"/>
    </w:p>
    <w:p w14:paraId="314B71EA" w14:textId="77777777" w:rsidR="0060584B" w:rsidRPr="00053A5E" w:rsidRDefault="0060584B" w:rsidP="00053A5E">
      <w:pPr>
        <w:pStyle w:val="21"/>
        <w:keepNext w:val="0"/>
        <w:widowControl w:val="0"/>
        <w:numPr>
          <w:ilvl w:val="1"/>
          <w:numId w:val="55"/>
        </w:numPr>
        <w:tabs>
          <w:tab w:val="left" w:pos="1134"/>
        </w:tabs>
        <w:spacing w:before="0" w:after="0"/>
        <w:jc w:val="both"/>
        <w:rPr>
          <w:rFonts w:cs="Tahoma"/>
          <w:sz w:val="20"/>
          <w:szCs w:val="20"/>
        </w:rPr>
      </w:pPr>
      <w:bookmarkStart w:id="18" w:name="_Toc173412679"/>
      <w:r w:rsidRPr="00053A5E">
        <w:rPr>
          <w:rFonts w:cs="Tahoma"/>
          <w:sz w:val="20"/>
          <w:szCs w:val="20"/>
        </w:rPr>
        <w:t>Общие технические требования</w:t>
      </w:r>
      <w:bookmarkEnd w:id="18"/>
    </w:p>
    <w:p w14:paraId="365DE437" w14:textId="77777777" w:rsidR="0060584B" w:rsidRPr="00053A5E" w:rsidRDefault="0060584B" w:rsidP="00053A5E">
      <w:pPr>
        <w:pStyle w:val="30"/>
        <w:keepNext w:val="0"/>
        <w:widowControl w:val="0"/>
        <w:numPr>
          <w:ilvl w:val="2"/>
          <w:numId w:val="55"/>
        </w:numPr>
        <w:tabs>
          <w:tab w:val="left" w:pos="1134"/>
        </w:tabs>
        <w:spacing w:before="0" w:after="0"/>
        <w:ind w:left="0"/>
        <w:jc w:val="both"/>
        <w:rPr>
          <w:rFonts w:cs="Tahoma"/>
          <w:sz w:val="20"/>
          <w:szCs w:val="20"/>
        </w:rPr>
      </w:pPr>
      <w:r w:rsidRPr="00053A5E">
        <w:rPr>
          <w:rFonts w:cs="Tahoma"/>
          <w:sz w:val="20"/>
          <w:szCs w:val="20"/>
        </w:rPr>
        <w:t>Требования к режиму выполнения работ</w:t>
      </w:r>
    </w:p>
    <w:p w14:paraId="4B08F363" w14:textId="77777777" w:rsidR="0060584B" w:rsidRPr="00053A5E" w:rsidRDefault="0060584B" w:rsidP="00053A5E">
      <w:pPr>
        <w:widowControl w:val="0"/>
        <w:tabs>
          <w:tab w:val="left" w:pos="1134"/>
        </w:tabs>
        <w:spacing w:after="0" w:line="240" w:lineRule="auto"/>
        <w:ind w:firstLine="709"/>
        <w:jc w:val="both"/>
        <w:rPr>
          <w:rFonts w:ascii="Tahoma" w:hAnsi="Tahoma" w:cs="Tahoma"/>
          <w:sz w:val="20"/>
          <w:szCs w:val="20"/>
        </w:rPr>
      </w:pPr>
      <w:r w:rsidRPr="00053A5E">
        <w:rPr>
          <w:rFonts w:ascii="Tahoma" w:hAnsi="Tahoma" w:cs="Tahoma"/>
          <w:sz w:val="20"/>
          <w:szCs w:val="20"/>
        </w:rPr>
        <w:t xml:space="preserve">Работы должны выполняться на территории объектов проведения работ, согласно </w:t>
      </w:r>
      <w:r w:rsidRPr="00053A5E">
        <w:rPr>
          <w:rFonts w:ascii="Tahoma" w:hAnsi="Tahoma" w:cs="Tahoma"/>
          <w:sz w:val="20"/>
          <w:szCs w:val="20"/>
        </w:rPr>
        <w:fldChar w:fldCharType="begin"/>
      </w:r>
      <w:r w:rsidRPr="00053A5E">
        <w:rPr>
          <w:rFonts w:ascii="Tahoma" w:hAnsi="Tahoma" w:cs="Tahoma"/>
          <w:sz w:val="20"/>
          <w:szCs w:val="20"/>
        </w:rPr>
        <w:instrText xml:space="preserve"> REF _Ref164435539 \r \h  \* MERGEFORMAT </w:instrText>
      </w:r>
      <w:r w:rsidRPr="00053A5E">
        <w:rPr>
          <w:rFonts w:ascii="Tahoma" w:hAnsi="Tahoma" w:cs="Tahoma"/>
          <w:sz w:val="20"/>
          <w:szCs w:val="20"/>
        </w:rPr>
      </w:r>
      <w:r w:rsidRPr="00053A5E">
        <w:rPr>
          <w:rFonts w:ascii="Tahoma" w:hAnsi="Tahoma" w:cs="Tahoma"/>
          <w:sz w:val="20"/>
          <w:szCs w:val="20"/>
        </w:rPr>
        <w:fldChar w:fldCharType="separate"/>
      </w:r>
      <w:r w:rsidRPr="00053A5E">
        <w:rPr>
          <w:rFonts w:ascii="Tahoma" w:hAnsi="Tahoma" w:cs="Tahoma"/>
          <w:sz w:val="20"/>
          <w:szCs w:val="20"/>
        </w:rPr>
        <w:t>4.1</w:t>
      </w:r>
      <w:r w:rsidRPr="00053A5E">
        <w:rPr>
          <w:rFonts w:ascii="Tahoma" w:hAnsi="Tahoma" w:cs="Tahoma"/>
          <w:sz w:val="20"/>
          <w:szCs w:val="20"/>
        </w:rPr>
        <w:fldChar w:fldCharType="end"/>
      </w:r>
      <w:r w:rsidRPr="00053A5E">
        <w:rPr>
          <w:rFonts w:ascii="Tahoma" w:hAnsi="Tahoma" w:cs="Tahoma"/>
          <w:sz w:val="20"/>
          <w:szCs w:val="20"/>
        </w:rPr>
        <w:t xml:space="preserve"> «</w:t>
      </w:r>
      <w:r w:rsidRPr="00053A5E">
        <w:rPr>
          <w:rFonts w:ascii="Tahoma" w:hAnsi="Tahoma" w:cs="Tahoma"/>
          <w:sz w:val="20"/>
          <w:szCs w:val="20"/>
        </w:rPr>
        <w:fldChar w:fldCharType="begin"/>
      </w:r>
      <w:r w:rsidRPr="00053A5E">
        <w:rPr>
          <w:rFonts w:ascii="Tahoma" w:hAnsi="Tahoma" w:cs="Tahoma"/>
          <w:sz w:val="20"/>
          <w:szCs w:val="20"/>
        </w:rPr>
        <w:instrText xml:space="preserve"> REF _Ref164435547 \h  \* MERGEFORMAT </w:instrText>
      </w:r>
      <w:r w:rsidRPr="00053A5E">
        <w:rPr>
          <w:rFonts w:ascii="Tahoma" w:hAnsi="Tahoma" w:cs="Tahoma"/>
          <w:sz w:val="20"/>
          <w:szCs w:val="20"/>
        </w:rPr>
      </w:r>
      <w:r w:rsidRPr="00053A5E">
        <w:rPr>
          <w:rFonts w:ascii="Tahoma" w:hAnsi="Tahoma" w:cs="Tahoma"/>
          <w:sz w:val="20"/>
          <w:szCs w:val="20"/>
        </w:rPr>
        <w:fldChar w:fldCharType="separate"/>
      </w:r>
      <w:r w:rsidRPr="00053A5E">
        <w:rPr>
          <w:rFonts w:ascii="Tahoma" w:hAnsi="Tahoma" w:cs="Tahoma"/>
          <w:sz w:val="20"/>
          <w:szCs w:val="20"/>
        </w:rPr>
        <w:t>Перечень объектов для проведения работ</w:t>
      </w:r>
      <w:r w:rsidRPr="00053A5E">
        <w:rPr>
          <w:rFonts w:ascii="Tahoma" w:hAnsi="Tahoma" w:cs="Tahoma"/>
          <w:sz w:val="20"/>
          <w:szCs w:val="20"/>
        </w:rPr>
        <w:fldChar w:fldCharType="end"/>
      </w:r>
      <w:r w:rsidRPr="00053A5E">
        <w:rPr>
          <w:rFonts w:ascii="Tahoma" w:hAnsi="Tahoma" w:cs="Tahoma"/>
          <w:sz w:val="20"/>
          <w:szCs w:val="20"/>
        </w:rPr>
        <w:t>».</w:t>
      </w:r>
    </w:p>
    <w:p w14:paraId="316DFBE6" w14:textId="77777777" w:rsidR="0060584B" w:rsidRPr="00053A5E" w:rsidRDefault="0060584B" w:rsidP="00053A5E">
      <w:pPr>
        <w:widowControl w:val="0"/>
        <w:tabs>
          <w:tab w:val="left" w:pos="1134"/>
        </w:tabs>
        <w:spacing w:after="0" w:line="240" w:lineRule="auto"/>
        <w:ind w:firstLine="709"/>
        <w:jc w:val="both"/>
        <w:rPr>
          <w:rFonts w:ascii="Tahoma" w:hAnsi="Tahoma" w:cs="Tahoma"/>
          <w:sz w:val="20"/>
          <w:szCs w:val="20"/>
        </w:rPr>
      </w:pPr>
      <w:r w:rsidRPr="00053A5E">
        <w:rPr>
          <w:rFonts w:ascii="Tahoma" w:hAnsi="Tahoma" w:cs="Tahoma"/>
          <w:sz w:val="20"/>
          <w:szCs w:val="20"/>
        </w:rPr>
        <w:t>Удаленный доступ к сетям и средствам Заказчика для сотрудников Исполнителя не предоставляется.</w:t>
      </w:r>
    </w:p>
    <w:p w14:paraId="636585B6" w14:textId="77777777" w:rsidR="00541478" w:rsidRPr="00053A5E" w:rsidRDefault="00541478" w:rsidP="00053A5E">
      <w:pPr>
        <w:widowControl w:val="0"/>
        <w:spacing w:after="0" w:line="240" w:lineRule="auto"/>
        <w:jc w:val="both"/>
        <w:rPr>
          <w:rFonts w:ascii="Tahoma" w:hAnsi="Tahoma" w:cs="Tahoma"/>
          <w:sz w:val="20"/>
          <w:szCs w:val="20"/>
        </w:rPr>
      </w:pPr>
    </w:p>
    <w:p w14:paraId="48C78B2E" w14:textId="77777777" w:rsidR="0060584B" w:rsidRPr="00053A5E" w:rsidRDefault="0060584B" w:rsidP="00053A5E">
      <w:pPr>
        <w:pStyle w:val="30"/>
        <w:keepNext w:val="0"/>
        <w:widowControl w:val="0"/>
        <w:numPr>
          <w:ilvl w:val="2"/>
          <w:numId w:val="55"/>
        </w:numPr>
        <w:tabs>
          <w:tab w:val="left" w:pos="1134"/>
        </w:tabs>
        <w:spacing w:before="0" w:after="0"/>
        <w:ind w:left="0"/>
        <w:jc w:val="both"/>
        <w:rPr>
          <w:rFonts w:cs="Tahoma"/>
          <w:sz w:val="20"/>
          <w:szCs w:val="20"/>
        </w:rPr>
      </w:pPr>
      <w:r w:rsidRPr="00053A5E">
        <w:rPr>
          <w:rFonts w:cs="Tahoma"/>
          <w:sz w:val="20"/>
          <w:szCs w:val="20"/>
        </w:rPr>
        <w:t>Требования по безопасности</w:t>
      </w:r>
    </w:p>
    <w:p w14:paraId="2A334B6A" w14:textId="77777777" w:rsidR="0060584B" w:rsidRPr="00053A5E" w:rsidRDefault="0060584B" w:rsidP="00053A5E">
      <w:pPr>
        <w:widowControl w:val="0"/>
        <w:spacing w:after="0" w:line="240" w:lineRule="auto"/>
        <w:ind w:firstLine="709"/>
        <w:jc w:val="both"/>
        <w:rPr>
          <w:rFonts w:ascii="Tahoma" w:hAnsi="Tahoma" w:cs="Tahoma"/>
          <w:sz w:val="20"/>
          <w:szCs w:val="20"/>
        </w:rPr>
      </w:pPr>
      <w:r w:rsidRPr="00053A5E">
        <w:rPr>
          <w:rFonts w:ascii="Tahoma" w:hAnsi="Tahoma" w:cs="Tahoma"/>
          <w:sz w:val="20"/>
          <w:szCs w:val="20"/>
        </w:rPr>
        <w:t>При проектировании ИТ-решения должны быть учтены требования безопасности в соответствии с ГОСТ 12.2.003-91. «ССБТ. Оборудование производственное. Общие требования безопасности». Должны учитываться требования для организации построения компонентов ИВИ, инженерного и прочего оборудования в процессе эксплуатации, а также требования к эргономике и технической эстетике.</w:t>
      </w:r>
    </w:p>
    <w:p w14:paraId="0CE0E3F9" w14:textId="77777777" w:rsidR="00541478" w:rsidRPr="00053A5E" w:rsidRDefault="00541478" w:rsidP="00053A5E">
      <w:pPr>
        <w:widowControl w:val="0"/>
        <w:spacing w:after="0" w:line="240" w:lineRule="auto"/>
        <w:ind w:firstLine="709"/>
        <w:jc w:val="both"/>
        <w:rPr>
          <w:rFonts w:ascii="Tahoma" w:hAnsi="Tahoma" w:cs="Tahoma"/>
          <w:sz w:val="20"/>
          <w:szCs w:val="20"/>
        </w:rPr>
      </w:pPr>
    </w:p>
    <w:p w14:paraId="2A967F5B" w14:textId="77777777" w:rsidR="0060584B" w:rsidRPr="00053A5E" w:rsidRDefault="0060584B" w:rsidP="00053A5E">
      <w:pPr>
        <w:pStyle w:val="21"/>
        <w:keepNext w:val="0"/>
        <w:widowControl w:val="0"/>
        <w:numPr>
          <w:ilvl w:val="1"/>
          <w:numId w:val="55"/>
        </w:numPr>
        <w:tabs>
          <w:tab w:val="left" w:pos="1134"/>
        </w:tabs>
        <w:spacing w:before="0" w:after="0"/>
        <w:jc w:val="both"/>
        <w:rPr>
          <w:rFonts w:cs="Tahoma"/>
          <w:sz w:val="20"/>
          <w:szCs w:val="20"/>
        </w:rPr>
      </w:pPr>
      <w:bookmarkStart w:id="19" w:name="_Toc173412680"/>
      <w:r w:rsidRPr="00053A5E">
        <w:rPr>
          <w:rFonts w:cs="Tahoma"/>
          <w:sz w:val="20"/>
          <w:szCs w:val="20"/>
        </w:rPr>
        <w:t>Требования к составу и порядку проведения работ</w:t>
      </w:r>
      <w:bookmarkEnd w:id="19"/>
    </w:p>
    <w:p w14:paraId="6AA08CDD" w14:textId="77777777" w:rsidR="0060584B" w:rsidRPr="00053A5E" w:rsidRDefault="0060584B" w:rsidP="00053A5E">
      <w:pPr>
        <w:widowControl w:val="0"/>
        <w:spacing w:after="0" w:line="240" w:lineRule="auto"/>
        <w:jc w:val="both"/>
        <w:rPr>
          <w:rFonts w:ascii="Tahoma" w:hAnsi="Tahoma" w:cs="Tahoma"/>
          <w:sz w:val="20"/>
          <w:szCs w:val="20"/>
        </w:rPr>
      </w:pPr>
      <w:r w:rsidRPr="00053A5E">
        <w:rPr>
          <w:rFonts w:ascii="Tahoma" w:hAnsi="Tahoma" w:cs="Tahoma"/>
          <w:sz w:val="20"/>
          <w:szCs w:val="20"/>
        </w:rPr>
        <w:t>В рамках этапа №</w:t>
      </w:r>
      <w:r w:rsidRPr="00053A5E">
        <w:rPr>
          <w:rFonts w:ascii="Tahoma" w:hAnsi="Tahoma" w:cs="Tahoma"/>
          <w:sz w:val="20"/>
          <w:szCs w:val="20"/>
          <w:lang w:val="en-US"/>
        </w:rPr>
        <w:t> </w:t>
      </w:r>
      <w:r w:rsidRPr="00053A5E">
        <w:rPr>
          <w:rFonts w:ascii="Tahoma" w:hAnsi="Tahoma" w:cs="Tahoma"/>
          <w:sz w:val="20"/>
          <w:szCs w:val="20"/>
        </w:rPr>
        <w:t>1 «</w:t>
      </w:r>
      <w:r w:rsidRPr="00053A5E">
        <w:rPr>
          <w:rFonts w:ascii="Tahoma" w:hAnsi="Tahoma" w:cs="Tahoma"/>
          <w:b/>
          <w:sz w:val="20"/>
          <w:szCs w:val="20"/>
        </w:rPr>
        <w:t>Разработка проектной документации</w:t>
      </w:r>
      <w:r w:rsidRPr="00053A5E">
        <w:rPr>
          <w:rFonts w:ascii="Tahoma" w:hAnsi="Tahoma" w:cs="Tahoma"/>
          <w:sz w:val="20"/>
          <w:szCs w:val="20"/>
        </w:rPr>
        <w:t>» Исполнитель выполняет:</w:t>
      </w:r>
    </w:p>
    <w:p w14:paraId="2C48ED14" w14:textId="77777777" w:rsidR="006F50D7" w:rsidRPr="00053A5E" w:rsidRDefault="006F50D7" w:rsidP="00053A5E">
      <w:pPr>
        <w:widowControl w:val="0"/>
        <w:spacing w:after="0" w:line="240" w:lineRule="auto"/>
        <w:rPr>
          <w:rFonts w:ascii="Tahoma" w:hAnsi="Tahoma" w:cs="Tahoma"/>
          <w:sz w:val="20"/>
          <w:szCs w:val="20"/>
        </w:rPr>
      </w:pPr>
    </w:p>
    <w:tbl>
      <w:tblPr>
        <w:tblStyle w:val="afff6"/>
        <w:tblW w:w="0" w:type="auto"/>
        <w:tblLook w:val="04A0" w:firstRow="1" w:lastRow="0" w:firstColumn="1" w:lastColumn="0" w:noHBand="0" w:noVBand="1"/>
      </w:tblPr>
      <w:tblGrid>
        <w:gridCol w:w="4658"/>
        <w:gridCol w:w="4680"/>
      </w:tblGrid>
      <w:tr w:rsidR="0060584B" w:rsidRPr="00053A5E" w14:paraId="39F6B3BF" w14:textId="77777777" w:rsidTr="006F50D7">
        <w:trPr>
          <w:cnfStyle w:val="100000000000" w:firstRow="1" w:lastRow="0" w:firstColumn="0" w:lastColumn="0" w:oddVBand="0" w:evenVBand="0" w:oddHBand="0" w:evenHBand="0" w:firstRowFirstColumn="0" w:firstRowLastColumn="0" w:lastRowFirstColumn="0" w:lastRowLastColumn="0"/>
        </w:trPr>
        <w:tc>
          <w:tcPr>
            <w:tcW w:w="4955" w:type="dxa"/>
            <w:shd w:val="clear" w:color="auto" w:fill="auto"/>
          </w:tcPr>
          <w:p w14:paraId="04BBD63C" w14:textId="77777777" w:rsidR="0060584B" w:rsidRPr="00053A5E" w:rsidRDefault="0060584B" w:rsidP="00053A5E">
            <w:pPr>
              <w:pStyle w:val="afff4"/>
              <w:keepNext w:val="0"/>
              <w:keepLines w:val="0"/>
              <w:widowControl w:val="0"/>
              <w:spacing w:before="0" w:after="0"/>
              <w:rPr>
                <w:rFonts w:ascii="Tahoma" w:hAnsi="Tahoma" w:cs="Tahoma"/>
                <w:sz w:val="20"/>
                <w:szCs w:val="20"/>
              </w:rPr>
            </w:pPr>
            <w:r w:rsidRPr="00053A5E">
              <w:rPr>
                <w:rFonts w:ascii="Tahoma" w:hAnsi="Tahoma" w:cs="Tahoma"/>
                <w:b/>
                <w:sz w:val="20"/>
                <w:szCs w:val="20"/>
              </w:rPr>
              <w:t>Название задачи</w:t>
            </w:r>
          </w:p>
        </w:tc>
        <w:tc>
          <w:tcPr>
            <w:tcW w:w="4956" w:type="dxa"/>
            <w:shd w:val="clear" w:color="auto" w:fill="auto"/>
          </w:tcPr>
          <w:p w14:paraId="35167797" w14:textId="77777777" w:rsidR="0060584B" w:rsidRPr="00053A5E" w:rsidRDefault="0060584B" w:rsidP="00053A5E">
            <w:pPr>
              <w:pStyle w:val="afff4"/>
              <w:keepNext w:val="0"/>
              <w:keepLines w:val="0"/>
              <w:widowControl w:val="0"/>
              <w:spacing w:before="0" w:after="0"/>
              <w:rPr>
                <w:rFonts w:ascii="Tahoma" w:hAnsi="Tahoma" w:cs="Tahoma"/>
                <w:sz w:val="20"/>
                <w:szCs w:val="20"/>
              </w:rPr>
            </w:pPr>
            <w:r w:rsidRPr="00053A5E">
              <w:rPr>
                <w:rFonts w:ascii="Tahoma" w:hAnsi="Tahoma" w:cs="Tahoma"/>
                <w:b/>
                <w:sz w:val="20"/>
                <w:szCs w:val="20"/>
              </w:rPr>
              <w:t>Описание задачи</w:t>
            </w:r>
          </w:p>
        </w:tc>
      </w:tr>
      <w:tr w:rsidR="0060584B" w:rsidRPr="00053A5E" w14:paraId="5354DE79" w14:textId="77777777" w:rsidTr="002B0394">
        <w:tc>
          <w:tcPr>
            <w:tcW w:w="9911" w:type="dxa"/>
            <w:gridSpan w:val="2"/>
            <w:vAlign w:val="center"/>
          </w:tcPr>
          <w:p w14:paraId="485A82B3" w14:textId="77777777" w:rsidR="0060584B" w:rsidRPr="00053A5E" w:rsidRDefault="0060584B" w:rsidP="00053A5E">
            <w:pPr>
              <w:pStyle w:val="afff4"/>
              <w:keepNext w:val="0"/>
              <w:keepLines w:val="0"/>
              <w:widowControl w:val="0"/>
              <w:spacing w:before="0" w:after="0"/>
              <w:rPr>
                <w:rFonts w:ascii="Tahoma" w:hAnsi="Tahoma" w:cs="Tahoma"/>
                <w:sz w:val="20"/>
                <w:szCs w:val="20"/>
              </w:rPr>
            </w:pPr>
            <w:r w:rsidRPr="00053A5E">
              <w:rPr>
                <w:rFonts w:ascii="Tahoma" w:hAnsi="Tahoma" w:cs="Tahoma"/>
                <w:sz w:val="20"/>
                <w:szCs w:val="20"/>
              </w:rPr>
              <w:t>Разработка проектной документации</w:t>
            </w:r>
          </w:p>
        </w:tc>
      </w:tr>
      <w:tr w:rsidR="0060584B" w:rsidRPr="00053A5E" w14:paraId="0ACA174E" w14:textId="77777777" w:rsidTr="002B0394">
        <w:tc>
          <w:tcPr>
            <w:tcW w:w="4955" w:type="dxa"/>
            <w:vAlign w:val="center"/>
          </w:tcPr>
          <w:p w14:paraId="79E7B2CD"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 Обследование и анализ информации текущей ИТ-инфраструктуры</w:t>
            </w:r>
          </w:p>
        </w:tc>
        <w:tc>
          <w:tcPr>
            <w:tcW w:w="4956" w:type="dxa"/>
            <w:vAlign w:val="center"/>
          </w:tcPr>
          <w:p w14:paraId="48C3636D"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Выполняется комплекс мероприятий: обследование площадок, разработка опросных листов и их заполнение Заказчиком и\или интервьюирование</w:t>
            </w:r>
          </w:p>
        </w:tc>
      </w:tr>
      <w:tr w:rsidR="0060584B" w:rsidRPr="00053A5E" w14:paraId="4E4032D4" w14:textId="77777777" w:rsidTr="002B0394">
        <w:tc>
          <w:tcPr>
            <w:tcW w:w="4955" w:type="dxa"/>
            <w:vAlign w:val="center"/>
          </w:tcPr>
          <w:p w14:paraId="05ECC27D"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 Разработка и согласование документации</w:t>
            </w:r>
          </w:p>
        </w:tc>
        <w:tc>
          <w:tcPr>
            <w:tcW w:w="4956" w:type="dxa"/>
            <w:vAlign w:val="center"/>
          </w:tcPr>
          <w:p w14:paraId="66EDDCE5"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Требования к составу и содержанию проектной документации описаны в разделе 5.11 «Требования к составу и содержанию документов» настоящего документа.</w:t>
            </w:r>
          </w:p>
        </w:tc>
      </w:tr>
    </w:tbl>
    <w:p w14:paraId="0FEACF9A" w14:textId="77777777" w:rsidR="006F50D7" w:rsidRPr="00053A5E" w:rsidRDefault="006F50D7" w:rsidP="00053A5E">
      <w:pPr>
        <w:widowControl w:val="0"/>
        <w:spacing w:after="0" w:line="240" w:lineRule="auto"/>
        <w:rPr>
          <w:rFonts w:ascii="Tahoma" w:hAnsi="Tahoma" w:cs="Tahoma"/>
          <w:sz w:val="20"/>
          <w:szCs w:val="20"/>
        </w:rPr>
      </w:pPr>
      <w:bookmarkStart w:id="20" w:name="_Toc134998478"/>
      <w:bookmarkEnd w:id="20"/>
    </w:p>
    <w:p w14:paraId="3E2AFF97" w14:textId="77777777" w:rsidR="0060584B" w:rsidRPr="00053A5E" w:rsidRDefault="0060584B" w:rsidP="00053A5E">
      <w:pPr>
        <w:widowControl w:val="0"/>
        <w:spacing w:after="0" w:line="240" w:lineRule="auto"/>
        <w:ind w:firstLine="709"/>
        <w:jc w:val="both"/>
        <w:rPr>
          <w:rFonts w:ascii="Tahoma" w:hAnsi="Tahoma" w:cs="Tahoma"/>
          <w:sz w:val="20"/>
          <w:szCs w:val="20"/>
        </w:rPr>
      </w:pPr>
      <w:r w:rsidRPr="00053A5E">
        <w:rPr>
          <w:rFonts w:ascii="Tahoma" w:hAnsi="Tahoma" w:cs="Tahoma"/>
          <w:sz w:val="20"/>
          <w:szCs w:val="20"/>
        </w:rPr>
        <w:t>На этапе №</w:t>
      </w:r>
      <w:r w:rsidRPr="00053A5E">
        <w:rPr>
          <w:rFonts w:ascii="Tahoma" w:hAnsi="Tahoma" w:cs="Tahoma"/>
          <w:sz w:val="20"/>
          <w:szCs w:val="20"/>
          <w:lang w:val="en-US"/>
        </w:rPr>
        <w:t> </w:t>
      </w:r>
      <w:r w:rsidRPr="00053A5E">
        <w:rPr>
          <w:rFonts w:ascii="Tahoma" w:hAnsi="Tahoma" w:cs="Tahoma"/>
          <w:sz w:val="20"/>
          <w:szCs w:val="20"/>
        </w:rPr>
        <w:t xml:space="preserve">2 </w:t>
      </w:r>
      <w:r w:rsidRPr="00053A5E">
        <w:rPr>
          <w:rFonts w:ascii="Tahoma" w:hAnsi="Tahoma" w:cs="Tahoma"/>
          <w:b/>
          <w:sz w:val="20"/>
          <w:szCs w:val="20"/>
        </w:rPr>
        <w:t xml:space="preserve">«Поставка программно-аппаратного комплекса, системы резервного копирования и программного обеспечения» </w:t>
      </w:r>
      <w:r w:rsidRPr="00053A5E">
        <w:rPr>
          <w:rFonts w:ascii="Tahoma" w:hAnsi="Tahoma" w:cs="Tahoma"/>
          <w:sz w:val="20"/>
          <w:szCs w:val="20"/>
        </w:rPr>
        <w:t>Исполнитель проводит поставку оборудования и программного обеспечения.</w:t>
      </w:r>
    </w:p>
    <w:p w14:paraId="129C29FC" w14:textId="77777777" w:rsidR="006F50D7" w:rsidRPr="00053A5E" w:rsidRDefault="006F50D7" w:rsidP="00053A5E">
      <w:pPr>
        <w:widowControl w:val="0"/>
        <w:spacing w:after="0" w:line="240" w:lineRule="auto"/>
        <w:ind w:firstLine="709"/>
        <w:rPr>
          <w:rFonts w:ascii="Tahoma" w:hAnsi="Tahoma" w:cs="Tahoma"/>
          <w:sz w:val="20"/>
          <w:szCs w:val="20"/>
        </w:rPr>
      </w:pPr>
    </w:p>
    <w:p w14:paraId="0C037221" w14:textId="77777777" w:rsidR="0060584B" w:rsidRPr="00053A5E" w:rsidRDefault="0060584B" w:rsidP="00053A5E">
      <w:pPr>
        <w:widowControl w:val="0"/>
        <w:spacing w:after="0" w:line="240" w:lineRule="auto"/>
        <w:ind w:firstLine="709"/>
        <w:rPr>
          <w:rFonts w:ascii="Tahoma" w:hAnsi="Tahoma" w:cs="Tahoma"/>
          <w:sz w:val="20"/>
          <w:szCs w:val="20"/>
        </w:rPr>
      </w:pPr>
      <w:r w:rsidRPr="00053A5E">
        <w:rPr>
          <w:rFonts w:ascii="Tahoma" w:hAnsi="Tahoma" w:cs="Tahoma"/>
          <w:sz w:val="20"/>
          <w:szCs w:val="20"/>
        </w:rPr>
        <w:t>На Этапе №</w:t>
      </w:r>
      <w:r w:rsidRPr="00053A5E">
        <w:rPr>
          <w:rFonts w:ascii="Tahoma" w:hAnsi="Tahoma" w:cs="Tahoma"/>
          <w:sz w:val="20"/>
          <w:szCs w:val="20"/>
          <w:lang w:val="en-US"/>
        </w:rPr>
        <w:t> </w:t>
      </w:r>
      <w:r w:rsidRPr="00053A5E">
        <w:rPr>
          <w:rFonts w:ascii="Tahoma" w:hAnsi="Tahoma" w:cs="Tahoma"/>
          <w:sz w:val="20"/>
          <w:szCs w:val="20"/>
        </w:rPr>
        <w:t>3 «</w:t>
      </w:r>
      <w:r w:rsidRPr="00053A5E">
        <w:rPr>
          <w:rFonts w:ascii="Tahoma" w:hAnsi="Tahoma" w:cs="Tahoma"/>
          <w:b/>
          <w:sz w:val="20"/>
          <w:szCs w:val="20"/>
        </w:rPr>
        <w:t>Установка оборудования</w:t>
      </w:r>
      <w:r w:rsidRPr="00053A5E">
        <w:rPr>
          <w:rFonts w:ascii="Tahoma" w:hAnsi="Tahoma" w:cs="Tahoma"/>
          <w:sz w:val="20"/>
          <w:szCs w:val="20"/>
        </w:rPr>
        <w:t>» Исполнитель выполняет:</w:t>
      </w:r>
    </w:p>
    <w:p w14:paraId="7B3E1DB2" w14:textId="77777777" w:rsidR="006F50D7" w:rsidRPr="00053A5E" w:rsidRDefault="006F50D7" w:rsidP="00053A5E">
      <w:pPr>
        <w:widowControl w:val="0"/>
        <w:spacing w:after="0" w:line="240" w:lineRule="auto"/>
        <w:rPr>
          <w:rFonts w:ascii="Tahoma" w:hAnsi="Tahoma" w:cs="Tahoma"/>
          <w:sz w:val="20"/>
          <w:szCs w:val="20"/>
        </w:rPr>
      </w:pPr>
    </w:p>
    <w:tbl>
      <w:tblPr>
        <w:tblStyle w:val="afff6"/>
        <w:tblW w:w="9351" w:type="dxa"/>
        <w:tblLook w:val="04A0" w:firstRow="1" w:lastRow="0" w:firstColumn="1" w:lastColumn="0" w:noHBand="0" w:noVBand="1"/>
      </w:tblPr>
      <w:tblGrid>
        <w:gridCol w:w="4531"/>
        <w:gridCol w:w="4820"/>
      </w:tblGrid>
      <w:tr w:rsidR="0060584B" w:rsidRPr="00053A5E" w14:paraId="00310774" w14:textId="77777777" w:rsidTr="00541478">
        <w:trPr>
          <w:cnfStyle w:val="100000000000" w:firstRow="1" w:lastRow="0" w:firstColumn="0" w:lastColumn="0" w:oddVBand="0" w:evenVBand="0" w:oddHBand="0" w:evenHBand="0" w:firstRowFirstColumn="0" w:firstRowLastColumn="0" w:lastRowFirstColumn="0" w:lastRowLastColumn="0"/>
        </w:trPr>
        <w:tc>
          <w:tcPr>
            <w:tcW w:w="4531" w:type="dxa"/>
            <w:shd w:val="clear" w:color="auto" w:fill="auto"/>
          </w:tcPr>
          <w:p w14:paraId="19064155"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Название задачи</w:t>
            </w:r>
          </w:p>
        </w:tc>
        <w:tc>
          <w:tcPr>
            <w:tcW w:w="4820" w:type="dxa"/>
            <w:shd w:val="clear" w:color="auto" w:fill="auto"/>
          </w:tcPr>
          <w:p w14:paraId="20052389"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Описание задачи</w:t>
            </w:r>
          </w:p>
        </w:tc>
      </w:tr>
      <w:tr w:rsidR="0060584B" w:rsidRPr="00053A5E" w14:paraId="7EF35265" w14:textId="77777777" w:rsidTr="00541478">
        <w:tc>
          <w:tcPr>
            <w:tcW w:w="9351" w:type="dxa"/>
            <w:gridSpan w:val="2"/>
          </w:tcPr>
          <w:p w14:paraId="73F7A7F5" w14:textId="77777777" w:rsidR="0060584B" w:rsidRPr="00053A5E" w:rsidRDefault="0060584B" w:rsidP="00053A5E">
            <w:pPr>
              <w:pStyle w:val="afff4"/>
              <w:keepNext w:val="0"/>
              <w:keepLines w:val="0"/>
              <w:widowControl w:val="0"/>
              <w:spacing w:before="0" w:after="0"/>
              <w:rPr>
                <w:rFonts w:ascii="Tahoma" w:hAnsi="Tahoma" w:cs="Tahoma"/>
                <w:sz w:val="20"/>
                <w:szCs w:val="20"/>
              </w:rPr>
            </w:pPr>
            <w:r w:rsidRPr="00053A5E">
              <w:rPr>
                <w:rFonts w:ascii="Tahoma" w:hAnsi="Tahoma" w:cs="Tahoma"/>
                <w:sz w:val="20"/>
                <w:szCs w:val="20"/>
              </w:rPr>
              <w:t> Пуско-наладочные работы оборудования</w:t>
            </w:r>
          </w:p>
        </w:tc>
      </w:tr>
      <w:tr w:rsidR="0060584B" w:rsidRPr="00053A5E" w14:paraId="6042BEBA" w14:textId="77777777" w:rsidTr="00541478">
        <w:tc>
          <w:tcPr>
            <w:tcW w:w="4531" w:type="dxa"/>
          </w:tcPr>
          <w:p w14:paraId="57ACE699"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Монтаж и маркировка оборудования в соответствии с проектом</w:t>
            </w:r>
          </w:p>
        </w:tc>
        <w:tc>
          <w:tcPr>
            <w:tcW w:w="4820" w:type="dxa"/>
          </w:tcPr>
          <w:p w14:paraId="1F1769CE"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Монтаж и маркировка систем хранения данных, серверов виртуализации, серверов резервного копирования, сетевого оборудования.</w:t>
            </w:r>
          </w:p>
        </w:tc>
      </w:tr>
      <w:tr w:rsidR="0060584B" w:rsidRPr="00053A5E" w14:paraId="7424543C" w14:textId="77777777" w:rsidTr="00541478">
        <w:tc>
          <w:tcPr>
            <w:tcW w:w="4531" w:type="dxa"/>
          </w:tcPr>
          <w:p w14:paraId="7B9BDCEE"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Коммутация и маркировка оборудования в соответствии с проектом</w:t>
            </w:r>
          </w:p>
        </w:tc>
        <w:tc>
          <w:tcPr>
            <w:tcW w:w="4820" w:type="dxa"/>
          </w:tcPr>
          <w:p w14:paraId="25777DDD"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Коммутация и маркировка всех соединительных кабелей, включая кабели электропитания</w:t>
            </w:r>
          </w:p>
        </w:tc>
      </w:tr>
      <w:tr w:rsidR="0060584B" w:rsidRPr="00053A5E" w14:paraId="5CE3FE17" w14:textId="77777777" w:rsidTr="00541478">
        <w:tc>
          <w:tcPr>
            <w:tcW w:w="4531" w:type="dxa"/>
          </w:tcPr>
          <w:p w14:paraId="30C0708B"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Настройка интерфейсов управления</w:t>
            </w:r>
          </w:p>
        </w:tc>
        <w:tc>
          <w:tcPr>
            <w:tcW w:w="4820" w:type="dxa"/>
          </w:tcPr>
          <w:p w14:paraId="61AA49F4"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Настройка интерфейсов управления, включая базовую настройку оборудования</w:t>
            </w:r>
          </w:p>
        </w:tc>
      </w:tr>
      <w:tr w:rsidR="0060584B" w:rsidRPr="00053A5E" w14:paraId="633B188A" w14:textId="77777777" w:rsidTr="00541478">
        <w:tc>
          <w:tcPr>
            <w:tcW w:w="4531" w:type="dxa"/>
          </w:tcPr>
          <w:p w14:paraId="31979A23"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Обновление встроенного ПО оборудования до актуальных версий и настройка оборудования</w:t>
            </w:r>
          </w:p>
        </w:tc>
        <w:tc>
          <w:tcPr>
            <w:tcW w:w="4820" w:type="dxa"/>
          </w:tcPr>
          <w:p w14:paraId="20010C21"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Обновление встроенного ПО и настройка оборудования систем хранения данных, серверов виртуализации, серверов резервного копирования, сетевого оборудования</w:t>
            </w:r>
          </w:p>
        </w:tc>
      </w:tr>
      <w:tr w:rsidR="0060584B" w:rsidRPr="00053A5E" w14:paraId="205EB974" w14:textId="77777777" w:rsidTr="00541478">
        <w:tc>
          <w:tcPr>
            <w:tcW w:w="4531" w:type="dxa"/>
          </w:tcPr>
          <w:p w14:paraId="6D295C11"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Разработка и согласование документации.</w:t>
            </w:r>
          </w:p>
        </w:tc>
        <w:tc>
          <w:tcPr>
            <w:tcW w:w="4820" w:type="dxa"/>
          </w:tcPr>
          <w:p w14:paraId="66BDF4A1"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Требования к составу и содержанию документации описаны в разделе 5.11 «Требования к составу и содержанию документов» настоящего документа.</w:t>
            </w:r>
          </w:p>
        </w:tc>
      </w:tr>
      <w:tr w:rsidR="0060584B" w:rsidRPr="00053A5E" w14:paraId="4F409D3F" w14:textId="77777777" w:rsidTr="00541478">
        <w:tc>
          <w:tcPr>
            <w:tcW w:w="9351" w:type="dxa"/>
            <w:gridSpan w:val="2"/>
          </w:tcPr>
          <w:p w14:paraId="6CFD5F5E" w14:textId="77777777" w:rsidR="0060584B" w:rsidRPr="00053A5E" w:rsidRDefault="0060584B" w:rsidP="00053A5E">
            <w:pPr>
              <w:pStyle w:val="afff4"/>
              <w:keepNext w:val="0"/>
              <w:keepLines w:val="0"/>
              <w:widowControl w:val="0"/>
              <w:spacing w:before="0" w:after="0"/>
              <w:rPr>
                <w:rFonts w:ascii="Tahoma" w:hAnsi="Tahoma" w:cs="Tahoma"/>
                <w:sz w:val="20"/>
                <w:szCs w:val="20"/>
              </w:rPr>
            </w:pPr>
            <w:r w:rsidRPr="00053A5E">
              <w:rPr>
                <w:rFonts w:ascii="Tahoma" w:hAnsi="Tahoma" w:cs="Tahoma"/>
                <w:sz w:val="20"/>
                <w:szCs w:val="20"/>
              </w:rPr>
              <w:t>Развёртывание и настройка системы резервного копирования</w:t>
            </w:r>
          </w:p>
        </w:tc>
      </w:tr>
      <w:tr w:rsidR="0060584B" w:rsidRPr="00053A5E" w14:paraId="11333EF2" w14:textId="77777777" w:rsidTr="00541478">
        <w:tc>
          <w:tcPr>
            <w:tcW w:w="4531" w:type="dxa"/>
          </w:tcPr>
          <w:p w14:paraId="7CDD5CB7"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Настройка серверов резервного копирования</w:t>
            </w:r>
          </w:p>
        </w:tc>
        <w:tc>
          <w:tcPr>
            <w:tcW w:w="4820" w:type="dxa"/>
          </w:tcPr>
          <w:p w14:paraId="533AC8B9"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Развёрнуты серверы управления системы резервного копирования</w:t>
            </w:r>
          </w:p>
        </w:tc>
      </w:tr>
      <w:tr w:rsidR="0060584B" w:rsidRPr="00053A5E" w14:paraId="18B30D75" w14:textId="77777777" w:rsidTr="00541478">
        <w:tc>
          <w:tcPr>
            <w:tcW w:w="4531" w:type="dxa"/>
          </w:tcPr>
          <w:p w14:paraId="7602864E"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Установка агентов на объекты резервного копирования</w:t>
            </w:r>
          </w:p>
        </w:tc>
        <w:tc>
          <w:tcPr>
            <w:tcW w:w="4820" w:type="dxa"/>
          </w:tcPr>
          <w:p w14:paraId="59E7479C"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 xml:space="preserve">На объекты резервного копирования установлены агенты СРК </w:t>
            </w:r>
          </w:p>
        </w:tc>
      </w:tr>
      <w:tr w:rsidR="0060584B" w:rsidRPr="00053A5E" w14:paraId="3A8CE4A7" w14:textId="77777777" w:rsidTr="00541478">
        <w:tc>
          <w:tcPr>
            <w:tcW w:w="4531" w:type="dxa"/>
          </w:tcPr>
          <w:p w14:paraId="2817F68E"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Проектирование и настройка правил (заданий) на резервное копирование</w:t>
            </w:r>
          </w:p>
        </w:tc>
        <w:tc>
          <w:tcPr>
            <w:tcW w:w="4820" w:type="dxa"/>
          </w:tcPr>
          <w:p w14:paraId="3A5A7024"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Настроены планы резервного копирования</w:t>
            </w:r>
          </w:p>
        </w:tc>
      </w:tr>
      <w:tr w:rsidR="0060584B" w:rsidRPr="00053A5E" w14:paraId="416F9269" w14:textId="77777777" w:rsidTr="00541478">
        <w:tc>
          <w:tcPr>
            <w:tcW w:w="4531" w:type="dxa"/>
          </w:tcPr>
          <w:p w14:paraId="4A2CB0C3"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Создание плана аварийного восстановления</w:t>
            </w:r>
          </w:p>
        </w:tc>
        <w:tc>
          <w:tcPr>
            <w:tcW w:w="4820" w:type="dxa"/>
          </w:tcPr>
          <w:p w14:paraId="2F85F75E"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План аварийного восстановления</w:t>
            </w:r>
          </w:p>
        </w:tc>
      </w:tr>
      <w:tr w:rsidR="0060584B" w:rsidRPr="00053A5E" w14:paraId="6BB1781B" w14:textId="77777777" w:rsidTr="00541478">
        <w:tc>
          <w:tcPr>
            <w:tcW w:w="4531" w:type="dxa"/>
          </w:tcPr>
          <w:p w14:paraId="7050A800"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Разработка и согласование документации.</w:t>
            </w:r>
          </w:p>
        </w:tc>
        <w:tc>
          <w:tcPr>
            <w:tcW w:w="4820" w:type="dxa"/>
          </w:tcPr>
          <w:p w14:paraId="6149EA61"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Требования к составу и содержанию документации описаны в разделе 5.11 «Требования к составу и содержанию документов» настоящего документа.</w:t>
            </w:r>
          </w:p>
        </w:tc>
      </w:tr>
    </w:tbl>
    <w:p w14:paraId="1259A118" w14:textId="77777777" w:rsidR="006F50D7" w:rsidRPr="00053A5E" w:rsidRDefault="006F50D7" w:rsidP="00053A5E">
      <w:pPr>
        <w:widowControl w:val="0"/>
        <w:spacing w:after="0" w:line="240" w:lineRule="auto"/>
        <w:rPr>
          <w:rFonts w:ascii="Tahoma" w:hAnsi="Tahoma" w:cs="Tahoma"/>
          <w:sz w:val="20"/>
          <w:szCs w:val="20"/>
        </w:rPr>
      </w:pPr>
    </w:p>
    <w:p w14:paraId="1385BDCF" w14:textId="77777777" w:rsidR="0060584B" w:rsidRPr="00053A5E" w:rsidRDefault="0060584B" w:rsidP="00053A5E">
      <w:pPr>
        <w:widowControl w:val="0"/>
        <w:spacing w:after="0" w:line="240" w:lineRule="auto"/>
        <w:ind w:firstLine="709"/>
        <w:rPr>
          <w:rFonts w:ascii="Tahoma" w:hAnsi="Tahoma" w:cs="Tahoma"/>
          <w:sz w:val="20"/>
          <w:szCs w:val="20"/>
        </w:rPr>
      </w:pPr>
      <w:r w:rsidRPr="00053A5E">
        <w:rPr>
          <w:rFonts w:ascii="Tahoma" w:hAnsi="Tahoma" w:cs="Tahoma"/>
          <w:sz w:val="20"/>
          <w:szCs w:val="20"/>
        </w:rPr>
        <w:t>На этапе №</w:t>
      </w:r>
      <w:r w:rsidRPr="00053A5E">
        <w:rPr>
          <w:rFonts w:ascii="Tahoma" w:hAnsi="Tahoma" w:cs="Tahoma"/>
          <w:sz w:val="20"/>
          <w:szCs w:val="20"/>
          <w:lang w:val="en-US"/>
        </w:rPr>
        <w:t> </w:t>
      </w:r>
      <w:r w:rsidRPr="00053A5E">
        <w:rPr>
          <w:rFonts w:ascii="Tahoma" w:hAnsi="Tahoma" w:cs="Tahoma"/>
          <w:sz w:val="20"/>
          <w:szCs w:val="20"/>
        </w:rPr>
        <w:t>4 «</w:t>
      </w:r>
      <w:r w:rsidRPr="00053A5E">
        <w:rPr>
          <w:rFonts w:ascii="Tahoma" w:hAnsi="Tahoma" w:cs="Tahoma"/>
          <w:b/>
          <w:sz w:val="20"/>
          <w:szCs w:val="20"/>
        </w:rPr>
        <w:t>Тестирование и отладка оборудования, проведение ПСИ. Демонстрация работы ПАК</w:t>
      </w:r>
      <w:r w:rsidRPr="00053A5E">
        <w:rPr>
          <w:rFonts w:ascii="Tahoma" w:hAnsi="Tahoma" w:cs="Tahoma"/>
          <w:sz w:val="20"/>
          <w:szCs w:val="20"/>
        </w:rPr>
        <w:t>» Исполнитель выполняет:</w:t>
      </w:r>
    </w:p>
    <w:p w14:paraId="0CCF687F" w14:textId="77777777" w:rsidR="006F50D7" w:rsidRPr="00053A5E" w:rsidRDefault="006F50D7" w:rsidP="00053A5E">
      <w:pPr>
        <w:widowControl w:val="0"/>
        <w:spacing w:after="0" w:line="240" w:lineRule="auto"/>
        <w:rPr>
          <w:rFonts w:ascii="Tahoma" w:hAnsi="Tahoma" w:cs="Tahoma"/>
          <w:sz w:val="20"/>
          <w:szCs w:val="20"/>
        </w:rPr>
      </w:pPr>
    </w:p>
    <w:tbl>
      <w:tblPr>
        <w:tblStyle w:val="afff6"/>
        <w:tblW w:w="9351" w:type="dxa"/>
        <w:tblLook w:val="04A0" w:firstRow="1" w:lastRow="0" w:firstColumn="1" w:lastColumn="0" w:noHBand="0" w:noVBand="1"/>
      </w:tblPr>
      <w:tblGrid>
        <w:gridCol w:w="4815"/>
        <w:gridCol w:w="4536"/>
      </w:tblGrid>
      <w:tr w:rsidR="0060584B" w:rsidRPr="00053A5E" w14:paraId="6440CE6E" w14:textId="77777777" w:rsidTr="00541478">
        <w:trPr>
          <w:cnfStyle w:val="100000000000" w:firstRow="1" w:lastRow="0" w:firstColumn="0" w:lastColumn="0" w:oddVBand="0" w:evenVBand="0" w:oddHBand="0" w:evenHBand="0" w:firstRowFirstColumn="0" w:firstRowLastColumn="0" w:lastRowFirstColumn="0" w:lastRowLastColumn="0"/>
        </w:trPr>
        <w:tc>
          <w:tcPr>
            <w:tcW w:w="4815" w:type="dxa"/>
            <w:shd w:val="clear" w:color="auto" w:fill="auto"/>
          </w:tcPr>
          <w:p w14:paraId="0BE88FC1" w14:textId="77777777" w:rsidR="0060584B" w:rsidRPr="00053A5E" w:rsidRDefault="0060584B" w:rsidP="00053A5E">
            <w:pPr>
              <w:widowControl w:val="0"/>
              <w:pBdr>
                <w:top w:val="none" w:sz="4" w:space="0" w:color="000000"/>
                <w:left w:val="none" w:sz="4" w:space="0" w:color="000000"/>
                <w:bottom w:val="none" w:sz="4" w:space="0" w:color="000000"/>
                <w:right w:val="none" w:sz="4" w:space="0" w:color="000000"/>
              </w:pBdr>
              <w:spacing w:after="0" w:line="240" w:lineRule="auto"/>
              <w:rPr>
                <w:rFonts w:ascii="Tahoma" w:hAnsi="Tahoma" w:cs="Tahoma"/>
                <w:sz w:val="20"/>
                <w:szCs w:val="20"/>
              </w:rPr>
            </w:pPr>
            <w:r w:rsidRPr="00053A5E">
              <w:rPr>
                <w:rFonts w:ascii="Tahoma" w:hAnsi="Tahoma" w:cs="Tahoma"/>
                <w:sz w:val="20"/>
                <w:szCs w:val="20"/>
              </w:rPr>
              <w:t>Название задачи</w:t>
            </w:r>
          </w:p>
        </w:tc>
        <w:tc>
          <w:tcPr>
            <w:tcW w:w="4536" w:type="dxa"/>
            <w:shd w:val="clear" w:color="auto" w:fill="auto"/>
          </w:tcPr>
          <w:p w14:paraId="73DF9AC1" w14:textId="77777777" w:rsidR="0060584B" w:rsidRPr="00053A5E" w:rsidRDefault="0060584B" w:rsidP="00053A5E">
            <w:pPr>
              <w:widowControl w:val="0"/>
              <w:pBdr>
                <w:top w:val="none" w:sz="4" w:space="0" w:color="000000"/>
                <w:left w:val="none" w:sz="4" w:space="0" w:color="000000"/>
                <w:bottom w:val="none" w:sz="4" w:space="0" w:color="000000"/>
                <w:right w:val="none" w:sz="4" w:space="0" w:color="000000"/>
              </w:pBdr>
              <w:spacing w:after="0" w:line="240" w:lineRule="auto"/>
              <w:rPr>
                <w:rFonts w:ascii="Tahoma" w:hAnsi="Tahoma" w:cs="Tahoma"/>
                <w:sz w:val="20"/>
                <w:szCs w:val="20"/>
              </w:rPr>
            </w:pPr>
            <w:r w:rsidRPr="00053A5E">
              <w:rPr>
                <w:rFonts w:ascii="Tahoma" w:hAnsi="Tahoma" w:cs="Tahoma"/>
                <w:sz w:val="20"/>
                <w:szCs w:val="20"/>
              </w:rPr>
              <w:t>Описание задачи</w:t>
            </w:r>
          </w:p>
        </w:tc>
      </w:tr>
      <w:tr w:rsidR="0060584B" w:rsidRPr="00053A5E" w14:paraId="34F7DA16" w14:textId="77777777" w:rsidTr="00541478">
        <w:tc>
          <w:tcPr>
            <w:tcW w:w="4815" w:type="dxa"/>
          </w:tcPr>
          <w:p w14:paraId="253C3697"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Тестирование и отладка ПАК</w:t>
            </w:r>
          </w:p>
        </w:tc>
        <w:tc>
          <w:tcPr>
            <w:tcW w:w="4536" w:type="dxa"/>
          </w:tcPr>
          <w:p w14:paraId="12071686"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 xml:space="preserve">Проведение тестирования и отладка ПАК. </w:t>
            </w:r>
          </w:p>
        </w:tc>
      </w:tr>
      <w:tr w:rsidR="0060584B" w:rsidRPr="00053A5E" w14:paraId="1216B052" w14:textId="77777777" w:rsidTr="00541478">
        <w:trPr>
          <w:trHeight w:val="393"/>
        </w:trPr>
        <w:tc>
          <w:tcPr>
            <w:tcW w:w="4815" w:type="dxa"/>
          </w:tcPr>
          <w:p w14:paraId="23765BCE"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 xml:space="preserve"> Проведение приема-сдаточных испытаний в соответствии разработанной и утверждённой Заказчиком программой и методикой испытаний.</w:t>
            </w:r>
          </w:p>
        </w:tc>
        <w:tc>
          <w:tcPr>
            <w:tcW w:w="4536" w:type="dxa"/>
          </w:tcPr>
          <w:p w14:paraId="0EACB133"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 xml:space="preserve">Проведение приема-сдаточных испытаний </w:t>
            </w:r>
          </w:p>
        </w:tc>
      </w:tr>
      <w:tr w:rsidR="0060584B" w:rsidRPr="00053A5E" w14:paraId="5F5D8B3C" w14:textId="77777777" w:rsidTr="00541478">
        <w:tc>
          <w:tcPr>
            <w:tcW w:w="4815" w:type="dxa"/>
          </w:tcPr>
          <w:p w14:paraId="0B76F583"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 xml:space="preserve"> Демонстрация ПАК «интеллектуальной системы учета» (ПАК ИСУ, ИСУ)</w:t>
            </w:r>
          </w:p>
        </w:tc>
        <w:tc>
          <w:tcPr>
            <w:tcW w:w="4536" w:type="dxa"/>
          </w:tcPr>
          <w:p w14:paraId="6DB54D26"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Демонстрация ПАК ИСУ ответственной группе сотрудников Заказчика.</w:t>
            </w:r>
          </w:p>
        </w:tc>
      </w:tr>
    </w:tbl>
    <w:p w14:paraId="22B3744F" w14:textId="77777777" w:rsidR="006F50D7" w:rsidRPr="00053A5E" w:rsidRDefault="006F50D7" w:rsidP="00053A5E">
      <w:pPr>
        <w:pStyle w:val="21"/>
        <w:keepNext w:val="0"/>
        <w:widowControl w:val="0"/>
        <w:spacing w:before="0" w:after="0"/>
        <w:ind w:left="709" w:firstLine="0"/>
        <w:jc w:val="both"/>
        <w:rPr>
          <w:rFonts w:cs="Tahoma"/>
          <w:sz w:val="20"/>
          <w:szCs w:val="20"/>
        </w:rPr>
      </w:pPr>
      <w:bookmarkStart w:id="21" w:name="_Toc173412681"/>
    </w:p>
    <w:p w14:paraId="5981C9AC" w14:textId="77777777" w:rsidR="0060584B" w:rsidRPr="00053A5E" w:rsidRDefault="0060584B" w:rsidP="00053A5E">
      <w:pPr>
        <w:pStyle w:val="21"/>
        <w:keepNext w:val="0"/>
        <w:widowControl w:val="0"/>
        <w:numPr>
          <w:ilvl w:val="1"/>
          <w:numId w:val="55"/>
        </w:numPr>
        <w:tabs>
          <w:tab w:val="left" w:pos="1134"/>
        </w:tabs>
        <w:spacing w:before="0" w:after="0"/>
        <w:jc w:val="both"/>
        <w:rPr>
          <w:rFonts w:cs="Tahoma"/>
          <w:sz w:val="20"/>
          <w:szCs w:val="20"/>
        </w:rPr>
      </w:pPr>
      <w:r w:rsidRPr="00053A5E">
        <w:rPr>
          <w:rFonts w:cs="Tahoma"/>
          <w:sz w:val="20"/>
          <w:szCs w:val="20"/>
        </w:rPr>
        <w:t>Требования</w:t>
      </w:r>
      <w:r w:rsidRPr="00053A5E">
        <w:rPr>
          <w:rFonts w:eastAsia="Tahoma" w:cs="Tahoma"/>
          <w:sz w:val="20"/>
          <w:szCs w:val="20"/>
        </w:rPr>
        <w:t xml:space="preserve"> к гарантийному сопровождению </w:t>
      </w:r>
      <w:bookmarkEnd w:id="21"/>
    </w:p>
    <w:p w14:paraId="6322B68E" w14:textId="77777777" w:rsidR="0060584B" w:rsidRPr="00053A5E" w:rsidRDefault="0060584B" w:rsidP="00053A5E">
      <w:pPr>
        <w:widowControl w:val="0"/>
        <w:spacing w:after="0" w:line="240" w:lineRule="auto"/>
        <w:ind w:firstLine="709"/>
        <w:jc w:val="both"/>
        <w:rPr>
          <w:rFonts w:ascii="Tahoma" w:hAnsi="Tahoma" w:cs="Tahoma"/>
          <w:sz w:val="20"/>
          <w:szCs w:val="20"/>
        </w:rPr>
      </w:pPr>
      <w:r w:rsidRPr="00053A5E">
        <w:rPr>
          <w:rFonts w:ascii="Tahoma" w:hAnsi="Tahoma" w:cs="Tahoma"/>
          <w:sz w:val="20"/>
          <w:szCs w:val="20"/>
        </w:rPr>
        <w:t>Все оборудование должно быть обеспечено комплексным техническим сопровождением Исполнителя, входящим в стоимость оборудования и программного обеспечения, на следующих условиях:</w:t>
      </w:r>
    </w:p>
    <w:p w14:paraId="45C25514" w14:textId="77777777" w:rsidR="00541478" w:rsidRPr="00053A5E" w:rsidRDefault="00541478" w:rsidP="00053A5E">
      <w:pPr>
        <w:widowControl w:val="0"/>
        <w:spacing w:after="0" w:line="240" w:lineRule="auto"/>
        <w:ind w:firstLine="709"/>
        <w:jc w:val="both"/>
        <w:rPr>
          <w:rFonts w:ascii="Tahoma" w:hAnsi="Tahoma" w:cs="Tahoma"/>
          <w:sz w:val="20"/>
          <w:szCs w:val="20"/>
        </w:rPr>
      </w:pPr>
    </w:p>
    <w:tbl>
      <w:tblPr>
        <w:tblStyle w:val="afff6"/>
        <w:tblW w:w="9351" w:type="dxa"/>
        <w:tblLook w:val="0480" w:firstRow="0" w:lastRow="0" w:firstColumn="1" w:lastColumn="0" w:noHBand="0" w:noVBand="1"/>
      </w:tblPr>
      <w:tblGrid>
        <w:gridCol w:w="2972"/>
        <w:gridCol w:w="6379"/>
      </w:tblGrid>
      <w:tr w:rsidR="0060584B" w:rsidRPr="00053A5E" w14:paraId="13221367" w14:textId="77777777" w:rsidTr="00541478">
        <w:trPr>
          <w:cantSplit w:val="0"/>
          <w:trHeight w:val="226"/>
        </w:trPr>
        <w:tc>
          <w:tcPr>
            <w:tcW w:w="2972" w:type="dxa"/>
          </w:tcPr>
          <w:p w14:paraId="4B46C4E5" w14:textId="77777777" w:rsidR="0060584B" w:rsidRPr="00053A5E" w:rsidRDefault="0060584B" w:rsidP="00053A5E">
            <w:pPr>
              <w:pStyle w:val="affb"/>
              <w:widowControl w:val="0"/>
              <w:spacing w:before="0" w:after="0" w:line="240" w:lineRule="auto"/>
              <w:rPr>
                <w:rFonts w:ascii="Tahoma" w:hAnsi="Tahoma" w:cs="Tahoma"/>
                <w:b/>
                <w:sz w:val="20"/>
                <w:szCs w:val="20"/>
              </w:rPr>
            </w:pPr>
            <w:r w:rsidRPr="00053A5E">
              <w:rPr>
                <w:rFonts w:ascii="Tahoma" w:hAnsi="Tahoma" w:cs="Tahoma"/>
                <w:b/>
                <w:sz w:val="20"/>
                <w:szCs w:val="20"/>
              </w:rPr>
              <w:t xml:space="preserve">Срок оказания услуг по сопровождению и гарантийной </w:t>
            </w:r>
            <w:r w:rsidRPr="00053A5E">
              <w:rPr>
                <w:rFonts w:ascii="Tahoma" w:hAnsi="Tahoma" w:cs="Tahoma"/>
                <w:b/>
                <w:sz w:val="20"/>
                <w:szCs w:val="20"/>
              </w:rPr>
              <w:lastRenderedPageBreak/>
              <w:t>поддержке</w:t>
            </w:r>
          </w:p>
        </w:tc>
        <w:tc>
          <w:tcPr>
            <w:tcW w:w="6379" w:type="dxa"/>
          </w:tcPr>
          <w:p w14:paraId="74FC5CDB"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lastRenderedPageBreak/>
              <w:t>В течении не менее 1 года после проведения пуско-наладочных работ.</w:t>
            </w:r>
          </w:p>
          <w:p w14:paraId="10832B55"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 xml:space="preserve">После окончания срока, предоставление консультаций и технической поддержки </w:t>
            </w:r>
            <w:r w:rsidRPr="00053A5E">
              <w:rPr>
                <w:rFonts w:ascii="Tahoma" w:hAnsi="Tahoma" w:cs="Tahoma"/>
                <w:sz w:val="20"/>
                <w:szCs w:val="20"/>
              </w:rPr>
              <w:lastRenderedPageBreak/>
              <w:t xml:space="preserve">более не выполняется за исключением </w:t>
            </w:r>
            <w:r w:rsidR="006F50D7" w:rsidRPr="00053A5E">
              <w:rPr>
                <w:rFonts w:ascii="Tahoma" w:hAnsi="Tahoma" w:cs="Tahoma"/>
                <w:sz w:val="20"/>
                <w:szCs w:val="20"/>
              </w:rPr>
              <w:t>случаев,</w:t>
            </w:r>
            <w:r w:rsidRPr="00053A5E">
              <w:rPr>
                <w:rFonts w:ascii="Tahoma" w:hAnsi="Tahoma" w:cs="Tahoma"/>
                <w:sz w:val="20"/>
                <w:szCs w:val="20"/>
              </w:rPr>
              <w:t xml:space="preserve"> когда обращение было подано в период действия срока оказания услуг по гарантийному сопровождению.</w:t>
            </w:r>
          </w:p>
        </w:tc>
      </w:tr>
      <w:tr w:rsidR="0060584B" w:rsidRPr="00053A5E" w14:paraId="679CDD03" w14:textId="77777777" w:rsidTr="00541478">
        <w:trPr>
          <w:trHeight w:val="226"/>
        </w:trPr>
        <w:tc>
          <w:tcPr>
            <w:tcW w:w="2972" w:type="dxa"/>
          </w:tcPr>
          <w:p w14:paraId="1D4F20C0" w14:textId="77777777" w:rsidR="0060584B" w:rsidRPr="00053A5E" w:rsidRDefault="0060584B" w:rsidP="00053A5E">
            <w:pPr>
              <w:pStyle w:val="affb"/>
              <w:widowControl w:val="0"/>
              <w:spacing w:before="0" w:after="0" w:line="240" w:lineRule="auto"/>
              <w:rPr>
                <w:rFonts w:ascii="Tahoma" w:hAnsi="Tahoma" w:cs="Tahoma"/>
                <w:b/>
                <w:sz w:val="20"/>
                <w:szCs w:val="20"/>
              </w:rPr>
            </w:pPr>
            <w:r w:rsidRPr="00053A5E">
              <w:rPr>
                <w:rFonts w:ascii="Tahoma" w:hAnsi="Tahoma" w:cs="Tahoma"/>
                <w:b/>
                <w:sz w:val="20"/>
                <w:szCs w:val="20"/>
              </w:rPr>
              <w:lastRenderedPageBreak/>
              <w:t>Типы обращений</w:t>
            </w:r>
          </w:p>
        </w:tc>
        <w:tc>
          <w:tcPr>
            <w:tcW w:w="6379" w:type="dxa"/>
          </w:tcPr>
          <w:p w14:paraId="7FA8206A"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Инцидент – помощь в устранении сбоя системы.</w:t>
            </w:r>
          </w:p>
          <w:p w14:paraId="6FF08B53"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Запрос на обслуживание – помощь в настройке системы, в том числе проведение консультаций, демонстраций, обучения.</w:t>
            </w:r>
          </w:p>
          <w:p w14:paraId="7A1DE310"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 xml:space="preserve">Запрос на изменение – участие в планировании и реализации перехода системы в иное состояние (миграция, внедрение); </w:t>
            </w:r>
          </w:p>
        </w:tc>
      </w:tr>
      <w:tr w:rsidR="0060584B" w:rsidRPr="00053A5E" w14:paraId="5A1DAB3D" w14:textId="77777777" w:rsidTr="00541478">
        <w:trPr>
          <w:cantSplit w:val="0"/>
          <w:trHeight w:val="226"/>
        </w:trPr>
        <w:tc>
          <w:tcPr>
            <w:tcW w:w="2972" w:type="dxa"/>
          </w:tcPr>
          <w:p w14:paraId="07D7B434" w14:textId="77777777" w:rsidR="0060584B" w:rsidRPr="00053A5E" w:rsidRDefault="0060584B" w:rsidP="00053A5E">
            <w:pPr>
              <w:pStyle w:val="affb"/>
              <w:widowControl w:val="0"/>
              <w:spacing w:before="0" w:after="0" w:line="240" w:lineRule="auto"/>
              <w:rPr>
                <w:rFonts w:ascii="Tahoma" w:hAnsi="Tahoma" w:cs="Tahoma"/>
                <w:b/>
                <w:sz w:val="20"/>
                <w:szCs w:val="20"/>
              </w:rPr>
            </w:pPr>
            <w:r w:rsidRPr="00053A5E">
              <w:rPr>
                <w:rFonts w:ascii="Tahoma" w:hAnsi="Tahoma" w:cs="Tahoma"/>
                <w:b/>
                <w:sz w:val="20"/>
                <w:szCs w:val="20"/>
              </w:rPr>
              <w:t>Время предоставления услуг</w:t>
            </w:r>
          </w:p>
        </w:tc>
        <w:tc>
          <w:tcPr>
            <w:tcW w:w="6379" w:type="dxa"/>
          </w:tcPr>
          <w:p w14:paraId="7928E8E2"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Услуги по сопровождению, администрированию и изменению конфигурации систем оказываются Исполнителем с 9-00 до 18-00 по московскому времени в рабочие дни.</w:t>
            </w:r>
          </w:p>
          <w:p w14:paraId="317B1692"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 xml:space="preserve"> Услуги по устранению критических аварий (неработоспособность ПАК, ведущая к полному отказу работы «Интеллектуальной системы учёта») проводятся круглосуточно, включая выходные и праздничные дни.</w:t>
            </w:r>
          </w:p>
        </w:tc>
      </w:tr>
      <w:tr w:rsidR="0060584B" w:rsidRPr="00053A5E" w14:paraId="53A21DE3" w14:textId="77777777" w:rsidTr="00541478">
        <w:trPr>
          <w:cantSplit w:val="0"/>
          <w:trHeight w:val="93"/>
        </w:trPr>
        <w:tc>
          <w:tcPr>
            <w:tcW w:w="2972" w:type="dxa"/>
          </w:tcPr>
          <w:p w14:paraId="3F3F38F3" w14:textId="77777777" w:rsidR="0060584B" w:rsidRPr="00053A5E" w:rsidRDefault="0060584B" w:rsidP="00053A5E">
            <w:pPr>
              <w:pStyle w:val="affb"/>
              <w:widowControl w:val="0"/>
              <w:spacing w:before="0" w:after="0" w:line="240" w:lineRule="auto"/>
              <w:rPr>
                <w:rFonts w:ascii="Tahoma" w:hAnsi="Tahoma" w:cs="Tahoma"/>
                <w:b/>
                <w:sz w:val="20"/>
                <w:szCs w:val="20"/>
              </w:rPr>
            </w:pPr>
            <w:r w:rsidRPr="00053A5E">
              <w:rPr>
                <w:rFonts w:ascii="Tahoma" w:hAnsi="Tahoma" w:cs="Tahoma"/>
                <w:b/>
                <w:sz w:val="20"/>
                <w:szCs w:val="20"/>
              </w:rPr>
              <w:t>Время реакции (максимальный интервал времени от поступления запроса (получение электронного письма) до ответа технического специалиста)</w:t>
            </w:r>
          </w:p>
        </w:tc>
        <w:tc>
          <w:tcPr>
            <w:tcW w:w="6379" w:type="dxa"/>
          </w:tcPr>
          <w:p w14:paraId="77788A6E"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 xml:space="preserve">- Для инцидентов, связанных с критичными авариями: </w:t>
            </w:r>
          </w:p>
          <w:p w14:paraId="66639B17"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Не более 1 часа с момента обращения</w:t>
            </w:r>
          </w:p>
          <w:p w14:paraId="1641A862"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 xml:space="preserve">- Для инцидентов, не связанных с критичными авариями: </w:t>
            </w:r>
          </w:p>
          <w:p w14:paraId="6FE58812"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Следующий рабочий день за днем обращения</w:t>
            </w:r>
          </w:p>
        </w:tc>
      </w:tr>
      <w:tr w:rsidR="0060584B" w:rsidRPr="00053A5E" w14:paraId="08A1C3B9" w14:textId="77777777" w:rsidTr="00541478">
        <w:trPr>
          <w:cantSplit w:val="0"/>
          <w:trHeight w:val="93"/>
        </w:trPr>
        <w:tc>
          <w:tcPr>
            <w:tcW w:w="2972" w:type="dxa"/>
          </w:tcPr>
          <w:p w14:paraId="0D617758" w14:textId="77777777" w:rsidR="0060584B" w:rsidRPr="00053A5E" w:rsidRDefault="0060584B" w:rsidP="00053A5E">
            <w:pPr>
              <w:pStyle w:val="affb"/>
              <w:widowControl w:val="0"/>
              <w:spacing w:before="0" w:after="0" w:line="240" w:lineRule="auto"/>
              <w:rPr>
                <w:rFonts w:ascii="Tahoma" w:hAnsi="Tahoma" w:cs="Tahoma"/>
                <w:b/>
                <w:sz w:val="20"/>
                <w:szCs w:val="20"/>
              </w:rPr>
            </w:pPr>
            <w:r w:rsidRPr="00053A5E">
              <w:rPr>
                <w:rFonts w:ascii="Tahoma" w:hAnsi="Tahoma" w:cs="Tahoma"/>
                <w:b/>
                <w:sz w:val="20"/>
                <w:szCs w:val="20"/>
              </w:rPr>
              <w:t xml:space="preserve">Способ контакта </w:t>
            </w:r>
          </w:p>
        </w:tc>
        <w:tc>
          <w:tcPr>
            <w:tcW w:w="6379" w:type="dxa"/>
          </w:tcPr>
          <w:p w14:paraId="6F2C1154"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Телефон, Электронная почта, Личный кабинет системы управления заявками (доступ к личному кабинету предоставляется Исполнителем).</w:t>
            </w:r>
          </w:p>
        </w:tc>
      </w:tr>
      <w:tr w:rsidR="0060584B" w:rsidRPr="00053A5E" w14:paraId="49AFC3CE" w14:textId="77777777" w:rsidTr="00541478">
        <w:trPr>
          <w:cantSplit w:val="0"/>
          <w:trHeight w:val="360"/>
        </w:trPr>
        <w:tc>
          <w:tcPr>
            <w:tcW w:w="2972" w:type="dxa"/>
          </w:tcPr>
          <w:p w14:paraId="40DE3B97" w14:textId="77777777" w:rsidR="0060584B" w:rsidRPr="00053A5E" w:rsidRDefault="0060584B" w:rsidP="00053A5E">
            <w:pPr>
              <w:pStyle w:val="affb"/>
              <w:widowControl w:val="0"/>
              <w:spacing w:before="0" w:after="0" w:line="240" w:lineRule="auto"/>
              <w:rPr>
                <w:rFonts w:ascii="Tahoma" w:hAnsi="Tahoma" w:cs="Tahoma"/>
                <w:b/>
                <w:sz w:val="20"/>
                <w:szCs w:val="20"/>
              </w:rPr>
            </w:pPr>
            <w:r w:rsidRPr="00053A5E">
              <w:rPr>
                <w:rFonts w:ascii="Tahoma" w:hAnsi="Tahoma" w:cs="Tahoma"/>
                <w:b/>
                <w:sz w:val="20"/>
                <w:szCs w:val="20"/>
              </w:rPr>
              <w:t>Метод поддержки</w:t>
            </w:r>
          </w:p>
        </w:tc>
        <w:tc>
          <w:tcPr>
            <w:tcW w:w="6379" w:type="dxa"/>
          </w:tcPr>
          <w:p w14:paraId="28A0F037"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Консультации по телефону/ВКС</w:t>
            </w:r>
          </w:p>
          <w:p w14:paraId="412C3816"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Консультации по Email</w:t>
            </w:r>
          </w:p>
          <w:p w14:paraId="5870701E"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Консультации через личный кабинет системы управления заявками</w:t>
            </w:r>
          </w:p>
          <w:p w14:paraId="6C8A1DB7"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Удалённое подключение</w:t>
            </w:r>
          </w:p>
          <w:p w14:paraId="09A2E820" w14:textId="77777777" w:rsidR="0060584B" w:rsidRPr="00053A5E" w:rsidRDefault="0060584B" w:rsidP="00053A5E">
            <w:pPr>
              <w:pStyle w:val="affb"/>
              <w:widowControl w:val="0"/>
              <w:spacing w:before="0" w:after="0" w:line="240" w:lineRule="auto"/>
              <w:rPr>
                <w:rFonts w:ascii="Tahoma" w:hAnsi="Tahoma" w:cs="Tahoma"/>
                <w:sz w:val="20"/>
                <w:szCs w:val="20"/>
              </w:rPr>
            </w:pPr>
            <w:r w:rsidRPr="00053A5E">
              <w:rPr>
                <w:rFonts w:ascii="Tahoma" w:hAnsi="Tahoma" w:cs="Tahoma"/>
                <w:sz w:val="20"/>
                <w:szCs w:val="20"/>
              </w:rPr>
              <w:t>Выезд на площадку</w:t>
            </w:r>
          </w:p>
        </w:tc>
      </w:tr>
      <w:tr w:rsidR="0060584B" w:rsidRPr="00053A5E" w14:paraId="0C0DAF95" w14:textId="77777777" w:rsidTr="00541478">
        <w:trPr>
          <w:cantSplit w:val="0"/>
          <w:trHeight w:val="360"/>
        </w:trPr>
        <w:tc>
          <w:tcPr>
            <w:tcW w:w="2972" w:type="dxa"/>
          </w:tcPr>
          <w:p w14:paraId="76F787CE" w14:textId="77777777" w:rsidR="0060584B" w:rsidRPr="00053A5E" w:rsidRDefault="0060584B" w:rsidP="00053A5E">
            <w:pPr>
              <w:pStyle w:val="affb"/>
              <w:widowControl w:val="0"/>
              <w:spacing w:before="0" w:after="0" w:line="240" w:lineRule="auto"/>
              <w:rPr>
                <w:rFonts w:ascii="Tahoma" w:hAnsi="Tahoma" w:cs="Tahoma"/>
                <w:b/>
                <w:sz w:val="20"/>
                <w:szCs w:val="20"/>
              </w:rPr>
            </w:pPr>
            <w:r w:rsidRPr="00053A5E">
              <w:rPr>
                <w:rFonts w:ascii="Tahoma" w:hAnsi="Tahoma" w:cs="Tahoma"/>
                <w:b/>
                <w:sz w:val="20"/>
                <w:szCs w:val="20"/>
              </w:rPr>
              <w:t>Прочие условия</w:t>
            </w:r>
          </w:p>
        </w:tc>
        <w:tc>
          <w:tcPr>
            <w:tcW w:w="6379" w:type="dxa"/>
          </w:tcPr>
          <w:p w14:paraId="1121DF1A" w14:textId="77777777" w:rsidR="0060584B" w:rsidRPr="00053A5E" w:rsidRDefault="0060584B" w:rsidP="00053A5E">
            <w:pPr>
              <w:widowControl w:val="0"/>
              <w:spacing w:after="0" w:line="240" w:lineRule="auto"/>
              <w:rPr>
                <w:rFonts w:ascii="Tahoma" w:hAnsi="Tahoma" w:cs="Tahoma"/>
                <w:sz w:val="20"/>
                <w:szCs w:val="20"/>
              </w:rPr>
            </w:pPr>
            <w:r w:rsidRPr="00053A5E">
              <w:rPr>
                <w:rFonts w:ascii="Tahoma" w:hAnsi="Tahoma" w:cs="Tahoma"/>
                <w:sz w:val="20"/>
                <w:szCs w:val="20"/>
              </w:rPr>
              <w:t>Исполнитель, по запросу Заказчика, осуществляет удалённое администрирование СХД и коммутирующего оборудования.</w:t>
            </w:r>
          </w:p>
          <w:p w14:paraId="5B78A643" w14:textId="77777777" w:rsidR="0060584B" w:rsidRPr="00053A5E" w:rsidRDefault="0060584B" w:rsidP="00053A5E">
            <w:pPr>
              <w:widowControl w:val="0"/>
              <w:spacing w:after="0" w:line="240" w:lineRule="auto"/>
              <w:rPr>
                <w:rFonts w:ascii="Tahoma" w:hAnsi="Tahoma" w:cs="Tahoma"/>
                <w:sz w:val="20"/>
                <w:szCs w:val="20"/>
              </w:rPr>
            </w:pPr>
            <w:r w:rsidRPr="00053A5E">
              <w:rPr>
                <w:rFonts w:ascii="Tahoma" w:hAnsi="Tahoma" w:cs="Tahoma"/>
                <w:sz w:val="20"/>
                <w:szCs w:val="20"/>
              </w:rPr>
              <w:t>Исполнитель ведёт соответствующую документацию по учету всех поступивших обращений в системе управления заявками.</w:t>
            </w:r>
          </w:p>
          <w:p w14:paraId="3E8F2C8F" w14:textId="77777777" w:rsidR="0060584B" w:rsidRPr="00053A5E" w:rsidRDefault="0060584B" w:rsidP="00053A5E">
            <w:pPr>
              <w:widowControl w:val="0"/>
              <w:spacing w:after="0" w:line="240" w:lineRule="auto"/>
              <w:rPr>
                <w:rFonts w:ascii="Tahoma" w:hAnsi="Tahoma" w:cs="Tahoma"/>
                <w:sz w:val="20"/>
                <w:szCs w:val="20"/>
              </w:rPr>
            </w:pPr>
            <w:r w:rsidRPr="00053A5E">
              <w:rPr>
                <w:rFonts w:ascii="Tahoma" w:hAnsi="Tahoma" w:cs="Tahoma"/>
                <w:sz w:val="20"/>
                <w:szCs w:val="20"/>
              </w:rPr>
              <w:t xml:space="preserve">Исполнитель взаимодействует со специалистами разработчика инфраструктурного ПО в случае необходимости (при наличии действующей технической поддержки </w:t>
            </w:r>
            <w:r w:rsidR="006F50D7" w:rsidRPr="00053A5E">
              <w:rPr>
                <w:rFonts w:ascii="Tahoma" w:hAnsi="Tahoma" w:cs="Tahoma"/>
                <w:sz w:val="20"/>
                <w:szCs w:val="20"/>
              </w:rPr>
              <w:t>разработчика) /</w:t>
            </w:r>
          </w:p>
          <w:p w14:paraId="15AD4A16" w14:textId="77777777" w:rsidR="0060584B" w:rsidRPr="00053A5E" w:rsidRDefault="0060584B" w:rsidP="00053A5E">
            <w:pPr>
              <w:widowControl w:val="0"/>
              <w:spacing w:after="0" w:line="240" w:lineRule="auto"/>
              <w:rPr>
                <w:rFonts w:ascii="Tahoma" w:hAnsi="Tahoma" w:cs="Tahoma"/>
                <w:sz w:val="20"/>
                <w:szCs w:val="20"/>
              </w:rPr>
            </w:pPr>
            <w:r w:rsidRPr="00053A5E">
              <w:rPr>
                <w:rFonts w:ascii="Tahoma" w:hAnsi="Tahoma" w:cs="Tahoma"/>
                <w:sz w:val="20"/>
                <w:szCs w:val="20"/>
              </w:rPr>
              <w:t xml:space="preserve">Исполнитель, по запросу Заказчика, подготавливает детальный план обновления инфраструктурного ПО. </w:t>
            </w:r>
            <w:r w:rsidR="006F50D7" w:rsidRPr="00053A5E">
              <w:rPr>
                <w:rFonts w:ascii="Tahoma" w:hAnsi="Tahoma" w:cs="Tahoma"/>
                <w:sz w:val="20"/>
                <w:szCs w:val="20"/>
              </w:rPr>
              <w:t>Услуги включают</w:t>
            </w:r>
            <w:r w:rsidRPr="00053A5E">
              <w:rPr>
                <w:rFonts w:ascii="Tahoma" w:hAnsi="Tahoma" w:cs="Tahoma"/>
                <w:sz w:val="20"/>
                <w:szCs w:val="20"/>
              </w:rPr>
              <w:t xml:space="preserve"> </w:t>
            </w:r>
            <w:r w:rsidR="006F50D7" w:rsidRPr="00053A5E">
              <w:rPr>
                <w:rFonts w:ascii="Tahoma" w:hAnsi="Tahoma" w:cs="Tahoma"/>
                <w:sz w:val="20"/>
                <w:szCs w:val="20"/>
              </w:rPr>
              <w:t>–</w:t>
            </w:r>
            <w:r w:rsidRPr="00053A5E">
              <w:rPr>
                <w:rFonts w:ascii="Tahoma" w:hAnsi="Tahoma" w:cs="Tahoma"/>
                <w:sz w:val="20"/>
                <w:szCs w:val="20"/>
              </w:rPr>
              <w:t xml:space="preserve"> предварительное согласование с Заказчиком плана, сроков и времени проведения работ с оценкой рисков, и вариантов возврата системы в исходное, работоспособное состояние.</w:t>
            </w:r>
          </w:p>
          <w:p w14:paraId="33FFE331" w14:textId="77777777" w:rsidR="0060584B" w:rsidRPr="00053A5E" w:rsidRDefault="0060584B" w:rsidP="00053A5E">
            <w:pPr>
              <w:widowControl w:val="0"/>
              <w:spacing w:after="0" w:line="240" w:lineRule="auto"/>
              <w:rPr>
                <w:rFonts w:ascii="Tahoma" w:hAnsi="Tahoma" w:cs="Tahoma"/>
                <w:sz w:val="20"/>
                <w:szCs w:val="20"/>
              </w:rPr>
            </w:pPr>
            <w:r w:rsidRPr="00053A5E">
              <w:rPr>
                <w:rFonts w:ascii="Tahoma" w:hAnsi="Tahoma" w:cs="Tahoma"/>
                <w:sz w:val="20"/>
                <w:szCs w:val="20"/>
              </w:rPr>
              <w:t>В случае возникновения не критических и не влияющих на производственный процесс неисправностей инфраструктурного ПО, Исполнитель устраняет их самостоятельно по согласованию с Заказчиком.</w:t>
            </w:r>
          </w:p>
          <w:p w14:paraId="7ABBA74A" w14:textId="77777777" w:rsidR="0060584B" w:rsidRPr="00053A5E" w:rsidRDefault="0060584B" w:rsidP="00053A5E">
            <w:pPr>
              <w:pStyle w:val="affb"/>
              <w:widowControl w:val="0"/>
              <w:spacing w:before="0" w:after="0" w:line="240" w:lineRule="auto"/>
              <w:rPr>
                <w:rFonts w:ascii="Tahoma" w:hAnsi="Tahoma" w:cs="Tahoma"/>
                <w:sz w:val="20"/>
                <w:szCs w:val="20"/>
              </w:rPr>
            </w:pPr>
          </w:p>
        </w:tc>
      </w:tr>
    </w:tbl>
    <w:p w14:paraId="0415979D" w14:textId="77777777" w:rsidR="006F50D7" w:rsidRPr="00053A5E" w:rsidRDefault="006F50D7" w:rsidP="00053A5E">
      <w:pPr>
        <w:pStyle w:val="21"/>
        <w:keepNext w:val="0"/>
        <w:widowControl w:val="0"/>
        <w:spacing w:before="0" w:after="0"/>
        <w:ind w:left="709" w:firstLine="0"/>
        <w:jc w:val="both"/>
        <w:rPr>
          <w:rFonts w:cs="Tahoma"/>
          <w:sz w:val="20"/>
          <w:szCs w:val="20"/>
        </w:rPr>
      </w:pPr>
      <w:bookmarkStart w:id="22" w:name="_Toc173412682"/>
    </w:p>
    <w:p w14:paraId="4B660327" w14:textId="77777777" w:rsidR="0060584B" w:rsidRPr="00053A5E" w:rsidRDefault="0060584B" w:rsidP="00053A5E">
      <w:pPr>
        <w:pStyle w:val="21"/>
        <w:keepNext w:val="0"/>
        <w:widowControl w:val="0"/>
        <w:numPr>
          <w:ilvl w:val="1"/>
          <w:numId w:val="55"/>
        </w:numPr>
        <w:tabs>
          <w:tab w:val="left" w:pos="1134"/>
        </w:tabs>
        <w:spacing w:before="0" w:after="0"/>
        <w:jc w:val="both"/>
        <w:rPr>
          <w:rFonts w:cs="Tahoma"/>
          <w:sz w:val="20"/>
          <w:szCs w:val="20"/>
        </w:rPr>
      </w:pPr>
      <w:r w:rsidRPr="00053A5E">
        <w:rPr>
          <w:rFonts w:eastAsia="Tahoma" w:cs="Tahoma"/>
          <w:sz w:val="20"/>
          <w:szCs w:val="20"/>
        </w:rPr>
        <w:t>Требования</w:t>
      </w:r>
      <w:r w:rsidRPr="00053A5E">
        <w:rPr>
          <w:rFonts w:cs="Tahoma"/>
          <w:sz w:val="20"/>
          <w:szCs w:val="20"/>
        </w:rPr>
        <w:t xml:space="preserve"> к вычислительной системе</w:t>
      </w:r>
      <w:bookmarkEnd w:id="22"/>
      <w:r w:rsidRPr="00053A5E">
        <w:rPr>
          <w:rFonts w:cs="Tahoma"/>
          <w:sz w:val="20"/>
          <w:szCs w:val="20"/>
        </w:rPr>
        <w:t xml:space="preserve"> ПАК</w:t>
      </w:r>
    </w:p>
    <w:p w14:paraId="2393D3F3" w14:textId="77777777" w:rsidR="0060584B" w:rsidRPr="00053A5E" w:rsidRDefault="0060584B" w:rsidP="00053A5E">
      <w:pPr>
        <w:widowControl w:val="0"/>
        <w:tabs>
          <w:tab w:val="left" w:pos="1134"/>
        </w:tabs>
        <w:spacing w:after="0" w:line="240" w:lineRule="auto"/>
        <w:ind w:firstLine="709"/>
        <w:jc w:val="both"/>
        <w:rPr>
          <w:rFonts w:ascii="Tahoma" w:eastAsia="Times New Roman" w:hAnsi="Tahoma" w:cs="Tahoma"/>
          <w:sz w:val="20"/>
          <w:szCs w:val="20"/>
        </w:rPr>
      </w:pPr>
      <w:r w:rsidRPr="00053A5E">
        <w:rPr>
          <w:rFonts w:ascii="Tahoma" w:eastAsia="Times New Roman" w:hAnsi="Tahoma" w:cs="Tahoma"/>
          <w:sz w:val="20"/>
          <w:szCs w:val="20"/>
        </w:rPr>
        <w:t>Вычислительная система ПАК должна обладать следующими характеристиками:</w:t>
      </w:r>
    </w:p>
    <w:p w14:paraId="7936D083" w14:textId="77777777" w:rsidR="0060584B" w:rsidRPr="00053A5E" w:rsidRDefault="0060584B" w:rsidP="00053A5E">
      <w:pPr>
        <w:pStyle w:val="aa"/>
        <w:widowControl w:val="0"/>
        <w:numPr>
          <w:ilvl w:val="0"/>
          <w:numId w:val="54"/>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Количество физических ядер процессоров в кластере: не менее 288 шт.</w:t>
      </w:r>
    </w:p>
    <w:p w14:paraId="46EA3D7B" w14:textId="77777777" w:rsidR="0060584B" w:rsidRPr="00053A5E" w:rsidRDefault="0060584B" w:rsidP="00053A5E">
      <w:pPr>
        <w:pStyle w:val="aa"/>
        <w:widowControl w:val="0"/>
        <w:numPr>
          <w:ilvl w:val="0"/>
          <w:numId w:val="54"/>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 xml:space="preserve">Базовая частота процессоров: не менее 2.6ГГц; </w:t>
      </w:r>
    </w:p>
    <w:p w14:paraId="23457652" w14:textId="77777777" w:rsidR="0060584B" w:rsidRPr="00053A5E" w:rsidRDefault="0060584B" w:rsidP="00053A5E">
      <w:pPr>
        <w:pStyle w:val="aa"/>
        <w:widowControl w:val="0"/>
        <w:numPr>
          <w:ilvl w:val="0"/>
          <w:numId w:val="54"/>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Установленные процессоры должны обеспечивать работу оперативной памяти в восьмиканальном режиме при максимальной частоте не ниже 3200 МГц.</w:t>
      </w:r>
    </w:p>
    <w:p w14:paraId="3AD8EB13" w14:textId="77777777" w:rsidR="0060584B" w:rsidRPr="00053A5E" w:rsidRDefault="0060584B" w:rsidP="00053A5E">
      <w:pPr>
        <w:pStyle w:val="aa"/>
        <w:widowControl w:val="0"/>
        <w:numPr>
          <w:ilvl w:val="0"/>
          <w:numId w:val="54"/>
        </w:numPr>
        <w:tabs>
          <w:tab w:val="left" w:pos="1134"/>
        </w:tabs>
        <w:ind w:left="0" w:firstLine="709"/>
        <w:jc w:val="both"/>
        <w:rPr>
          <w:rFonts w:ascii="Tahoma" w:eastAsia="Times New Roman" w:hAnsi="Tahoma" w:cs="Tahoma"/>
          <w:sz w:val="20"/>
          <w:szCs w:val="20"/>
          <w:lang w:val="en-US"/>
        </w:rPr>
      </w:pPr>
      <w:r w:rsidRPr="00053A5E">
        <w:rPr>
          <w:rFonts w:ascii="Tahoma" w:eastAsia="Times New Roman" w:hAnsi="Tahoma" w:cs="Tahoma"/>
          <w:sz w:val="20"/>
          <w:szCs w:val="20"/>
        </w:rPr>
        <w:t xml:space="preserve">Процессоры семейства </w:t>
      </w:r>
      <w:r w:rsidRPr="00053A5E">
        <w:rPr>
          <w:rFonts w:ascii="Tahoma" w:eastAsia="Times New Roman" w:hAnsi="Tahoma" w:cs="Tahoma"/>
          <w:sz w:val="20"/>
          <w:szCs w:val="20"/>
          <w:lang w:val="en-US"/>
        </w:rPr>
        <w:t>не ниже 3rd Gen Intel® Xeon® Scalable Processors</w:t>
      </w:r>
    </w:p>
    <w:p w14:paraId="2EBF1617" w14:textId="77777777" w:rsidR="0060584B" w:rsidRPr="00053A5E" w:rsidRDefault="0060584B" w:rsidP="00053A5E">
      <w:pPr>
        <w:pStyle w:val="aa"/>
        <w:widowControl w:val="0"/>
        <w:numPr>
          <w:ilvl w:val="0"/>
          <w:numId w:val="54"/>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Суммарный объем ОЗУ в кластере: не менее 4096 ГБ</w:t>
      </w:r>
    </w:p>
    <w:p w14:paraId="73BF3031" w14:textId="77777777" w:rsidR="0060584B" w:rsidRPr="00053A5E" w:rsidRDefault="0060584B" w:rsidP="00053A5E">
      <w:pPr>
        <w:pStyle w:val="aa"/>
        <w:widowControl w:val="0"/>
        <w:numPr>
          <w:ilvl w:val="0"/>
          <w:numId w:val="54"/>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 xml:space="preserve">Модули памяти должны быть одного типа, DDR4 или </w:t>
      </w:r>
      <w:r w:rsidRPr="00053A5E">
        <w:rPr>
          <w:rFonts w:ascii="Tahoma" w:eastAsia="Times New Roman" w:hAnsi="Tahoma" w:cs="Tahoma"/>
          <w:sz w:val="20"/>
          <w:szCs w:val="20"/>
          <w:lang w:val="en-US"/>
        </w:rPr>
        <w:t>DDR</w:t>
      </w:r>
      <w:r w:rsidRPr="00053A5E">
        <w:rPr>
          <w:rFonts w:ascii="Tahoma" w:eastAsia="Times New Roman" w:hAnsi="Tahoma" w:cs="Tahoma"/>
          <w:sz w:val="20"/>
          <w:szCs w:val="20"/>
        </w:rPr>
        <w:t>5 с рабочей частотой модулей не ниже 3200 МГц и поддержкой коррекции однобитовых ошибок и обнаружения двухбитовых ошибок;</w:t>
      </w:r>
    </w:p>
    <w:p w14:paraId="08A8BEB7" w14:textId="77777777" w:rsidR="0060584B" w:rsidRPr="00053A5E" w:rsidRDefault="0060584B" w:rsidP="00053A5E">
      <w:pPr>
        <w:pStyle w:val="aa"/>
        <w:widowControl w:val="0"/>
        <w:numPr>
          <w:ilvl w:val="0"/>
          <w:numId w:val="54"/>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Корпус, обеспечивающий установку внутрь всех необходимых компонентов, должен размещаться в стандартном шкафу 19 дюймов и занимать не более двух монтажных единиц (RU) в серверном шкафу.</w:t>
      </w:r>
    </w:p>
    <w:p w14:paraId="4CA93025" w14:textId="77777777" w:rsidR="0060584B" w:rsidRPr="00053A5E" w:rsidRDefault="0060584B" w:rsidP="00053A5E">
      <w:pPr>
        <w:pStyle w:val="aa"/>
        <w:widowControl w:val="0"/>
        <w:numPr>
          <w:ilvl w:val="0"/>
          <w:numId w:val="54"/>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 xml:space="preserve">Подсистема памяти каждого вычислительного узла кластера должна поддерживать функции обеспечения отказоустойчивости, такие как зеркалирование, механизмы обработки отказа запоминающей ячейки на уровне банка и ранга памяти (ADDDC) </w:t>
      </w:r>
    </w:p>
    <w:p w14:paraId="11A8E817" w14:textId="77777777" w:rsidR="0060584B" w:rsidRPr="00053A5E" w:rsidRDefault="0060584B" w:rsidP="00053A5E">
      <w:pPr>
        <w:pStyle w:val="aa"/>
        <w:widowControl w:val="0"/>
        <w:numPr>
          <w:ilvl w:val="0"/>
          <w:numId w:val="54"/>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В подсистему хранения каждого вычислительного узла кластера должны быть установлены 2 (два) SSD накопителя формата 2.5 дюйма, каждый объёмом 480 ГБ, 1.3 DWPD или лучшие характеристики.</w:t>
      </w:r>
    </w:p>
    <w:p w14:paraId="17DC7C5F" w14:textId="77777777" w:rsidR="0060584B" w:rsidRPr="00053A5E" w:rsidRDefault="0060584B" w:rsidP="00053A5E">
      <w:pPr>
        <w:pStyle w:val="aa"/>
        <w:widowControl w:val="0"/>
        <w:numPr>
          <w:ilvl w:val="0"/>
          <w:numId w:val="54"/>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 xml:space="preserve">Каждый вычислительный узел кластера должен комплектоваться </w:t>
      </w:r>
      <w:r w:rsidRPr="00053A5E">
        <w:rPr>
          <w:rFonts w:ascii="Tahoma" w:eastAsia="Times New Roman" w:hAnsi="Tahoma" w:cs="Tahoma"/>
          <w:sz w:val="20"/>
          <w:szCs w:val="20"/>
          <w:lang w:val="en-US"/>
        </w:rPr>
        <w:t>RAID</w:t>
      </w:r>
      <w:r w:rsidRPr="00053A5E">
        <w:rPr>
          <w:rFonts w:ascii="Tahoma" w:eastAsia="Times New Roman" w:hAnsi="Tahoma" w:cs="Tahoma"/>
          <w:sz w:val="20"/>
          <w:szCs w:val="20"/>
        </w:rPr>
        <w:t xml:space="preserve">-контроллером с активированной поддержкой </w:t>
      </w:r>
      <w:r w:rsidR="006F50D7" w:rsidRPr="00053A5E">
        <w:rPr>
          <w:rFonts w:ascii="Tahoma" w:eastAsia="Times New Roman" w:hAnsi="Tahoma" w:cs="Tahoma"/>
          <w:sz w:val="20"/>
          <w:szCs w:val="20"/>
        </w:rPr>
        <w:t>уровней RAID</w:t>
      </w:r>
      <w:r w:rsidRPr="00053A5E">
        <w:rPr>
          <w:rFonts w:ascii="Tahoma" w:eastAsia="Times New Roman" w:hAnsi="Tahoma" w:cs="Tahoma"/>
          <w:sz w:val="20"/>
          <w:szCs w:val="20"/>
        </w:rPr>
        <w:t xml:space="preserve"> 0, 1, 5, 6, 10, 50, </w:t>
      </w:r>
      <w:r w:rsidR="006F50D7" w:rsidRPr="00053A5E">
        <w:rPr>
          <w:rFonts w:ascii="Tahoma" w:eastAsia="Times New Roman" w:hAnsi="Tahoma" w:cs="Tahoma"/>
          <w:sz w:val="20"/>
          <w:szCs w:val="20"/>
        </w:rPr>
        <w:t>60,</w:t>
      </w:r>
      <w:r w:rsidRPr="00053A5E">
        <w:rPr>
          <w:rFonts w:ascii="Tahoma" w:eastAsia="Times New Roman" w:hAnsi="Tahoma" w:cs="Tahoma"/>
          <w:sz w:val="20"/>
          <w:szCs w:val="20"/>
        </w:rPr>
        <w:t xml:space="preserve"> а также объемом энергонезависимой кэш-памяти не менее 2 ГБ.</w:t>
      </w:r>
    </w:p>
    <w:p w14:paraId="009BFCF7" w14:textId="77777777" w:rsidR="0060584B" w:rsidRPr="00053A5E" w:rsidRDefault="0060584B" w:rsidP="00053A5E">
      <w:pPr>
        <w:pStyle w:val="aa"/>
        <w:widowControl w:val="0"/>
        <w:numPr>
          <w:ilvl w:val="0"/>
          <w:numId w:val="54"/>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Модули охлаждения каждого вычислительного узла кластера должны иметь резервирование уровня N+1.</w:t>
      </w:r>
    </w:p>
    <w:p w14:paraId="7B4448E6" w14:textId="77777777" w:rsidR="0060584B" w:rsidRPr="00053A5E" w:rsidRDefault="0060584B" w:rsidP="00053A5E">
      <w:pPr>
        <w:pStyle w:val="aa"/>
        <w:widowControl w:val="0"/>
        <w:numPr>
          <w:ilvl w:val="0"/>
          <w:numId w:val="54"/>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 xml:space="preserve">Каждый вычислительный узел кластера должен иметь сетевые интерфейсы с установленными оптическими приемо-передатчиками на задней панели в количестве достаточном для обеспечения передачи данных между системой хранения данных, кластерными сервисами и управления, и сети виртуальных машин, количество интерфейсов должно быть с учетом резервирования. Скорость передачи данных каждого интерфейса на менее 10 Гбит\с. </w:t>
      </w:r>
    </w:p>
    <w:p w14:paraId="05AD901A" w14:textId="77777777" w:rsidR="0060584B" w:rsidRPr="00053A5E" w:rsidRDefault="0060584B" w:rsidP="00053A5E">
      <w:pPr>
        <w:pStyle w:val="aa"/>
        <w:widowControl w:val="0"/>
        <w:numPr>
          <w:ilvl w:val="0"/>
          <w:numId w:val="54"/>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Каждый вычислительный узел кластера должен иметь не менее одного порта Ethernet выделенного для доступа к модулю управления и мониторинга.</w:t>
      </w:r>
    </w:p>
    <w:p w14:paraId="6E7DEDB7" w14:textId="77777777" w:rsidR="0060584B" w:rsidRPr="00053A5E" w:rsidRDefault="0060584B" w:rsidP="00053A5E">
      <w:pPr>
        <w:pStyle w:val="aa"/>
        <w:widowControl w:val="0"/>
        <w:numPr>
          <w:ilvl w:val="0"/>
          <w:numId w:val="54"/>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Подсистема электропитания каждого вычислительного узла должна иметь схему электропитания с отказоустойчивостью (1+1).</w:t>
      </w:r>
    </w:p>
    <w:p w14:paraId="70156F20" w14:textId="77777777" w:rsidR="0060584B" w:rsidRPr="00053A5E" w:rsidRDefault="0060584B" w:rsidP="00053A5E">
      <w:pPr>
        <w:pStyle w:val="aa"/>
        <w:widowControl w:val="0"/>
        <w:numPr>
          <w:ilvl w:val="0"/>
          <w:numId w:val="54"/>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Каждый вычислительный узел должен быть оснащён модулями питания с «горячей» заменой мощностью достаточной для стабильной работы при пиковых нагрузках с поддержкой «горячей» замены.</w:t>
      </w:r>
    </w:p>
    <w:p w14:paraId="01552354" w14:textId="77777777" w:rsidR="0060584B" w:rsidRPr="00053A5E" w:rsidRDefault="0060584B" w:rsidP="00053A5E">
      <w:pPr>
        <w:pStyle w:val="aa"/>
        <w:widowControl w:val="0"/>
        <w:numPr>
          <w:ilvl w:val="0"/>
          <w:numId w:val="54"/>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Каждый вычислительный узел должен быть укомплектован кабе</w:t>
      </w:r>
      <w:r w:rsidRPr="00053A5E">
        <w:rPr>
          <w:rFonts w:ascii="Tahoma" w:eastAsia="Times New Roman" w:hAnsi="Tahoma" w:cs="Tahoma"/>
          <w:sz w:val="20"/>
          <w:szCs w:val="20"/>
        </w:rPr>
        <w:lastRenderedPageBreak/>
        <w:t>лями питания С13-С14 длиной не менее 1.8 метров для подключения к питающей сети переменного тока с номинальным напряжением 220 В.</w:t>
      </w:r>
    </w:p>
    <w:p w14:paraId="3A38F501" w14:textId="77777777" w:rsidR="0060584B" w:rsidRPr="00053A5E" w:rsidRDefault="0060584B" w:rsidP="00053A5E">
      <w:pPr>
        <w:pStyle w:val="aa"/>
        <w:widowControl w:val="0"/>
        <w:numPr>
          <w:ilvl w:val="0"/>
          <w:numId w:val="54"/>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Каждый вычислительный узел должен иметь аппаратный модуль управления и мониторинга с возможностью реализации следующих функций:</w:t>
      </w:r>
    </w:p>
    <w:p w14:paraId="361BF6A4" w14:textId="77777777" w:rsidR="0060584B" w:rsidRPr="00053A5E" w:rsidRDefault="0060584B" w:rsidP="00053A5E">
      <w:pPr>
        <w:pStyle w:val="aa"/>
        <w:widowControl w:val="0"/>
        <w:numPr>
          <w:ilvl w:val="1"/>
          <w:numId w:val="54"/>
        </w:numPr>
        <w:tabs>
          <w:tab w:val="left" w:pos="1418"/>
        </w:tabs>
        <w:ind w:left="1418" w:hanging="284"/>
        <w:jc w:val="both"/>
        <w:rPr>
          <w:rFonts w:ascii="Tahoma" w:eastAsia="Times New Roman" w:hAnsi="Tahoma" w:cs="Tahoma"/>
          <w:sz w:val="20"/>
          <w:szCs w:val="20"/>
        </w:rPr>
      </w:pPr>
      <w:r w:rsidRPr="00053A5E">
        <w:rPr>
          <w:rFonts w:ascii="Tahoma" w:eastAsia="Times New Roman" w:hAnsi="Tahoma" w:cs="Tahoma"/>
          <w:sz w:val="20"/>
          <w:szCs w:val="20"/>
        </w:rPr>
        <w:t>удаленная перезагрузка, включение/выключение;</w:t>
      </w:r>
    </w:p>
    <w:p w14:paraId="69D1B742" w14:textId="77777777" w:rsidR="0060584B" w:rsidRPr="00053A5E" w:rsidRDefault="0060584B" w:rsidP="00053A5E">
      <w:pPr>
        <w:pStyle w:val="aa"/>
        <w:widowControl w:val="0"/>
        <w:numPr>
          <w:ilvl w:val="1"/>
          <w:numId w:val="54"/>
        </w:numPr>
        <w:tabs>
          <w:tab w:val="left" w:pos="1418"/>
        </w:tabs>
        <w:ind w:left="1418" w:hanging="284"/>
        <w:jc w:val="both"/>
        <w:rPr>
          <w:rFonts w:ascii="Tahoma" w:eastAsia="Times New Roman" w:hAnsi="Tahoma" w:cs="Tahoma"/>
          <w:sz w:val="20"/>
          <w:szCs w:val="20"/>
        </w:rPr>
      </w:pPr>
      <w:r w:rsidRPr="00053A5E">
        <w:rPr>
          <w:rFonts w:ascii="Tahoma" w:eastAsia="Times New Roman" w:hAnsi="Tahoma" w:cs="Tahoma"/>
          <w:sz w:val="20"/>
          <w:szCs w:val="20"/>
        </w:rPr>
        <w:t>удаленная установка операционной системы;</w:t>
      </w:r>
    </w:p>
    <w:p w14:paraId="2D705C55" w14:textId="77777777" w:rsidR="0060584B" w:rsidRPr="00053A5E" w:rsidRDefault="0060584B" w:rsidP="00053A5E">
      <w:pPr>
        <w:pStyle w:val="aa"/>
        <w:widowControl w:val="0"/>
        <w:numPr>
          <w:ilvl w:val="1"/>
          <w:numId w:val="54"/>
        </w:numPr>
        <w:tabs>
          <w:tab w:val="left" w:pos="1418"/>
        </w:tabs>
        <w:ind w:left="1418" w:hanging="284"/>
        <w:jc w:val="both"/>
        <w:rPr>
          <w:rFonts w:ascii="Tahoma" w:eastAsia="Times New Roman" w:hAnsi="Tahoma" w:cs="Tahoma"/>
          <w:sz w:val="20"/>
          <w:szCs w:val="20"/>
        </w:rPr>
      </w:pPr>
      <w:r w:rsidRPr="00053A5E">
        <w:rPr>
          <w:rFonts w:ascii="Tahoma" w:eastAsia="Times New Roman" w:hAnsi="Tahoma" w:cs="Tahoma"/>
          <w:sz w:val="20"/>
          <w:szCs w:val="20"/>
        </w:rPr>
        <w:t>поддержка многопользовательского режима;</w:t>
      </w:r>
    </w:p>
    <w:p w14:paraId="4A92FE4C" w14:textId="77777777" w:rsidR="0060584B" w:rsidRPr="00053A5E" w:rsidRDefault="0060584B" w:rsidP="00053A5E">
      <w:pPr>
        <w:pStyle w:val="aa"/>
        <w:widowControl w:val="0"/>
        <w:numPr>
          <w:ilvl w:val="1"/>
          <w:numId w:val="54"/>
        </w:numPr>
        <w:tabs>
          <w:tab w:val="left" w:pos="1418"/>
        </w:tabs>
        <w:ind w:left="1418" w:hanging="284"/>
        <w:jc w:val="both"/>
        <w:rPr>
          <w:rFonts w:ascii="Tahoma" w:eastAsia="Times New Roman" w:hAnsi="Tahoma" w:cs="Tahoma"/>
          <w:sz w:val="20"/>
          <w:szCs w:val="20"/>
        </w:rPr>
      </w:pPr>
      <w:r w:rsidRPr="00053A5E">
        <w:rPr>
          <w:rFonts w:ascii="Tahoma" w:eastAsia="Times New Roman" w:hAnsi="Tahoma" w:cs="Tahoma"/>
          <w:sz w:val="20"/>
          <w:szCs w:val="20"/>
        </w:rPr>
        <w:t>виртуальная, независимая от операционной системы, консоль (Virtual KVM);</w:t>
      </w:r>
    </w:p>
    <w:p w14:paraId="04328626" w14:textId="77777777" w:rsidR="0060584B" w:rsidRPr="00053A5E" w:rsidRDefault="0060584B" w:rsidP="00053A5E">
      <w:pPr>
        <w:pStyle w:val="aa"/>
        <w:widowControl w:val="0"/>
        <w:numPr>
          <w:ilvl w:val="1"/>
          <w:numId w:val="54"/>
        </w:numPr>
        <w:tabs>
          <w:tab w:val="left" w:pos="1418"/>
        </w:tabs>
        <w:ind w:left="1418" w:hanging="284"/>
        <w:jc w:val="both"/>
        <w:rPr>
          <w:rFonts w:ascii="Tahoma" w:eastAsia="Times New Roman" w:hAnsi="Tahoma" w:cs="Tahoma"/>
          <w:sz w:val="20"/>
          <w:szCs w:val="20"/>
        </w:rPr>
      </w:pPr>
      <w:r w:rsidRPr="00053A5E">
        <w:rPr>
          <w:rFonts w:ascii="Tahoma" w:eastAsia="Times New Roman" w:hAnsi="Tahoma" w:cs="Tahoma"/>
          <w:sz w:val="20"/>
          <w:szCs w:val="20"/>
        </w:rPr>
        <w:t>подключение образов VirtualMedia для установки и загрузки ОС;</w:t>
      </w:r>
    </w:p>
    <w:p w14:paraId="21511FCC" w14:textId="77777777" w:rsidR="0060584B" w:rsidRPr="00053A5E" w:rsidRDefault="0060584B" w:rsidP="00053A5E">
      <w:pPr>
        <w:pStyle w:val="aa"/>
        <w:widowControl w:val="0"/>
        <w:numPr>
          <w:ilvl w:val="1"/>
          <w:numId w:val="54"/>
        </w:numPr>
        <w:tabs>
          <w:tab w:val="left" w:pos="1418"/>
        </w:tabs>
        <w:ind w:left="1418" w:hanging="284"/>
        <w:jc w:val="both"/>
        <w:rPr>
          <w:rFonts w:ascii="Tahoma" w:eastAsia="Times New Roman" w:hAnsi="Tahoma" w:cs="Tahoma"/>
          <w:sz w:val="20"/>
          <w:szCs w:val="20"/>
        </w:rPr>
      </w:pPr>
      <w:r w:rsidRPr="00053A5E">
        <w:rPr>
          <w:rFonts w:ascii="Tahoma" w:eastAsia="Times New Roman" w:hAnsi="Tahoma" w:cs="Tahoma"/>
          <w:sz w:val="20"/>
          <w:szCs w:val="20"/>
        </w:rPr>
        <w:t>поддержка графического интерфейса и управления посредством интерфейса командной строки;</w:t>
      </w:r>
    </w:p>
    <w:p w14:paraId="403D8D3B" w14:textId="77777777" w:rsidR="0060584B" w:rsidRPr="00053A5E" w:rsidRDefault="0060584B" w:rsidP="00053A5E">
      <w:pPr>
        <w:pStyle w:val="aa"/>
        <w:widowControl w:val="0"/>
        <w:numPr>
          <w:ilvl w:val="1"/>
          <w:numId w:val="54"/>
        </w:numPr>
        <w:tabs>
          <w:tab w:val="left" w:pos="1418"/>
        </w:tabs>
        <w:ind w:left="1418" w:hanging="284"/>
        <w:jc w:val="both"/>
        <w:rPr>
          <w:rFonts w:ascii="Tahoma" w:eastAsia="Times New Roman" w:hAnsi="Tahoma" w:cs="Tahoma"/>
          <w:sz w:val="20"/>
          <w:szCs w:val="20"/>
        </w:rPr>
      </w:pPr>
      <w:r w:rsidRPr="00053A5E">
        <w:rPr>
          <w:rFonts w:ascii="Tahoma" w:eastAsia="Times New Roman" w:hAnsi="Tahoma" w:cs="Tahoma"/>
          <w:sz w:val="20"/>
          <w:szCs w:val="20"/>
        </w:rPr>
        <w:t>возможность удаленного обновления микрокода модуля управления.</w:t>
      </w:r>
    </w:p>
    <w:p w14:paraId="145FEC26" w14:textId="77777777" w:rsidR="0060584B" w:rsidRPr="00053A5E" w:rsidRDefault="0060584B" w:rsidP="00053A5E">
      <w:pPr>
        <w:pStyle w:val="aa"/>
        <w:widowControl w:val="0"/>
        <w:numPr>
          <w:ilvl w:val="1"/>
          <w:numId w:val="54"/>
        </w:numPr>
        <w:tabs>
          <w:tab w:val="left" w:pos="1418"/>
        </w:tabs>
        <w:ind w:left="1418" w:hanging="284"/>
        <w:jc w:val="both"/>
        <w:rPr>
          <w:rFonts w:ascii="Tahoma" w:eastAsia="Times New Roman" w:hAnsi="Tahoma" w:cs="Tahoma"/>
          <w:sz w:val="20"/>
          <w:szCs w:val="20"/>
        </w:rPr>
      </w:pPr>
      <w:r w:rsidRPr="00053A5E">
        <w:rPr>
          <w:rFonts w:ascii="Tahoma" w:eastAsia="Times New Roman" w:hAnsi="Tahoma" w:cs="Tahoma"/>
          <w:sz w:val="20"/>
          <w:szCs w:val="20"/>
        </w:rPr>
        <w:t>Поддержка IPMI.</w:t>
      </w:r>
    </w:p>
    <w:p w14:paraId="3EF32DDE" w14:textId="77777777" w:rsidR="0060584B" w:rsidRPr="00053A5E" w:rsidRDefault="0060584B" w:rsidP="00053A5E">
      <w:pPr>
        <w:pStyle w:val="aa"/>
        <w:widowControl w:val="0"/>
        <w:numPr>
          <w:ilvl w:val="0"/>
          <w:numId w:val="54"/>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 xml:space="preserve">Каждый вычислительный узел должен поставляться с гарантией производителя сроком не менее, чем на 3 (три) года, включающей поддержку оборудования и встроенного ПО. Прием обращений 24x7. Время реакции на обращение не более 4 часов.  </w:t>
      </w:r>
    </w:p>
    <w:p w14:paraId="1233831B" w14:textId="77777777" w:rsidR="0060584B" w:rsidRPr="00053A5E" w:rsidRDefault="0060584B" w:rsidP="00053A5E">
      <w:pPr>
        <w:widowControl w:val="0"/>
        <w:spacing w:after="0" w:line="240" w:lineRule="auto"/>
        <w:rPr>
          <w:rFonts w:ascii="Tahoma" w:eastAsia="Times New Roman" w:hAnsi="Tahoma" w:cs="Tahoma"/>
          <w:sz w:val="20"/>
          <w:szCs w:val="20"/>
        </w:rPr>
      </w:pPr>
    </w:p>
    <w:p w14:paraId="5D395409" w14:textId="77777777" w:rsidR="0060584B" w:rsidRPr="00053A5E" w:rsidRDefault="0060584B" w:rsidP="00053A5E">
      <w:pPr>
        <w:pStyle w:val="21"/>
        <w:keepNext w:val="0"/>
        <w:widowControl w:val="0"/>
        <w:numPr>
          <w:ilvl w:val="1"/>
          <w:numId w:val="55"/>
        </w:numPr>
        <w:tabs>
          <w:tab w:val="left" w:pos="1134"/>
        </w:tabs>
        <w:spacing w:before="0" w:after="0"/>
        <w:jc w:val="both"/>
        <w:rPr>
          <w:rFonts w:cs="Tahoma"/>
          <w:sz w:val="20"/>
          <w:szCs w:val="20"/>
        </w:rPr>
      </w:pPr>
      <w:bookmarkStart w:id="23" w:name="_Toc173412683"/>
      <w:r w:rsidRPr="00053A5E">
        <w:rPr>
          <w:rFonts w:cs="Tahoma"/>
          <w:sz w:val="20"/>
          <w:szCs w:val="20"/>
        </w:rPr>
        <w:t>Требования к системе хранения данных</w:t>
      </w:r>
      <w:bookmarkEnd w:id="23"/>
      <w:r w:rsidRPr="00053A5E">
        <w:rPr>
          <w:rFonts w:cs="Tahoma"/>
          <w:sz w:val="20"/>
          <w:szCs w:val="20"/>
        </w:rPr>
        <w:t xml:space="preserve"> ПАК</w:t>
      </w:r>
    </w:p>
    <w:p w14:paraId="7B59C411" w14:textId="77777777" w:rsidR="0060584B" w:rsidRPr="00053A5E" w:rsidRDefault="0060584B" w:rsidP="00053A5E">
      <w:pPr>
        <w:widowControl w:val="0"/>
        <w:tabs>
          <w:tab w:val="left" w:pos="1134"/>
        </w:tabs>
        <w:spacing w:after="0" w:line="240" w:lineRule="auto"/>
        <w:ind w:firstLine="709"/>
        <w:jc w:val="both"/>
        <w:rPr>
          <w:rFonts w:ascii="Tahoma" w:eastAsia="Times New Roman" w:hAnsi="Tahoma" w:cs="Tahoma"/>
          <w:sz w:val="20"/>
          <w:szCs w:val="20"/>
        </w:rPr>
      </w:pPr>
      <w:r w:rsidRPr="00053A5E">
        <w:rPr>
          <w:rFonts w:ascii="Tahoma" w:eastAsia="Times New Roman" w:hAnsi="Tahoma" w:cs="Tahoma"/>
          <w:sz w:val="20"/>
          <w:szCs w:val="20"/>
        </w:rPr>
        <w:t>Система хранения данных ПАК может быть представлена, как классической системой, так и гиперконвергентной системой хранения и должна данных обладать следующими характеристиками:</w:t>
      </w:r>
    </w:p>
    <w:p w14:paraId="3DC3C879" w14:textId="77777777" w:rsidR="0060584B" w:rsidRPr="00053A5E" w:rsidRDefault="0060584B" w:rsidP="00053A5E">
      <w:pPr>
        <w:widowControl w:val="0"/>
        <w:tabs>
          <w:tab w:val="left" w:pos="1134"/>
        </w:tabs>
        <w:spacing w:after="0" w:line="240" w:lineRule="auto"/>
        <w:ind w:firstLine="709"/>
        <w:jc w:val="both"/>
        <w:rPr>
          <w:rFonts w:ascii="Tahoma" w:eastAsia="Times New Roman" w:hAnsi="Tahoma" w:cs="Tahoma"/>
          <w:sz w:val="20"/>
          <w:szCs w:val="20"/>
        </w:rPr>
      </w:pPr>
      <w:r w:rsidRPr="00053A5E">
        <w:rPr>
          <w:rFonts w:ascii="Tahoma" w:eastAsia="Times New Roman" w:hAnsi="Tahoma" w:cs="Tahoma"/>
          <w:sz w:val="20"/>
          <w:szCs w:val="20"/>
        </w:rPr>
        <w:t xml:space="preserve">Требования </w:t>
      </w:r>
      <w:r w:rsidR="006F50D7" w:rsidRPr="00053A5E">
        <w:rPr>
          <w:rFonts w:ascii="Tahoma" w:eastAsia="Times New Roman" w:hAnsi="Tahoma" w:cs="Tahoma"/>
          <w:sz w:val="20"/>
          <w:szCs w:val="20"/>
        </w:rPr>
        <w:t>для классической системы</w:t>
      </w:r>
      <w:r w:rsidRPr="00053A5E">
        <w:rPr>
          <w:rFonts w:ascii="Tahoma" w:eastAsia="Times New Roman" w:hAnsi="Tahoma" w:cs="Tahoma"/>
          <w:sz w:val="20"/>
          <w:szCs w:val="20"/>
        </w:rPr>
        <w:t xml:space="preserve"> хранения данных:</w:t>
      </w:r>
    </w:p>
    <w:p w14:paraId="1AEE8D05"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Полезная дисковая емкость без учета дедупликации и компрессии (доступная для размещения виртуальных машин): не менее 46TB</w:t>
      </w:r>
    </w:p>
    <w:p w14:paraId="4CA4C219"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lang w:val="en-US"/>
        </w:rPr>
      </w:pPr>
      <w:r w:rsidRPr="00053A5E">
        <w:rPr>
          <w:rFonts w:ascii="Tahoma" w:eastAsia="Times New Roman" w:hAnsi="Tahoma" w:cs="Tahoma"/>
          <w:sz w:val="20"/>
          <w:szCs w:val="20"/>
        </w:rPr>
        <w:t xml:space="preserve">Тип применяемых дисков: </w:t>
      </w:r>
      <w:r w:rsidRPr="00053A5E">
        <w:rPr>
          <w:rFonts w:ascii="Tahoma" w:eastAsia="Times New Roman" w:hAnsi="Tahoma" w:cs="Tahoma"/>
          <w:sz w:val="20"/>
          <w:szCs w:val="20"/>
          <w:lang w:val="en-US"/>
        </w:rPr>
        <w:t>SSD</w:t>
      </w:r>
    </w:p>
    <w:p w14:paraId="67B70548"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 xml:space="preserve">Количество </w:t>
      </w:r>
      <w:r w:rsidRPr="00053A5E">
        <w:rPr>
          <w:rFonts w:ascii="Tahoma" w:eastAsia="Times New Roman" w:hAnsi="Tahoma" w:cs="Tahoma"/>
          <w:sz w:val="20"/>
          <w:szCs w:val="20"/>
          <w:lang w:val="en-US"/>
        </w:rPr>
        <w:t>IOPS</w:t>
      </w:r>
      <w:r w:rsidR="006F50D7" w:rsidRPr="00053A5E">
        <w:rPr>
          <w:rFonts w:ascii="Tahoma" w:eastAsia="Times New Roman" w:hAnsi="Tahoma" w:cs="Tahoma"/>
          <w:sz w:val="20"/>
          <w:szCs w:val="20"/>
        </w:rPr>
        <w:t xml:space="preserve"> </w:t>
      </w:r>
      <w:r w:rsidRPr="00053A5E">
        <w:rPr>
          <w:rFonts w:ascii="Tahoma" w:eastAsia="Times New Roman" w:hAnsi="Tahoma" w:cs="Tahoma"/>
          <w:sz w:val="20"/>
          <w:szCs w:val="20"/>
        </w:rPr>
        <w:t>(</w:t>
      </w:r>
      <w:r w:rsidRPr="00053A5E">
        <w:rPr>
          <w:rFonts w:ascii="Tahoma" w:eastAsia="Times New Roman" w:hAnsi="Tahoma" w:cs="Tahoma"/>
          <w:sz w:val="20"/>
          <w:szCs w:val="20"/>
          <w:lang w:val="en-US"/>
        </w:rPr>
        <w:t>r</w:t>
      </w:r>
      <w:r w:rsidRPr="00053A5E">
        <w:rPr>
          <w:rFonts w:ascii="Tahoma" w:eastAsia="Times New Roman" w:hAnsi="Tahoma" w:cs="Tahoma"/>
          <w:sz w:val="20"/>
          <w:szCs w:val="20"/>
        </w:rPr>
        <w:t>\</w:t>
      </w:r>
      <w:r w:rsidRPr="00053A5E">
        <w:rPr>
          <w:rFonts w:ascii="Tahoma" w:eastAsia="Times New Roman" w:hAnsi="Tahoma" w:cs="Tahoma"/>
          <w:sz w:val="20"/>
          <w:szCs w:val="20"/>
          <w:lang w:val="en-US"/>
        </w:rPr>
        <w:t>w</w:t>
      </w:r>
      <w:r w:rsidRPr="00053A5E">
        <w:rPr>
          <w:rFonts w:ascii="Tahoma" w:eastAsia="Times New Roman" w:hAnsi="Tahoma" w:cs="Tahoma"/>
          <w:sz w:val="20"/>
          <w:szCs w:val="20"/>
        </w:rPr>
        <w:t xml:space="preserve">:70\30 </w:t>
      </w:r>
      <w:r w:rsidRPr="00053A5E">
        <w:rPr>
          <w:rFonts w:ascii="Tahoma" w:eastAsia="Times New Roman" w:hAnsi="Tahoma" w:cs="Tahoma"/>
          <w:sz w:val="20"/>
          <w:szCs w:val="20"/>
          <w:lang w:val="en-US"/>
        </w:rPr>
        <w:t>block</w:t>
      </w:r>
      <w:r w:rsidRPr="00053A5E">
        <w:rPr>
          <w:rFonts w:ascii="Tahoma" w:eastAsia="Times New Roman" w:hAnsi="Tahoma" w:cs="Tahoma"/>
          <w:sz w:val="20"/>
          <w:szCs w:val="20"/>
        </w:rPr>
        <w:t>: 4</w:t>
      </w:r>
      <w:r w:rsidRPr="00053A5E">
        <w:rPr>
          <w:rFonts w:ascii="Tahoma" w:eastAsia="Times New Roman" w:hAnsi="Tahoma" w:cs="Tahoma"/>
          <w:sz w:val="20"/>
          <w:szCs w:val="20"/>
          <w:lang w:val="en-US"/>
        </w:rPr>
        <w:t>k</w:t>
      </w:r>
      <w:r w:rsidRPr="00053A5E">
        <w:rPr>
          <w:rFonts w:ascii="Tahoma" w:eastAsia="Times New Roman" w:hAnsi="Tahoma" w:cs="Tahoma"/>
          <w:sz w:val="20"/>
          <w:szCs w:val="20"/>
        </w:rPr>
        <w:t>): не менее 50 000</w:t>
      </w:r>
    </w:p>
    <w:p w14:paraId="735290F1"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СХД должна иметь функционал создания мгновенных снимков;</w:t>
      </w:r>
    </w:p>
    <w:p w14:paraId="418F5C12"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СХД должна поддерживать функционал разграничения доступа к ресурсам;</w:t>
      </w:r>
    </w:p>
    <w:p w14:paraId="33CBF562"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Количество контроллерных модулей: не менее 2 шт.</w:t>
      </w:r>
    </w:p>
    <w:p w14:paraId="32917816"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СХД должна иметь архитектуру, обеспечивающую резервирование всех ключевых электронных компонентов и соединений</w:t>
      </w:r>
    </w:p>
    <w:p w14:paraId="11B8A269"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Контроллерное шасси СХД должно иметь не менее двух резервируемых блоков питания с поддержкой «горячей» замены</w:t>
      </w:r>
    </w:p>
    <w:p w14:paraId="733B5562"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Все контроллеры должны иметь равнозначный доступ ко всем накопителям системы</w:t>
      </w:r>
    </w:p>
    <w:p w14:paraId="46477621"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 xml:space="preserve">Поддерживаемые протоколы: Контроллеры должны обеспечивать доступ к хранимым в системе данным через протоколы блочного доступа </w:t>
      </w:r>
      <w:r w:rsidRPr="00053A5E">
        <w:rPr>
          <w:rFonts w:ascii="Tahoma" w:eastAsia="Times New Roman" w:hAnsi="Tahoma" w:cs="Tahoma"/>
          <w:sz w:val="20"/>
          <w:szCs w:val="20"/>
          <w:lang w:val="en-US"/>
        </w:rPr>
        <w:t>iSCSI</w:t>
      </w:r>
      <w:r w:rsidRPr="00053A5E">
        <w:rPr>
          <w:rFonts w:ascii="Tahoma" w:eastAsia="Times New Roman" w:hAnsi="Tahoma" w:cs="Tahoma"/>
          <w:sz w:val="20"/>
          <w:szCs w:val="20"/>
        </w:rPr>
        <w:t xml:space="preserve">, а также через протоколы файлового доступа </w:t>
      </w:r>
      <w:r w:rsidRPr="00053A5E">
        <w:rPr>
          <w:rFonts w:ascii="Tahoma" w:eastAsia="Times New Roman" w:hAnsi="Tahoma" w:cs="Tahoma"/>
          <w:sz w:val="20"/>
          <w:szCs w:val="20"/>
          <w:lang w:val="en-US"/>
        </w:rPr>
        <w:t>NFS</w:t>
      </w:r>
      <w:r w:rsidRPr="00053A5E">
        <w:rPr>
          <w:rFonts w:ascii="Tahoma" w:eastAsia="Times New Roman" w:hAnsi="Tahoma" w:cs="Tahoma"/>
          <w:sz w:val="20"/>
          <w:szCs w:val="20"/>
        </w:rPr>
        <w:t xml:space="preserve">, </w:t>
      </w:r>
      <w:r w:rsidRPr="00053A5E">
        <w:rPr>
          <w:rFonts w:ascii="Tahoma" w:eastAsia="Times New Roman" w:hAnsi="Tahoma" w:cs="Tahoma"/>
          <w:sz w:val="20"/>
          <w:szCs w:val="20"/>
          <w:lang w:val="en-US"/>
        </w:rPr>
        <w:t>CIFS</w:t>
      </w:r>
      <w:r w:rsidRPr="00053A5E">
        <w:rPr>
          <w:rFonts w:ascii="Tahoma" w:eastAsia="Times New Roman" w:hAnsi="Tahoma" w:cs="Tahoma"/>
          <w:sz w:val="20"/>
          <w:szCs w:val="20"/>
        </w:rPr>
        <w:t xml:space="preserve"> (</w:t>
      </w:r>
      <w:r w:rsidRPr="00053A5E">
        <w:rPr>
          <w:rFonts w:ascii="Tahoma" w:eastAsia="Times New Roman" w:hAnsi="Tahoma" w:cs="Tahoma"/>
          <w:sz w:val="20"/>
          <w:szCs w:val="20"/>
          <w:lang w:val="en-US"/>
        </w:rPr>
        <w:t>SMB</w:t>
      </w:r>
      <w:r w:rsidRPr="00053A5E">
        <w:rPr>
          <w:rFonts w:ascii="Tahoma" w:eastAsia="Times New Roman" w:hAnsi="Tahoma" w:cs="Tahoma"/>
          <w:sz w:val="20"/>
          <w:szCs w:val="20"/>
        </w:rPr>
        <w:t>)</w:t>
      </w:r>
    </w:p>
    <w:p w14:paraId="3E8BAEA0"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Должна быть возможность подключения дисковых полок с дублированием канала соединения по технологии SAS со скоростью не менее 12 Гбит/c;</w:t>
      </w:r>
    </w:p>
    <w:p w14:paraId="0FB6F36A"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 xml:space="preserve">СХД должна поддерживать организацию уровней </w:t>
      </w:r>
      <w:r w:rsidRPr="00053A5E">
        <w:rPr>
          <w:rFonts w:ascii="Tahoma" w:eastAsia="Times New Roman" w:hAnsi="Tahoma" w:cs="Tahoma"/>
          <w:sz w:val="20"/>
          <w:szCs w:val="20"/>
          <w:lang w:val="en-US"/>
        </w:rPr>
        <w:t>RAID</w:t>
      </w:r>
      <w:r w:rsidRPr="00053A5E">
        <w:rPr>
          <w:rFonts w:ascii="Tahoma" w:eastAsia="Times New Roman" w:hAnsi="Tahoma" w:cs="Tahoma"/>
          <w:sz w:val="20"/>
          <w:szCs w:val="20"/>
        </w:rPr>
        <w:t xml:space="preserve"> 0,1,5,6,10,50,60, а также уровень чередования блоков с тройным распределением четности (уровень </w:t>
      </w:r>
      <w:r w:rsidRPr="00053A5E">
        <w:rPr>
          <w:rFonts w:ascii="Tahoma" w:eastAsia="Times New Roman" w:hAnsi="Tahoma" w:cs="Tahoma"/>
          <w:sz w:val="20"/>
          <w:szCs w:val="20"/>
          <w:lang w:val="en-US"/>
        </w:rPr>
        <w:t>RAID</w:t>
      </w:r>
      <w:r w:rsidRPr="00053A5E">
        <w:rPr>
          <w:rFonts w:ascii="Tahoma" w:eastAsia="Times New Roman" w:hAnsi="Tahoma" w:cs="Tahoma"/>
          <w:sz w:val="20"/>
          <w:szCs w:val="20"/>
        </w:rPr>
        <w:t xml:space="preserve">, при котором допускается одновременная потеря не менее 3-х дисков в </w:t>
      </w:r>
      <w:r w:rsidRPr="00053A5E">
        <w:rPr>
          <w:rFonts w:ascii="Tahoma" w:eastAsia="Times New Roman" w:hAnsi="Tahoma" w:cs="Tahoma"/>
          <w:sz w:val="20"/>
          <w:szCs w:val="20"/>
          <w:lang w:val="en-US"/>
        </w:rPr>
        <w:t>RAID</w:t>
      </w:r>
      <w:r w:rsidRPr="00053A5E">
        <w:rPr>
          <w:rFonts w:ascii="Tahoma" w:eastAsia="Times New Roman" w:hAnsi="Tahoma" w:cs="Tahoma"/>
          <w:sz w:val="20"/>
          <w:szCs w:val="20"/>
        </w:rPr>
        <w:t xml:space="preserve">-группе без потери данных, хранящихся на </w:t>
      </w:r>
      <w:r w:rsidRPr="00053A5E">
        <w:rPr>
          <w:rFonts w:ascii="Tahoma" w:eastAsia="Times New Roman" w:hAnsi="Tahoma" w:cs="Tahoma"/>
          <w:sz w:val="20"/>
          <w:szCs w:val="20"/>
          <w:lang w:val="en-US"/>
        </w:rPr>
        <w:t>RAID</w:t>
      </w:r>
      <w:r w:rsidRPr="00053A5E">
        <w:rPr>
          <w:rFonts w:ascii="Tahoma" w:eastAsia="Times New Roman" w:hAnsi="Tahoma" w:cs="Tahoma"/>
          <w:sz w:val="20"/>
          <w:szCs w:val="20"/>
        </w:rPr>
        <w:t>-группе);</w:t>
      </w:r>
    </w:p>
    <w:p w14:paraId="78A4E154"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СХД должна обеспечивать подключение не менее 1024 инициаторов;</w:t>
      </w:r>
    </w:p>
    <w:p w14:paraId="686539B7"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СХД должна поддерживать возможность расширения оперативной памяти каждого контроллера до не менее 512 ГБ без необходимости замены включенных в поставляемую конфигурацию компонентов;</w:t>
      </w:r>
    </w:p>
    <w:p w14:paraId="0E641865"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СХД должна поддерживать не менее 1024 логических томов;</w:t>
      </w:r>
    </w:p>
    <w:p w14:paraId="31089849"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СХД должна поддерживать бесперебойную работу при замене контроллеров или обновлении ПО</w:t>
      </w:r>
      <w:r w:rsidR="00840C66" w:rsidRPr="00053A5E">
        <w:rPr>
          <w:rFonts w:ascii="Tahoma" w:eastAsia="Times New Roman" w:hAnsi="Tahoma" w:cs="Tahoma"/>
          <w:sz w:val="20"/>
          <w:szCs w:val="20"/>
        </w:rPr>
        <w:t xml:space="preserve"> </w:t>
      </w:r>
      <w:r w:rsidRPr="00053A5E">
        <w:rPr>
          <w:rFonts w:ascii="Tahoma" w:eastAsia="Times New Roman" w:hAnsi="Tahoma" w:cs="Tahoma"/>
          <w:sz w:val="20"/>
          <w:szCs w:val="20"/>
        </w:rPr>
        <w:t>контроллеров.</w:t>
      </w:r>
    </w:p>
    <w:p w14:paraId="31C6E7D6"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СХД должна содержать не менее двух блоков питания переменного тока номинальной мощностью достаточной для стабильной работы при пиковых нагрузках с поддержкой «горячей» замены.</w:t>
      </w:r>
    </w:p>
    <w:p w14:paraId="36B8C2E0"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СХД должна поддерживать технологии обеспечения экономного распределения дискового пространства (Thin Provisioning);</w:t>
      </w:r>
    </w:p>
    <w:p w14:paraId="6918E5D0"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СХД должна иметь функционал объединения пространства нескольких пулов в один логический том;</w:t>
      </w:r>
    </w:p>
    <w:p w14:paraId="7B353F9D"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СХД должна иметь функционал создания пулов из твердотельных накопителей;</w:t>
      </w:r>
    </w:p>
    <w:p w14:paraId="44D66F2F"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СХД должна иметь функционал определения ошибок на носителях информации, автоматической корректировки (исправление);</w:t>
      </w:r>
    </w:p>
    <w:p w14:paraId="71742F5E"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СХД должна иметь функционал увеличения и уменьшения размеров томов без прекращения доступа к данным;</w:t>
      </w:r>
    </w:p>
    <w:p w14:paraId="114A2C6D"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СХД должна иметь функционал создания клонов;</w:t>
      </w:r>
    </w:p>
    <w:p w14:paraId="65970E10"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lastRenderedPageBreak/>
        <w:t>СХД должна поддерживать функционал разграничения доступа к ресурсам;</w:t>
      </w:r>
    </w:p>
    <w:p w14:paraId="6F036C0D"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СХД должна иметь функционал репликации данных как для блочных томов, так и для файловых систем на аналогичную систему;</w:t>
      </w:r>
    </w:p>
    <w:p w14:paraId="715532AB"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Подсистема управления СХД должна иметь функционал удаленного управления и мониторинга системы с использованием веб-браузера и без необходимости использовать сторонние программные продукты;</w:t>
      </w:r>
    </w:p>
    <w:p w14:paraId="6C85C560"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Подсистема управления СХД должна иметь функционал оповещения о состоянии системы с использованием электронной почты;</w:t>
      </w:r>
    </w:p>
    <w:p w14:paraId="62F1EC6F"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СХД должна поддерживать различные права доступа к управлению системой на основе задания ролей пользователей (RBAC);</w:t>
      </w:r>
    </w:p>
    <w:p w14:paraId="76084233"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Должна поддерживать API, позволяющее управлять функциями СХД из внешнего прикладного ПО;</w:t>
      </w:r>
    </w:p>
    <w:p w14:paraId="35E0A39A"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Подсистема управления СХД должна иметь графический интерфейс для управления системой хранения данных, позволяющий создавать, удалять пулы из установленных жестких дисков, имеющий визуализацию установленных жестких дисков;</w:t>
      </w:r>
    </w:p>
    <w:p w14:paraId="05F11534"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Подсистема управления СХД должна иметь интерфейс командной строки для управления системой хранения данных, позволяющий создавать, удалять пулы из установленных носителей информации;</w:t>
      </w:r>
    </w:p>
    <w:p w14:paraId="0CC71F98"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СХД должна иметь возможность мониторинга по протоколу SNMP;</w:t>
      </w:r>
    </w:p>
    <w:p w14:paraId="4E13CA6F"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СХД должна иметь модуль расширенной самодиагностики, позволяющий выполнять мониторинг работоспособности компонентов программного обеспечения с точностью до сервиса;</w:t>
      </w:r>
    </w:p>
    <w:p w14:paraId="6849D159"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Система хранения данных должна поставляться с гарантией производителя сроком не менее, чем на 3 (три) года, включающей поддержку оборудования и встроенного ПО. Прием обращений 24x7. Время реакции на обращение не более 4 часов.</w:t>
      </w:r>
    </w:p>
    <w:p w14:paraId="72F1390B" w14:textId="77777777" w:rsidR="0060584B" w:rsidRPr="00053A5E" w:rsidRDefault="0060584B" w:rsidP="00053A5E">
      <w:pPr>
        <w:widowControl w:val="0"/>
        <w:tabs>
          <w:tab w:val="left" w:pos="1134"/>
        </w:tabs>
        <w:spacing w:after="0" w:line="240" w:lineRule="auto"/>
        <w:ind w:firstLine="709"/>
        <w:jc w:val="both"/>
        <w:rPr>
          <w:rFonts w:ascii="Tahoma" w:eastAsia="Times New Roman" w:hAnsi="Tahoma" w:cs="Tahoma"/>
          <w:sz w:val="20"/>
          <w:szCs w:val="20"/>
        </w:rPr>
      </w:pPr>
      <w:r w:rsidRPr="00053A5E">
        <w:rPr>
          <w:rFonts w:ascii="Tahoma" w:eastAsia="Times New Roman" w:hAnsi="Tahoma" w:cs="Tahoma"/>
          <w:sz w:val="20"/>
          <w:szCs w:val="20"/>
        </w:rPr>
        <w:t>Требования для гиперконвергентной системы хранения данных:</w:t>
      </w:r>
    </w:p>
    <w:p w14:paraId="2B26428C"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Полезная дисковая емкость без учета дедупликации и компрессии (доступная для размещения виртуальных машин): не менее 46TB</w:t>
      </w:r>
    </w:p>
    <w:p w14:paraId="75D3CFE5"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lang w:val="en-US"/>
        </w:rPr>
      </w:pPr>
      <w:r w:rsidRPr="00053A5E">
        <w:rPr>
          <w:rFonts w:ascii="Tahoma" w:eastAsia="Times New Roman" w:hAnsi="Tahoma" w:cs="Tahoma"/>
          <w:sz w:val="20"/>
          <w:szCs w:val="20"/>
        </w:rPr>
        <w:t xml:space="preserve">Тип применяемых дисков: </w:t>
      </w:r>
      <w:r w:rsidRPr="00053A5E">
        <w:rPr>
          <w:rFonts w:ascii="Tahoma" w:eastAsia="Times New Roman" w:hAnsi="Tahoma" w:cs="Tahoma"/>
          <w:sz w:val="20"/>
          <w:szCs w:val="20"/>
          <w:lang w:val="en-US"/>
        </w:rPr>
        <w:t>SSD</w:t>
      </w:r>
    </w:p>
    <w:p w14:paraId="59DB78A1"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 xml:space="preserve">Количество </w:t>
      </w:r>
      <w:r w:rsidRPr="00053A5E">
        <w:rPr>
          <w:rFonts w:ascii="Tahoma" w:eastAsia="Times New Roman" w:hAnsi="Tahoma" w:cs="Tahoma"/>
          <w:sz w:val="20"/>
          <w:szCs w:val="20"/>
          <w:lang w:val="en-US"/>
        </w:rPr>
        <w:t>IOPS</w:t>
      </w:r>
      <w:r w:rsidR="006F50D7" w:rsidRPr="00053A5E">
        <w:rPr>
          <w:rFonts w:ascii="Tahoma" w:eastAsia="Times New Roman" w:hAnsi="Tahoma" w:cs="Tahoma"/>
          <w:sz w:val="20"/>
          <w:szCs w:val="20"/>
        </w:rPr>
        <w:t xml:space="preserve"> </w:t>
      </w:r>
      <w:r w:rsidRPr="00053A5E">
        <w:rPr>
          <w:rFonts w:ascii="Tahoma" w:eastAsia="Times New Roman" w:hAnsi="Tahoma" w:cs="Tahoma"/>
          <w:sz w:val="20"/>
          <w:szCs w:val="20"/>
        </w:rPr>
        <w:t>(</w:t>
      </w:r>
      <w:r w:rsidRPr="00053A5E">
        <w:rPr>
          <w:rFonts w:ascii="Tahoma" w:eastAsia="Times New Roman" w:hAnsi="Tahoma" w:cs="Tahoma"/>
          <w:sz w:val="20"/>
          <w:szCs w:val="20"/>
          <w:lang w:val="en-US"/>
        </w:rPr>
        <w:t>r</w:t>
      </w:r>
      <w:r w:rsidRPr="00053A5E">
        <w:rPr>
          <w:rFonts w:ascii="Tahoma" w:eastAsia="Times New Roman" w:hAnsi="Tahoma" w:cs="Tahoma"/>
          <w:sz w:val="20"/>
          <w:szCs w:val="20"/>
        </w:rPr>
        <w:t>\</w:t>
      </w:r>
      <w:r w:rsidRPr="00053A5E">
        <w:rPr>
          <w:rFonts w:ascii="Tahoma" w:eastAsia="Times New Roman" w:hAnsi="Tahoma" w:cs="Tahoma"/>
          <w:sz w:val="20"/>
          <w:szCs w:val="20"/>
          <w:lang w:val="en-US"/>
        </w:rPr>
        <w:t>w</w:t>
      </w:r>
      <w:r w:rsidRPr="00053A5E">
        <w:rPr>
          <w:rFonts w:ascii="Tahoma" w:eastAsia="Times New Roman" w:hAnsi="Tahoma" w:cs="Tahoma"/>
          <w:sz w:val="20"/>
          <w:szCs w:val="20"/>
        </w:rPr>
        <w:t xml:space="preserve">:70\30 </w:t>
      </w:r>
      <w:r w:rsidRPr="00053A5E">
        <w:rPr>
          <w:rFonts w:ascii="Tahoma" w:eastAsia="Times New Roman" w:hAnsi="Tahoma" w:cs="Tahoma"/>
          <w:sz w:val="20"/>
          <w:szCs w:val="20"/>
          <w:lang w:val="en-US"/>
        </w:rPr>
        <w:t>block</w:t>
      </w:r>
      <w:r w:rsidRPr="00053A5E">
        <w:rPr>
          <w:rFonts w:ascii="Tahoma" w:eastAsia="Times New Roman" w:hAnsi="Tahoma" w:cs="Tahoma"/>
          <w:sz w:val="20"/>
          <w:szCs w:val="20"/>
        </w:rPr>
        <w:t>: 4</w:t>
      </w:r>
      <w:r w:rsidRPr="00053A5E">
        <w:rPr>
          <w:rFonts w:ascii="Tahoma" w:eastAsia="Times New Roman" w:hAnsi="Tahoma" w:cs="Tahoma"/>
          <w:sz w:val="20"/>
          <w:szCs w:val="20"/>
          <w:lang w:val="en-US"/>
        </w:rPr>
        <w:t>k</w:t>
      </w:r>
      <w:r w:rsidRPr="00053A5E">
        <w:rPr>
          <w:rFonts w:ascii="Tahoma" w:eastAsia="Times New Roman" w:hAnsi="Tahoma" w:cs="Tahoma"/>
          <w:sz w:val="20"/>
          <w:szCs w:val="20"/>
        </w:rPr>
        <w:t>): не менее 50 000</w:t>
      </w:r>
    </w:p>
    <w:p w14:paraId="53AF9CD1"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СХД должна поддерживать механизмы обеспечения отказоустойчивость хранения данных за счет репликации или помехоустойчивого кодирования;</w:t>
      </w:r>
    </w:p>
    <w:p w14:paraId="131FE016"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СХД должна иметь функционал создания мгновенных снимков;</w:t>
      </w:r>
    </w:p>
    <w:p w14:paraId="48E45D85"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СХД должна поддерживать функционал разграничения доступа к ресурсам;</w:t>
      </w:r>
    </w:p>
    <w:p w14:paraId="7BE493A0"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СХД должна поддерживать различные права доступа к управлению системой на основе задания ролей пользователей (RBAC);</w:t>
      </w:r>
    </w:p>
    <w:p w14:paraId="0B0058F0"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 xml:space="preserve">СХД должна поддерживать следующие протоколы для обеспечения доступа к дисковому пространству: </w:t>
      </w:r>
      <w:r w:rsidRPr="00053A5E">
        <w:rPr>
          <w:rFonts w:ascii="Tahoma" w:eastAsia="Times New Roman" w:hAnsi="Tahoma" w:cs="Tahoma"/>
          <w:sz w:val="20"/>
          <w:szCs w:val="20"/>
          <w:lang w:val="en-US"/>
        </w:rPr>
        <w:t>iSCSI</w:t>
      </w:r>
      <w:r w:rsidRPr="00053A5E">
        <w:rPr>
          <w:rFonts w:ascii="Tahoma" w:eastAsia="Times New Roman" w:hAnsi="Tahoma" w:cs="Tahoma"/>
          <w:sz w:val="20"/>
          <w:szCs w:val="20"/>
        </w:rPr>
        <w:t xml:space="preserve">, </w:t>
      </w:r>
      <w:r w:rsidRPr="00053A5E">
        <w:rPr>
          <w:rFonts w:ascii="Tahoma" w:eastAsia="Times New Roman" w:hAnsi="Tahoma" w:cs="Tahoma"/>
          <w:sz w:val="20"/>
          <w:szCs w:val="20"/>
          <w:lang w:val="en-US"/>
        </w:rPr>
        <w:t>S</w:t>
      </w:r>
      <w:r w:rsidRPr="00053A5E">
        <w:rPr>
          <w:rFonts w:ascii="Tahoma" w:eastAsia="Times New Roman" w:hAnsi="Tahoma" w:cs="Tahoma"/>
          <w:sz w:val="20"/>
          <w:szCs w:val="20"/>
        </w:rPr>
        <w:t xml:space="preserve">3, </w:t>
      </w:r>
      <w:r w:rsidRPr="00053A5E">
        <w:rPr>
          <w:rFonts w:ascii="Tahoma" w:eastAsia="Times New Roman" w:hAnsi="Tahoma" w:cs="Tahoma"/>
          <w:sz w:val="20"/>
          <w:szCs w:val="20"/>
          <w:lang w:val="en-US"/>
        </w:rPr>
        <w:t>NFS</w:t>
      </w:r>
      <w:r w:rsidRPr="00053A5E">
        <w:rPr>
          <w:rFonts w:ascii="Tahoma" w:eastAsia="Times New Roman" w:hAnsi="Tahoma" w:cs="Tahoma"/>
          <w:sz w:val="20"/>
          <w:szCs w:val="20"/>
        </w:rPr>
        <w:t>;</w:t>
      </w:r>
    </w:p>
    <w:p w14:paraId="2760B3C0"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Подсистема управления СХД должна иметь функционал удаленного управления и мониторинга системы с использованием веб-браузера и без необходимости использовать сторонние программные продукты;</w:t>
      </w:r>
    </w:p>
    <w:p w14:paraId="43DC87F2"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СХД должна поддерживать функционал организации растянутого кластера на не менее чем трех площадках;</w:t>
      </w:r>
    </w:p>
    <w:p w14:paraId="7E58156B" w14:textId="77777777" w:rsidR="0060584B" w:rsidRPr="00053A5E" w:rsidRDefault="0060584B" w:rsidP="00053A5E">
      <w:pPr>
        <w:pStyle w:val="aa"/>
        <w:widowControl w:val="0"/>
        <w:numPr>
          <w:ilvl w:val="0"/>
          <w:numId w:val="60"/>
        </w:numPr>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 xml:space="preserve">Система хранения данных должна поставляться с гарантией производителя сроком не менее, чем на 3 (три) года, включающей поддержку оборудования и встроенного ПО. Прием обращений 24x7. Время реакции на обращение не более 4 часов.  </w:t>
      </w:r>
    </w:p>
    <w:p w14:paraId="143AA727" w14:textId="77777777" w:rsidR="0060584B" w:rsidRPr="00053A5E" w:rsidRDefault="0060584B" w:rsidP="00053A5E">
      <w:pPr>
        <w:pStyle w:val="aa"/>
        <w:widowControl w:val="0"/>
        <w:tabs>
          <w:tab w:val="left" w:pos="1134"/>
        </w:tabs>
        <w:ind w:left="0" w:firstLine="709"/>
        <w:jc w:val="both"/>
        <w:rPr>
          <w:rFonts w:ascii="Tahoma" w:eastAsia="Times New Roman" w:hAnsi="Tahoma" w:cs="Tahoma"/>
          <w:sz w:val="20"/>
          <w:szCs w:val="20"/>
        </w:rPr>
      </w:pPr>
      <w:r w:rsidRPr="00053A5E">
        <w:rPr>
          <w:rFonts w:ascii="Tahoma" w:eastAsia="Times New Roman" w:hAnsi="Tahoma" w:cs="Tahoma"/>
          <w:sz w:val="20"/>
          <w:szCs w:val="20"/>
        </w:rPr>
        <w:t xml:space="preserve">  </w:t>
      </w:r>
    </w:p>
    <w:p w14:paraId="292B519F" w14:textId="77777777" w:rsidR="0060584B" w:rsidRPr="00053A5E" w:rsidRDefault="0060584B" w:rsidP="00053A5E">
      <w:pPr>
        <w:pStyle w:val="21"/>
        <w:keepNext w:val="0"/>
        <w:widowControl w:val="0"/>
        <w:numPr>
          <w:ilvl w:val="1"/>
          <w:numId w:val="55"/>
        </w:numPr>
        <w:tabs>
          <w:tab w:val="left" w:pos="1134"/>
        </w:tabs>
        <w:spacing w:before="0" w:after="0"/>
        <w:jc w:val="both"/>
        <w:rPr>
          <w:rFonts w:cs="Tahoma"/>
          <w:sz w:val="20"/>
          <w:szCs w:val="20"/>
        </w:rPr>
      </w:pPr>
      <w:bookmarkStart w:id="24" w:name="_Toc173412684"/>
      <w:r w:rsidRPr="00053A5E">
        <w:rPr>
          <w:rFonts w:cs="Tahoma"/>
          <w:sz w:val="20"/>
          <w:szCs w:val="20"/>
        </w:rPr>
        <w:t>Требования к системе сетевой коммутации ПАК</w:t>
      </w:r>
      <w:bookmarkEnd w:id="24"/>
    </w:p>
    <w:p w14:paraId="7DE6FB0D" w14:textId="77777777" w:rsidR="0060584B" w:rsidRPr="00053A5E" w:rsidRDefault="0060584B" w:rsidP="00053A5E">
      <w:pPr>
        <w:widowControl w:val="0"/>
        <w:tabs>
          <w:tab w:val="left" w:pos="1134"/>
        </w:tabs>
        <w:spacing w:after="0" w:line="240" w:lineRule="auto"/>
        <w:ind w:firstLine="709"/>
        <w:jc w:val="both"/>
        <w:rPr>
          <w:rFonts w:ascii="Tahoma" w:eastAsia="Times New Roman" w:hAnsi="Tahoma" w:cs="Tahoma"/>
          <w:sz w:val="20"/>
          <w:szCs w:val="20"/>
        </w:rPr>
      </w:pPr>
      <w:r w:rsidRPr="00053A5E">
        <w:rPr>
          <w:rFonts w:ascii="Tahoma" w:eastAsia="Times New Roman" w:hAnsi="Tahoma" w:cs="Tahoma"/>
          <w:sz w:val="20"/>
          <w:szCs w:val="20"/>
        </w:rPr>
        <w:t>Системы сетевой коммутации ПАК, размещаемые на всех площадках должны обладать следующими характеристиками:</w:t>
      </w:r>
    </w:p>
    <w:p w14:paraId="213A2E11"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Обеспечивать подключение продуктивных интерфейсов серверов вычислительной системы и системы резервного копирования интерфейсами не хуже, чем 10</w:t>
      </w:r>
      <w:r w:rsidRPr="00053A5E">
        <w:rPr>
          <w:rFonts w:ascii="Tahoma" w:eastAsia="Times New Roman" w:hAnsi="Tahoma"/>
          <w:sz w:val="20"/>
          <w:lang w:val="en-US"/>
        </w:rPr>
        <w:t>GBase</w:t>
      </w:r>
      <w:r w:rsidRPr="00053A5E">
        <w:rPr>
          <w:rFonts w:ascii="Tahoma" w:eastAsia="Times New Roman" w:hAnsi="Tahoma"/>
          <w:sz w:val="20"/>
        </w:rPr>
        <w:t>-</w:t>
      </w:r>
      <w:r w:rsidRPr="00053A5E">
        <w:rPr>
          <w:rFonts w:ascii="Tahoma" w:eastAsia="Times New Roman" w:hAnsi="Tahoma"/>
          <w:sz w:val="20"/>
          <w:lang w:val="en-US"/>
        </w:rPr>
        <w:t>SR</w:t>
      </w:r>
      <w:r w:rsidRPr="00053A5E">
        <w:rPr>
          <w:rFonts w:ascii="Tahoma" w:eastAsia="Times New Roman" w:hAnsi="Tahoma"/>
          <w:sz w:val="20"/>
        </w:rPr>
        <w:t>.</w:t>
      </w:r>
    </w:p>
    <w:p w14:paraId="5005FDE5"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Обеспечивать подключение систем хранения данных интерфейсами не хуже, чем 25</w:t>
      </w:r>
      <w:r w:rsidRPr="00053A5E">
        <w:rPr>
          <w:rFonts w:ascii="Tahoma" w:eastAsia="Times New Roman" w:hAnsi="Tahoma"/>
          <w:sz w:val="20"/>
          <w:lang w:val="en-US"/>
        </w:rPr>
        <w:t>GBase</w:t>
      </w:r>
      <w:r w:rsidRPr="00053A5E">
        <w:rPr>
          <w:rFonts w:ascii="Tahoma" w:eastAsia="Times New Roman" w:hAnsi="Tahoma"/>
          <w:sz w:val="20"/>
        </w:rPr>
        <w:t>-</w:t>
      </w:r>
      <w:r w:rsidRPr="00053A5E">
        <w:rPr>
          <w:rFonts w:ascii="Tahoma" w:eastAsia="Times New Roman" w:hAnsi="Tahoma"/>
          <w:sz w:val="20"/>
          <w:lang w:val="en-US"/>
        </w:rPr>
        <w:t>SR</w:t>
      </w:r>
      <w:r w:rsidRPr="00053A5E">
        <w:rPr>
          <w:rFonts w:ascii="Tahoma" w:eastAsia="Times New Roman" w:hAnsi="Tahoma"/>
          <w:sz w:val="20"/>
        </w:rPr>
        <w:t>.</w:t>
      </w:r>
    </w:p>
    <w:p w14:paraId="10EA0B1E"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Иметь достаточное для подключения всех подключаемых устройств количество соответствующих интерфейсов. При расчете кол-во портов должно учитываться, что:</w:t>
      </w:r>
    </w:p>
    <w:p w14:paraId="7DB937F7"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каждый сервер вычислительной системы и системы резервного копирования должен подключаться не менее чем 4 портами;</w:t>
      </w:r>
    </w:p>
    <w:p w14:paraId="45A4F62B"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каждый контроллер классической системы хранения данных должен подключаться не менее чем 2 портами.</w:t>
      </w:r>
    </w:p>
    <w:p w14:paraId="648497C6"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Иметь резервирование 1+1.</w:t>
      </w:r>
    </w:p>
    <w:p w14:paraId="4DBF840F"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Иметь исполнение для установки в 19" шкаф.</w:t>
      </w:r>
    </w:p>
    <w:p w14:paraId="473A1A53"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Иметь не менее 2 блоков питания в каждом коммутаторе.</w:t>
      </w:r>
    </w:p>
    <w:p w14:paraId="1B10CB0E"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 xml:space="preserve">Обеспечивать возможность стекирования и/или иметь поддержку </w:t>
      </w:r>
      <w:r w:rsidRPr="00053A5E">
        <w:rPr>
          <w:rFonts w:ascii="Tahoma" w:eastAsia="Times New Roman" w:hAnsi="Tahoma"/>
          <w:sz w:val="20"/>
          <w:lang w:val="en-US"/>
        </w:rPr>
        <w:lastRenderedPageBreak/>
        <w:t>MLAG</w:t>
      </w:r>
      <w:r w:rsidRPr="00053A5E">
        <w:rPr>
          <w:rFonts w:ascii="Tahoma" w:eastAsia="Times New Roman" w:hAnsi="Tahoma"/>
          <w:sz w:val="20"/>
        </w:rPr>
        <w:t xml:space="preserve">. </w:t>
      </w:r>
    </w:p>
    <w:p w14:paraId="6E4A96F3"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Каждый коммутатор должен обладать лицензией на подключение к централизованной системе управления (если производителем предусмотрено лицензирование этой опции).</w:t>
      </w:r>
    </w:p>
    <w:p w14:paraId="3E8DD154"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Коммутаторы должны быть произведены на территории РФ и должен иметь соответствующий сертификат, подтверждающий статус ТОРП.</w:t>
      </w:r>
    </w:p>
    <w:p w14:paraId="61A45077"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eastAsia="Times New Roman" w:hAnsi="Tahoma"/>
          <w:sz w:val="20"/>
        </w:rPr>
        <w:t xml:space="preserve">Сервис и гарантия: На все коммутационное оборудование гарантия должна составлять 3 (три) календарных года, с услугой отправки оборудования на подмену на следующий рабочий день в случае выхода из строя. Гарантия должна включать сертификат на консультационные услуги по вопросам эксплуатации оборудования без лимита на количество обращений, а также: </w:t>
      </w:r>
    </w:p>
    <w:p w14:paraId="77AFD3F9"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Возможность самостоятельной регистрация и контроля обращений через веб-портал.</w:t>
      </w:r>
    </w:p>
    <w:p w14:paraId="2F63E321"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Доступ к пакетам обновлений продукта.</w:t>
      </w:r>
    </w:p>
    <w:p w14:paraId="260D4394"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Доступ к базе знаний (известные ошибки и типовые решения, при наличии).</w:t>
      </w:r>
    </w:p>
    <w:p w14:paraId="65E64F64"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Прием предложений по улучшению продукта.</w:t>
      </w:r>
    </w:p>
    <w:p w14:paraId="4F80AC3C" w14:textId="77777777" w:rsidR="00840C66" w:rsidRPr="00053A5E" w:rsidRDefault="00840C66" w:rsidP="00053A5E">
      <w:pPr>
        <w:pStyle w:val="2"/>
        <w:widowControl w:val="0"/>
        <w:numPr>
          <w:ilvl w:val="0"/>
          <w:numId w:val="0"/>
        </w:numPr>
        <w:tabs>
          <w:tab w:val="clear" w:pos="600"/>
          <w:tab w:val="left" w:pos="1418"/>
        </w:tabs>
        <w:spacing w:before="0" w:after="0"/>
        <w:ind w:left="1418"/>
        <w:jc w:val="both"/>
        <w:rPr>
          <w:rFonts w:ascii="Tahoma" w:hAnsi="Tahoma"/>
          <w:sz w:val="20"/>
        </w:rPr>
      </w:pPr>
    </w:p>
    <w:p w14:paraId="165C4BC5" w14:textId="77777777" w:rsidR="0060584B" w:rsidRPr="00053A5E" w:rsidRDefault="0060584B" w:rsidP="00053A5E">
      <w:pPr>
        <w:pStyle w:val="21"/>
        <w:keepNext w:val="0"/>
        <w:widowControl w:val="0"/>
        <w:numPr>
          <w:ilvl w:val="1"/>
          <w:numId w:val="55"/>
        </w:numPr>
        <w:tabs>
          <w:tab w:val="left" w:pos="1134"/>
        </w:tabs>
        <w:spacing w:before="0" w:after="0"/>
        <w:jc w:val="both"/>
        <w:rPr>
          <w:rFonts w:cs="Tahoma"/>
          <w:sz w:val="20"/>
          <w:szCs w:val="20"/>
        </w:rPr>
      </w:pPr>
      <w:bookmarkStart w:id="25" w:name="_Toc173412685"/>
      <w:r w:rsidRPr="00053A5E">
        <w:rPr>
          <w:rFonts w:cs="Tahoma"/>
          <w:sz w:val="20"/>
          <w:szCs w:val="20"/>
        </w:rPr>
        <w:t>Требования к системе сетевой коммутации управляющих интерфейсов</w:t>
      </w:r>
      <w:bookmarkEnd w:id="25"/>
    </w:p>
    <w:p w14:paraId="6DD39377" w14:textId="77777777" w:rsidR="0060584B" w:rsidRPr="00053A5E" w:rsidRDefault="0060584B" w:rsidP="00053A5E">
      <w:pPr>
        <w:widowControl w:val="0"/>
        <w:tabs>
          <w:tab w:val="left" w:pos="1134"/>
        </w:tabs>
        <w:spacing w:after="0" w:line="240" w:lineRule="auto"/>
        <w:ind w:firstLine="709"/>
        <w:jc w:val="both"/>
        <w:rPr>
          <w:rFonts w:ascii="Tahoma" w:eastAsia="Times New Roman" w:hAnsi="Tahoma" w:cs="Tahoma"/>
          <w:sz w:val="20"/>
          <w:szCs w:val="20"/>
        </w:rPr>
      </w:pPr>
      <w:r w:rsidRPr="00053A5E">
        <w:rPr>
          <w:rFonts w:ascii="Tahoma" w:eastAsia="Times New Roman" w:hAnsi="Tahoma" w:cs="Tahoma"/>
          <w:sz w:val="20"/>
          <w:szCs w:val="20"/>
        </w:rPr>
        <w:t>Системы сетевой коммутации управляющих интерфейсов, должны обладать следующими характеристиками:</w:t>
      </w:r>
    </w:p>
    <w:p w14:paraId="68CD2055"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Обеспечивать подключение управляющих интерфейсов оборудования ПАК интерфейсами 1000Base-T.</w:t>
      </w:r>
    </w:p>
    <w:p w14:paraId="205E507F"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Иметь достаточное для подключения всех подключаемых устройств количество интерфейсов 1000Base-T.</w:t>
      </w:r>
    </w:p>
    <w:p w14:paraId="5D42D607"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Иметь исполнение для установки в 19" шкаф.</w:t>
      </w:r>
    </w:p>
    <w:p w14:paraId="6819A5BB"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Иметь не менее 2 блоков питания в каждом коммутаторе.</w:t>
      </w:r>
    </w:p>
    <w:p w14:paraId="3AF7D2F2"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 xml:space="preserve">Обеспечивать возможность стекирования и/или иметь поддержку MLAG. </w:t>
      </w:r>
    </w:p>
    <w:p w14:paraId="506469DA"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Каждый коммутатор должен обладать лицензией на подключение к централизованной системе управления (если производителем предусмотрено лицензирование этой опции).</w:t>
      </w:r>
    </w:p>
    <w:p w14:paraId="373DA52A"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Коммутаторы должны быть произведены на территории РФ и должен иметь соответствующий сертификат, подтверждающий статус ТОРП.</w:t>
      </w:r>
    </w:p>
    <w:p w14:paraId="52F61559"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eastAsia="Times New Roman" w:hAnsi="Tahoma"/>
          <w:sz w:val="20"/>
        </w:rPr>
        <w:t xml:space="preserve">Сервис и гарантия: На все коммутационное оборудование гарантия должна составлять 3 (три) календарных года, с услугой отправки оборудования на подмену на следующий рабочий день в случае выхода из строя. Гарантия должна включать сертификат на консультационные услуги по вопросам эксплуатации оборудования без лимита на количество обращений, а также: </w:t>
      </w:r>
    </w:p>
    <w:p w14:paraId="459DD00C"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Возможность самостоятельной регистрация и контроля обращений через веб-портал.</w:t>
      </w:r>
    </w:p>
    <w:p w14:paraId="52433898"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Доступ к пакетам обновлений продукта.</w:t>
      </w:r>
    </w:p>
    <w:p w14:paraId="77DF100F"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Доступ к базе знаний (известные ошибки и типовые решения, при наличии).</w:t>
      </w:r>
    </w:p>
    <w:p w14:paraId="4377FE6B"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Прием предложений по улучшению продукта.</w:t>
      </w:r>
    </w:p>
    <w:p w14:paraId="6D682928" w14:textId="77777777" w:rsidR="00840C66" w:rsidRPr="00053A5E" w:rsidRDefault="00840C66" w:rsidP="00053A5E">
      <w:pPr>
        <w:pStyle w:val="2"/>
        <w:widowControl w:val="0"/>
        <w:numPr>
          <w:ilvl w:val="0"/>
          <w:numId w:val="0"/>
        </w:numPr>
        <w:tabs>
          <w:tab w:val="clear" w:pos="600"/>
          <w:tab w:val="left" w:pos="1418"/>
        </w:tabs>
        <w:spacing w:before="0" w:after="0"/>
        <w:ind w:left="1418"/>
        <w:jc w:val="both"/>
        <w:rPr>
          <w:rFonts w:ascii="Tahoma" w:hAnsi="Tahoma"/>
          <w:sz w:val="20"/>
        </w:rPr>
      </w:pPr>
    </w:p>
    <w:p w14:paraId="4FFFDF03" w14:textId="77777777" w:rsidR="0060584B" w:rsidRPr="00053A5E" w:rsidRDefault="0060584B" w:rsidP="00053A5E">
      <w:pPr>
        <w:pStyle w:val="21"/>
        <w:keepNext w:val="0"/>
        <w:widowControl w:val="0"/>
        <w:numPr>
          <w:ilvl w:val="1"/>
          <w:numId w:val="55"/>
        </w:numPr>
        <w:tabs>
          <w:tab w:val="left" w:pos="1134"/>
        </w:tabs>
        <w:spacing w:before="0" w:after="0"/>
        <w:jc w:val="both"/>
        <w:rPr>
          <w:rFonts w:cs="Tahoma"/>
          <w:sz w:val="20"/>
          <w:szCs w:val="20"/>
        </w:rPr>
      </w:pPr>
      <w:bookmarkStart w:id="26" w:name="_Toc173412686"/>
      <w:r w:rsidRPr="00053A5E">
        <w:rPr>
          <w:rFonts w:cs="Tahoma"/>
          <w:sz w:val="20"/>
          <w:szCs w:val="20"/>
        </w:rPr>
        <w:t>Требования к системе резервного копирования;</w:t>
      </w:r>
      <w:bookmarkEnd w:id="26"/>
    </w:p>
    <w:p w14:paraId="261B5D1E" w14:textId="77777777" w:rsidR="0060584B" w:rsidRPr="00053A5E" w:rsidRDefault="0060584B" w:rsidP="00053A5E">
      <w:pPr>
        <w:widowControl w:val="0"/>
        <w:tabs>
          <w:tab w:val="left" w:pos="1134"/>
        </w:tabs>
        <w:spacing w:after="0" w:line="240" w:lineRule="auto"/>
        <w:ind w:firstLine="709"/>
        <w:jc w:val="both"/>
        <w:rPr>
          <w:rFonts w:ascii="Tahoma" w:eastAsia="Times New Roman" w:hAnsi="Tahoma" w:cs="Tahoma"/>
          <w:sz w:val="20"/>
          <w:szCs w:val="20"/>
        </w:rPr>
      </w:pPr>
      <w:r w:rsidRPr="00053A5E">
        <w:rPr>
          <w:rFonts w:ascii="Tahoma" w:eastAsia="Times New Roman" w:hAnsi="Tahoma" w:cs="Tahoma"/>
          <w:sz w:val="20"/>
          <w:szCs w:val="20"/>
        </w:rPr>
        <w:t>Система резервного копирования, размещаемая на площадке №1, состоит из вычислительной системы и системы хранения данных, обладающих следующими характеристиками:</w:t>
      </w:r>
    </w:p>
    <w:p w14:paraId="02D01860" w14:textId="77777777" w:rsidR="0060584B" w:rsidRPr="00053A5E" w:rsidRDefault="0060584B" w:rsidP="00053A5E">
      <w:pPr>
        <w:widowControl w:val="0"/>
        <w:tabs>
          <w:tab w:val="left" w:pos="1134"/>
        </w:tabs>
        <w:spacing w:after="0" w:line="240" w:lineRule="auto"/>
        <w:ind w:firstLine="709"/>
        <w:jc w:val="both"/>
        <w:rPr>
          <w:rFonts w:ascii="Tahoma" w:hAnsi="Tahoma" w:cs="Tahoma"/>
          <w:sz w:val="20"/>
          <w:szCs w:val="20"/>
        </w:rPr>
      </w:pPr>
      <w:r w:rsidRPr="00053A5E">
        <w:rPr>
          <w:rFonts w:ascii="Tahoma" w:eastAsia="Times New Roman" w:hAnsi="Tahoma" w:cs="Tahoma"/>
          <w:sz w:val="20"/>
          <w:szCs w:val="20"/>
        </w:rPr>
        <w:t xml:space="preserve">  Характеристики вычислительной системы резервного копирования:</w:t>
      </w:r>
    </w:p>
    <w:p w14:paraId="0443D180"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Количество ядер процессоров: не менее 16 шт.</w:t>
      </w:r>
    </w:p>
    <w:p w14:paraId="38C8DEF0"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 xml:space="preserve">Базовая частота процессоров: не менее 2.4ГГц; </w:t>
      </w:r>
    </w:p>
    <w:p w14:paraId="0D1D79F1"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Количество процессоров: не менее 2 шт.</w:t>
      </w:r>
    </w:p>
    <w:p w14:paraId="3EDBD829"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Установленные процессоры должны обеспечивать работу оперативной памяти при максимальной частоте не ниже 2666 МГц.</w:t>
      </w:r>
    </w:p>
    <w:p w14:paraId="13006CEC"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lang w:val="en-US"/>
        </w:rPr>
      </w:pPr>
      <w:r w:rsidRPr="00053A5E">
        <w:rPr>
          <w:rFonts w:ascii="Tahoma" w:eastAsia="Times New Roman" w:hAnsi="Tahoma"/>
          <w:sz w:val="20"/>
        </w:rPr>
        <w:t>Процессоры</w:t>
      </w:r>
      <w:r w:rsidRPr="00053A5E">
        <w:rPr>
          <w:rFonts w:ascii="Tahoma" w:eastAsia="Times New Roman" w:hAnsi="Tahoma"/>
          <w:sz w:val="20"/>
          <w:lang w:val="en-US"/>
        </w:rPr>
        <w:t xml:space="preserve"> </w:t>
      </w:r>
      <w:r w:rsidRPr="00053A5E">
        <w:rPr>
          <w:rFonts w:ascii="Tahoma" w:eastAsia="Times New Roman" w:hAnsi="Tahoma"/>
          <w:sz w:val="20"/>
        </w:rPr>
        <w:t>семейства</w:t>
      </w:r>
      <w:r w:rsidRPr="00053A5E">
        <w:rPr>
          <w:rFonts w:ascii="Tahoma" w:eastAsia="Times New Roman" w:hAnsi="Tahoma"/>
          <w:sz w:val="20"/>
          <w:lang w:val="en-US"/>
        </w:rPr>
        <w:t xml:space="preserve"> </w:t>
      </w:r>
      <w:r w:rsidRPr="00053A5E">
        <w:rPr>
          <w:rFonts w:ascii="Tahoma" w:eastAsia="Times New Roman" w:hAnsi="Tahoma"/>
          <w:sz w:val="20"/>
        </w:rPr>
        <w:t>не</w:t>
      </w:r>
      <w:r w:rsidRPr="00053A5E">
        <w:rPr>
          <w:rFonts w:ascii="Tahoma" w:eastAsia="Times New Roman" w:hAnsi="Tahoma"/>
          <w:sz w:val="20"/>
          <w:lang w:val="en-US"/>
        </w:rPr>
        <w:t xml:space="preserve"> </w:t>
      </w:r>
      <w:r w:rsidRPr="00053A5E">
        <w:rPr>
          <w:rFonts w:ascii="Tahoma" w:eastAsia="Times New Roman" w:hAnsi="Tahoma"/>
          <w:sz w:val="20"/>
        </w:rPr>
        <w:t>ниже</w:t>
      </w:r>
      <w:r w:rsidRPr="00053A5E">
        <w:rPr>
          <w:rFonts w:ascii="Tahoma" w:eastAsia="Times New Roman" w:hAnsi="Tahoma"/>
          <w:sz w:val="20"/>
          <w:lang w:val="en-US"/>
        </w:rPr>
        <w:t xml:space="preserve"> 2nd Gen Intel® Xeon® Scalable Processors</w:t>
      </w:r>
    </w:p>
    <w:p w14:paraId="125F4CEA"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Объем ОЗУ: не менее 64 ГБ</w:t>
      </w:r>
    </w:p>
    <w:p w14:paraId="6D1662CE"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Корпус, обеспечивающий установку внутрь всех необходимых компонентов, должен размещаться в стандартном шкафу 19 дюймов и занимать не более двух монтажных единиц (RU) в серверном шкафу.</w:t>
      </w:r>
    </w:p>
    <w:p w14:paraId="0ED962B7"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Модули памяти должны быть одного типа, DDR4 с рабочей частотой модулей не ниже 2666 МГц и поддержкой коррекции однобитовых ошибок и обнаружения двухбитовых ошибок;</w:t>
      </w:r>
    </w:p>
    <w:p w14:paraId="44ACACEB"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 xml:space="preserve">Подсистема памяти должна поддерживать функции обеспечения отказоустойчивости, такие как зеркалирование, механизмы обработки отказа запоминающей ячейки на уровне банка и ранга памяти (ADDDC) </w:t>
      </w:r>
    </w:p>
    <w:p w14:paraId="2F72942E"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 xml:space="preserve">В подсистему хранения вычислительной системы должны быть установлены 2 (два) SSD накопителя формата 2.5 дюйма, каждый из которых </w:t>
      </w:r>
      <w:r w:rsidRPr="00053A5E">
        <w:rPr>
          <w:rFonts w:ascii="Tahoma" w:eastAsia="Times New Roman" w:hAnsi="Tahoma"/>
          <w:sz w:val="20"/>
        </w:rPr>
        <w:lastRenderedPageBreak/>
        <w:t>объёмом 480 ГБ, 1.3 DWPD или лучшие характеристики.</w:t>
      </w:r>
    </w:p>
    <w:p w14:paraId="59AB7643"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Сервер должен комплектоваться RAID-контроллером с активированной поддержкой уровней</w:t>
      </w:r>
      <w:r w:rsidR="00840C66" w:rsidRPr="00053A5E">
        <w:rPr>
          <w:rFonts w:ascii="Tahoma" w:eastAsia="Times New Roman" w:hAnsi="Tahoma"/>
          <w:sz w:val="20"/>
        </w:rPr>
        <w:t xml:space="preserve"> </w:t>
      </w:r>
      <w:r w:rsidRPr="00053A5E">
        <w:rPr>
          <w:rFonts w:ascii="Tahoma" w:eastAsia="Times New Roman" w:hAnsi="Tahoma"/>
          <w:sz w:val="20"/>
        </w:rPr>
        <w:t xml:space="preserve">RAID 0, 1, 5, 6, 10, 50, </w:t>
      </w:r>
      <w:r w:rsidR="00840C66" w:rsidRPr="00053A5E">
        <w:rPr>
          <w:rFonts w:ascii="Tahoma" w:eastAsia="Times New Roman" w:hAnsi="Tahoma"/>
          <w:sz w:val="20"/>
        </w:rPr>
        <w:t>60,</w:t>
      </w:r>
      <w:r w:rsidRPr="00053A5E">
        <w:rPr>
          <w:rFonts w:ascii="Tahoma" w:eastAsia="Times New Roman" w:hAnsi="Tahoma"/>
          <w:sz w:val="20"/>
        </w:rPr>
        <w:t xml:space="preserve"> а также объемом энергонезависимой кэш-памяти не менее 2 ГБ.</w:t>
      </w:r>
    </w:p>
    <w:p w14:paraId="21E4C21B"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Модули охлаждения должны иметь резервирование уровня N+1.</w:t>
      </w:r>
    </w:p>
    <w:p w14:paraId="5FF75083"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Сервер должен иметь не менее 4 сетевых интерфейсов с установленными оптическими приемо-передатчиками на задней панели. Скорость передачи данных каждого интерфейса на менее 10 Гбит\с</w:t>
      </w:r>
    </w:p>
    <w:p w14:paraId="2DD88F1A"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Сервер должен иметь не менее одного порта Ethernet выделенный для доступа к модулю управления и мониторинга.</w:t>
      </w:r>
    </w:p>
    <w:p w14:paraId="67F6A64B"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Подсистема электропитания должна иметь схему электропитания с отказоустойчивостью (1+1).</w:t>
      </w:r>
    </w:p>
    <w:p w14:paraId="7C5680E1"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Сервер быть оснащён модулями питания с «горячей» заменой мощностью достаточной для стабильной работы при пиковых нагрузках.</w:t>
      </w:r>
    </w:p>
    <w:p w14:paraId="1D9B3EB0"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Сервер должен быть укомплектован кабелями питания С13-С14 длиной не менее 1.8 метров для подключения к питающей сети переменного тока с номинальным напряжением 220 В.</w:t>
      </w:r>
    </w:p>
    <w:p w14:paraId="67C09EA8"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Сервер должен иметь аппаратный модуль управления и мониторинга с возможностью реализации следующих функций:</w:t>
      </w:r>
    </w:p>
    <w:p w14:paraId="63938020"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удаленная перезагрузка, включение/выключение;</w:t>
      </w:r>
    </w:p>
    <w:p w14:paraId="2CA73773"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удаленная установка операционной системы;</w:t>
      </w:r>
    </w:p>
    <w:p w14:paraId="2606F8DE"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поддержка многопользовательского режима;</w:t>
      </w:r>
    </w:p>
    <w:p w14:paraId="74861810"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виртуальная, независимая от операционной системы, консоль (Virtual KVM);</w:t>
      </w:r>
    </w:p>
    <w:p w14:paraId="57561F96"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подключение образов VirtualMedia для установки и загрузки ОС;</w:t>
      </w:r>
    </w:p>
    <w:p w14:paraId="1E06AE69"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поддержка графического интерфейса и управления посредством интерфейса командной строки;</w:t>
      </w:r>
    </w:p>
    <w:p w14:paraId="015DC1B9"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возможность удаленного обновления микрокода модуля управления.</w:t>
      </w:r>
    </w:p>
    <w:p w14:paraId="04DD85F1" w14:textId="77777777" w:rsidR="0060584B" w:rsidRPr="00053A5E" w:rsidRDefault="0060584B" w:rsidP="00053A5E">
      <w:pPr>
        <w:pStyle w:val="2"/>
        <w:widowControl w:val="0"/>
        <w:tabs>
          <w:tab w:val="clear" w:pos="600"/>
          <w:tab w:val="left" w:pos="1418"/>
        </w:tabs>
        <w:spacing w:before="0" w:after="0"/>
        <w:ind w:left="1418" w:hanging="284"/>
        <w:jc w:val="both"/>
        <w:rPr>
          <w:rFonts w:ascii="Tahoma" w:eastAsia="Times New Roman" w:hAnsi="Tahoma"/>
          <w:sz w:val="20"/>
        </w:rPr>
      </w:pPr>
      <w:r w:rsidRPr="00053A5E">
        <w:rPr>
          <w:rFonts w:ascii="Tahoma" w:hAnsi="Tahoma"/>
          <w:sz w:val="20"/>
        </w:rPr>
        <w:t>Поддержка</w:t>
      </w:r>
      <w:r w:rsidRPr="00053A5E">
        <w:rPr>
          <w:rFonts w:ascii="Tahoma" w:eastAsia="Times New Roman" w:hAnsi="Tahoma"/>
          <w:sz w:val="20"/>
        </w:rPr>
        <w:t xml:space="preserve"> IPMI.</w:t>
      </w:r>
    </w:p>
    <w:p w14:paraId="416816B7" w14:textId="77777777" w:rsidR="00A07BDF" w:rsidRPr="00053A5E" w:rsidRDefault="00A07BDF"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Сведения о сервере должны содержатся в едином реестре российской радиоэлектронной продукции.</w:t>
      </w:r>
    </w:p>
    <w:p w14:paraId="513C373D"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 xml:space="preserve">Сервер должен поставляться с гарантией производителя сроком не менее, чем на 3 (три) года, включающей поддержку оборудования и встроенного ПО. Прием обращений 24x7. Время реакции на обращение не более 4 часов.  </w:t>
      </w:r>
    </w:p>
    <w:p w14:paraId="0E200810" w14:textId="77777777" w:rsidR="0060584B" w:rsidRPr="00053A5E" w:rsidRDefault="0060584B" w:rsidP="00053A5E">
      <w:pPr>
        <w:widowControl w:val="0"/>
        <w:spacing w:after="0" w:line="240" w:lineRule="auto"/>
        <w:ind w:left="720"/>
        <w:rPr>
          <w:rFonts w:ascii="Tahoma" w:eastAsia="Times New Roman" w:hAnsi="Tahoma" w:cs="Tahoma"/>
          <w:sz w:val="20"/>
          <w:szCs w:val="20"/>
        </w:rPr>
      </w:pPr>
    </w:p>
    <w:p w14:paraId="7DE20CAD" w14:textId="77777777" w:rsidR="0060584B" w:rsidRPr="00053A5E" w:rsidRDefault="0060584B" w:rsidP="00053A5E">
      <w:pPr>
        <w:widowControl w:val="0"/>
        <w:tabs>
          <w:tab w:val="left" w:pos="1134"/>
        </w:tabs>
        <w:spacing w:after="0" w:line="240" w:lineRule="auto"/>
        <w:ind w:firstLine="709"/>
        <w:jc w:val="both"/>
        <w:rPr>
          <w:rFonts w:ascii="Tahoma" w:hAnsi="Tahoma" w:cs="Tahoma"/>
          <w:sz w:val="20"/>
          <w:szCs w:val="20"/>
        </w:rPr>
      </w:pPr>
      <w:r w:rsidRPr="00053A5E">
        <w:rPr>
          <w:rFonts w:ascii="Tahoma" w:eastAsia="Times New Roman" w:hAnsi="Tahoma" w:cs="Tahoma"/>
          <w:sz w:val="20"/>
          <w:szCs w:val="20"/>
        </w:rPr>
        <w:t xml:space="preserve">  Характеристики системы хранения данных резервного копирования:</w:t>
      </w:r>
    </w:p>
    <w:p w14:paraId="640D31E5"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Полезная дисковая емкость без учета дедупликации и компрессии (доступная для размещения резервных копий): не менее 138TB</w:t>
      </w:r>
    </w:p>
    <w:p w14:paraId="69401181"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СХД СРК должна поддерживать функционал разграничения доступа к ресурсам;</w:t>
      </w:r>
    </w:p>
    <w:p w14:paraId="59EC709B"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Подсистема управления СХД СРК должна иметь функционал удаленного управления и мониторинга системы с использованием веб-браузера и без необходимости использовать сторонние программные продукты;</w:t>
      </w:r>
    </w:p>
    <w:p w14:paraId="5EA8D5FB"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Подсистема управления СХД СРК должна иметь функционал оповещения о состоянии системы с использованием электронной почты;</w:t>
      </w:r>
    </w:p>
    <w:p w14:paraId="0E25D8B3"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СХД СРК должна поддерживать различные права доступа к управлению системой на основе задания ролей пользователей (RBAC);</w:t>
      </w:r>
    </w:p>
    <w:p w14:paraId="5CF70EB0"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Должна поддерживать API, позволяющее управлять функциями СХД СРК из внешнего прикладного ПО;</w:t>
      </w:r>
    </w:p>
    <w:p w14:paraId="0CFB509B"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Подсистема управления СХД СРК должна иметь графический интерфейс для управления системой хранения данных, позволяющий создавать, удалять пулы из установленных жестких дисков, имеющий визуализацию установленных жестких дисков;</w:t>
      </w:r>
    </w:p>
    <w:p w14:paraId="204FF58B"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Подсистема управления СХД СРК должна иметь интерфейс командной строки для управления системой хранения данных, позволяющий создавать, удалять пулы из установленных носителей информации;</w:t>
      </w:r>
    </w:p>
    <w:p w14:paraId="368BA7EB"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СХД СРК должна иметь возможность мониторинга по протоколу SNMP;</w:t>
      </w:r>
    </w:p>
    <w:p w14:paraId="26B5B4B8"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СХД СРК должна иметь модуль расширенной самодиагностики, позволяющий                                                                                                                                                                                                                                                                            выполнять мониторинг работоспособности компонентов программного обеспечения с точностью до сервиса;</w:t>
      </w:r>
    </w:p>
    <w:p w14:paraId="23E2C239" w14:textId="77777777" w:rsidR="00FB5190" w:rsidRPr="00053A5E" w:rsidRDefault="00FB5190"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Сведения о СХД СРК должны содержатся в едином реестре российской радиоэлектронной продукции;</w:t>
      </w:r>
    </w:p>
    <w:p w14:paraId="4D41D435"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 xml:space="preserve">СХД СРК должна поставляться с гарантией производителя сроком не менее, чем на 3 (три) года, включающей поддержку оборудования и встроенного ПО. Прием обращений 24x7. Время реакции на обращение не более 4 часов. </w:t>
      </w:r>
    </w:p>
    <w:p w14:paraId="7176C460" w14:textId="77777777" w:rsidR="0060584B" w:rsidRPr="00053A5E" w:rsidRDefault="0060584B" w:rsidP="00053A5E">
      <w:pPr>
        <w:pStyle w:val="21"/>
        <w:keepNext w:val="0"/>
        <w:widowControl w:val="0"/>
        <w:tabs>
          <w:tab w:val="left" w:pos="1134"/>
        </w:tabs>
        <w:spacing w:before="0" w:after="0"/>
        <w:ind w:left="709" w:firstLine="0"/>
        <w:jc w:val="both"/>
        <w:rPr>
          <w:rFonts w:cs="Tahoma"/>
          <w:sz w:val="20"/>
          <w:szCs w:val="20"/>
        </w:rPr>
      </w:pPr>
    </w:p>
    <w:p w14:paraId="74588FE2" w14:textId="77777777" w:rsidR="0060584B" w:rsidRPr="00053A5E" w:rsidRDefault="0060584B" w:rsidP="00053A5E">
      <w:pPr>
        <w:pStyle w:val="21"/>
        <w:keepNext w:val="0"/>
        <w:widowControl w:val="0"/>
        <w:numPr>
          <w:ilvl w:val="1"/>
          <w:numId w:val="55"/>
        </w:numPr>
        <w:tabs>
          <w:tab w:val="left" w:pos="1134"/>
        </w:tabs>
        <w:spacing w:before="0" w:after="0"/>
        <w:jc w:val="both"/>
        <w:rPr>
          <w:rFonts w:cs="Tahoma"/>
          <w:sz w:val="20"/>
          <w:szCs w:val="20"/>
        </w:rPr>
      </w:pPr>
      <w:bookmarkStart w:id="27" w:name="_Toc173412687"/>
      <w:r w:rsidRPr="00053A5E">
        <w:rPr>
          <w:rFonts w:cs="Tahoma"/>
          <w:sz w:val="20"/>
          <w:szCs w:val="20"/>
        </w:rPr>
        <w:t>Требования</w:t>
      </w:r>
      <w:r w:rsidRPr="00053A5E">
        <w:rPr>
          <w:rFonts w:eastAsia="Tahoma" w:cs="Tahoma"/>
          <w:sz w:val="20"/>
          <w:szCs w:val="20"/>
        </w:rPr>
        <w:t xml:space="preserve"> к программному обеспечению системы </w:t>
      </w:r>
      <w:r w:rsidRPr="00053A5E">
        <w:rPr>
          <w:rFonts w:eastAsia="Tahoma" w:cs="Tahoma"/>
          <w:sz w:val="20"/>
          <w:szCs w:val="20"/>
        </w:rPr>
        <w:lastRenderedPageBreak/>
        <w:t>резервного копирования</w:t>
      </w:r>
      <w:bookmarkEnd w:id="27"/>
    </w:p>
    <w:p w14:paraId="0494B86E" w14:textId="77777777" w:rsidR="0060584B" w:rsidRPr="00053A5E" w:rsidRDefault="0060584B" w:rsidP="00053A5E">
      <w:pPr>
        <w:pStyle w:val="30"/>
        <w:keepNext w:val="0"/>
        <w:widowControl w:val="0"/>
        <w:numPr>
          <w:ilvl w:val="2"/>
          <w:numId w:val="55"/>
        </w:numPr>
        <w:tabs>
          <w:tab w:val="left" w:pos="1134"/>
        </w:tabs>
        <w:spacing w:before="0" w:after="0"/>
        <w:ind w:left="0"/>
        <w:jc w:val="both"/>
        <w:rPr>
          <w:rFonts w:cs="Tahoma"/>
          <w:sz w:val="20"/>
          <w:szCs w:val="20"/>
        </w:rPr>
      </w:pPr>
      <w:r w:rsidRPr="00053A5E">
        <w:rPr>
          <w:rFonts w:eastAsia="Tahoma" w:cs="Tahoma"/>
          <w:sz w:val="20"/>
          <w:szCs w:val="20"/>
        </w:rPr>
        <w:t>Системные требования</w:t>
      </w:r>
    </w:p>
    <w:p w14:paraId="58741A05"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 xml:space="preserve">ПО должно </w:t>
      </w:r>
      <w:r w:rsidRPr="00053A5E">
        <w:rPr>
          <w:rFonts w:ascii="Tahoma" w:eastAsia="Times New Roman" w:hAnsi="Tahoma"/>
          <w:sz w:val="20"/>
        </w:rPr>
        <w:t>иметь</w:t>
      </w:r>
      <w:r w:rsidRPr="00053A5E">
        <w:rPr>
          <w:rFonts w:ascii="Tahoma" w:hAnsi="Tahoma"/>
          <w:sz w:val="20"/>
        </w:rPr>
        <w:t xml:space="preserve"> возможность резервного копирования и восстановления виртуальных машин в двух режимах: </w:t>
      </w:r>
    </w:p>
    <w:p w14:paraId="79170549"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 xml:space="preserve">«Безагентном», т.е., внутри виртуальной машины не устанавливается агент. </w:t>
      </w:r>
    </w:p>
    <w:p w14:paraId="0332A8B3"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«Агентном», т.е., внутри виртуальной машины устанавливается агент.</w:t>
      </w:r>
    </w:p>
    <w:p w14:paraId="497E9326"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 xml:space="preserve">ПО </w:t>
      </w:r>
      <w:r w:rsidRPr="00053A5E">
        <w:rPr>
          <w:rFonts w:ascii="Tahoma" w:eastAsia="Times New Roman" w:hAnsi="Tahoma"/>
          <w:sz w:val="20"/>
        </w:rPr>
        <w:t>должно</w:t>
      </w:r>
      <w:r w:rsidRPr="00053A5E">
        <w:rPr>
          <w:rFonts w:ascii="Tahoma" w:hAnsi="Tahoma"/>
          <w:sz w:val="20"/>
        </w:rPr>
        <w:t xml:space="preserve"> поддерживать безагентный режим для следующих платформ виртуализации:</w:t>
      </w:r>
    </w:p>
    <w:p w14:paraId="17DFF486"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lang w:val="en-US"/>
        </w:rPr>
      </w:pPr>
      <w:r w:rsidRPr="00053A5E">
        <w:rPr>
          <w:rFonts w:ascii="Tahoma" w:hAnsi="Tahoma"/>
          <w:sz w:val="20"/>
          <w:lang w:val="en-US"/>
        </w:rPr>
        <w:t xml:space="preserve">VMWare, OpenStack, Rosa Virtualization, oVirt, zVirt, ECP Veil, SpaceVM, </w:t>
      </w:r>
      <w:r w:rsidRPr="00053A5E">
        <w:rPr>
          <w:rFonts w:ascii="Tahoma" w:hAnsi="Tahoma"/>
          <w:sz w:val="20"/>
        </w:rPr>
        <w:t>Ред</w:t>
      </w:r>
      <w:r w:rsidRPr="00053A5E">
        <w:rPr>
          <w:rFonts w:ascii="Tahoma" w:hAnsi="Tahoma"/>
          <w:sz w:val="20"/>
          <w:lang w:val="en-US"/>
        </w:rPr>
        <w:t xml:space="preserve"> </w:t>
      </w:r>
      <w:r w:rsidRPr="00053A5E">
        <w:rPr>
          <w:rFonts w:ascii="Tahoma" w:hAnsi="Tahoma"/>
          <w:sz w:val="20"/>
        </w:rPr>
        <w:t>Виртуализация</w:t>
      </w:r>
    </w:p>
    <w:p w14:paraId="05B46963"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hAnsi="Tahoma"/>
          <w:sz w:val="20"/>
        </w:rPr>
        <w:t xml:space="preserve">ПО </w:t>
      </w:r>
      <w:r w:rsidRPr="00053A5E">
        <w:rPr>
          <w:rFonts w:ascii="Tahoma" w:eastAsia="Times New Roman" w:hAnsi="Tahoma"/>
          <w:sz w:val="20"/>
        </w:rPr>
        <w:t>должно поддерживать следующие версии VMware vSphere: 6.0, 6.5, 6.7, 7.0.</w:t>
      </w:r>
    </w:p>
    <w:p w14:paraId="753BB0FC"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ПО должно поддерживать следующие версии OpenStack: Ussuri, Zed1.5.</w:t>
      </w:r>
      <w:r w:rsidRPr="00053A5E">
        <w:rPr>
          <w:rFonts w:ascii="Tahoma" w:eastAsia="Times New Roman" w:hAnsi="Tahoma"/>
          <w:sz w:val="20"/>
        </w:rPr>
        <w:tab/>
      </w:r>
    </w:p>
    <w:p w14:paraId="0E01B254"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ПО должно поддерживать следующие версии ROSA Virtualization: 2.0, 2.1</w:t>
      </w:r>
    </w:p>
    <w:p w14:paraId="722300E0" w14:textId="77777777" w:rsidR="0060584B" w:rsidRPr="00053A5E" w:rsidRDefault="0060584B" w:rsidP="00053A5E">
      <w:pPr>
        <w:pStyle w:val="1"/>
        <w:widowControl w:val="0"/>
        <w:tabs>
          <w:tab w:val="left" w:pos="1134"/>
        </w:tabs>
        <w:spacing w:before="0" w:after="0"/>
        <w:ind w:left="0" w:firstLine="709"/>
        <w:jc w:val="both"/>
        <w:rPr>
          <w:rFonts w:ascii="Tahoma" w:hAnsi="Tahoma"/>
          <w:sz w:val="20"/>
          <w:lang w:val="en-US"/>
        </w:rPr>
      </w:pPr>
      <w:r w:rsidRPr="00053A5E">
        <w:rPr>
          <w:rFonts w:ascii="Tahoma" w:eastAsia="Times New Roman" w:hAnsi="Tahoma"/>
          <w:sz w:val="20"/>
        </w:rPr>
        <w:t>ПО должно</w:t>
      </w:r>
      <w:r w:rsidRPr="00053A5E">
        <w:rPr>
          <w:rFonts w:ascii="Tahoma" w:hAnsi="Tahoma"/>
          <w:sz w:val="20"/>
        </w:rPr>
        <w:t xml:space="preserve"> поддерживать следующие версии </w:t>
      </w:r>
      <w:r w:rsidRPr="00053A5E">
        <w:rPr>
          <w:rFonts w:ascii="Tahoma" w:hAnsi="Tahoma"/>
          <w:sz w:val="20"/>
          <w:lang w:val="en-US"/>
        </w:rPr>
        <w:t>Red</w:t>
      </w:r>
      <w:r w:rsidRPr="00053A5E">
        <w:rPr>
          <w:rFonts w:ascii="Tahoma" w:hAnsi="Tahoma"/>
          <w:sz w:val="20"/>
        </w:rPr>
        <w:t xml:space="preserve"> </w:t>
      </w:r>
      <w:r w:rsidRPr="00053A5E">
        <w:rPr>
          <w:rFonts w:ascii="Tahoma" w:hAnsi="Tahoma"/>
          <w:sz w:val="20"/>
          <w:lang w:val="en-US"/>
        </w:rPr>
        <w:t>Hat</w:t>
      </w:r>
      <w:r w:rsidRPr="00053A5E">
        <w:rPr>
          <w:rFonts w:ascii="Tahoma" w:hAnsi="Tahoma"/>
          <w:sz w:val="20"/>
        </w:rPr>
        <w:t xml:space="preserve"> </w:t>
      </w:r>
      <w:r w:rsidRPr="00053A5E">
        <w:rPr>
          <w:rFonts w:ascii="Tahoma" w:hAnsi="Tahoma"/>
          <w:sz w:val="20"/>
          <w:lang w:val="en-US"/>
        </w:rPr>
        <w:t>Enterprise</w:t>
      </w:r>
      <w:r w:rsidRPr="00053A5E">
        <w:rPr>
          <w:rFonts w:ascii="Tahoma" w:hAnsi="Tahoma"/>
          <w:sz w:val="20"/>
        </w:rPr>
        <w:t xml:space="preserve"> </w:t>
      </w:r>
      <w:r w:rsidRPr="00053A5E">
        <w:rPr>
          <w:rFonts w:ascii="Tahoma" w:hAnsi="Tahoma"/>
          <w:sz w:val="20"/>
          <w:lang w:val="en-US"/>
        </w:rPr>
        <w:t>Virtualization</w:t>
      </w:r>
      <w:r w:rsidRPr="00053A5E">
        <w:rPr>
          <w:rFonts w:ascii="Tahoma" w:hAnsi="Tahoma"/>
          <w:sz w:val="20"/>
        </w:rPr>
        <w:t xml:space="preserve"> (</w:t>
      </w:r>
      <w:r w:rsidRPr="00053A5E">
        <w:rPr>
          <w:rFonts w:ascii="Tahoma" w:hAnsi="Tahoma"/>
          <w:sz w:val="20"/>
          <w:lang w:val="en-US"/>
        </w:rPr>
        <w:t>RHEV</w:t>
      </w:r>
      <w:r w:rsidRPr="00053A5E">
        <w:rPr>
          <w:rFonts w:ascii="Tahoma" w:hAnsi="Tahoma"/>
          <w:sz w:val="20"/>
        </w:rPr>
        <w:t xml:space="preserve">) 2.2, 3.0, 3.1, 3.2, 3.3, 3.4, 3.5, 3.6. </w:t>
      </w:r>
      <w:r w:rsidRPr="00053A5E">
        <w:rPr>
          <w:rFonts w:ascii="Tahoma" w:hAnsi="Tahoma"/>
          <w:sz w:val="20"/>
          <w:lang w:val="en-US"/>
        </w:rPr>
        <w:t>Red Hat Virtualization (RHV) 4.0, 4.1, 4.2, 4.3, 4.4</w:t>
      </w:r>
    </w:p>
    <w:p w14:paraId="43E592B4"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hAnsi="Tahoma"/>
          <w:sz w:val="20"/>
        </w:rPr>
        <w:t xml:space="preserve">ПО </w:t>
      </w:r>
      <w:r w:rsidRPr="00053A5E">
        <w:rPr>
          <w:rFonts w:ascii="Tahoma" w:eastAsia="Times New Roman" w:hAnsi="Tahoma"/>
          <w:sz w:val="20"/>
        </w:rPr>
        <w:t>должно поддерживать следующие версии oVirt 4.2, 4.3, 4.4</w:t>
      </w:r>
    </w:p>
    <w:p w14:paraId="5939CAA5"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ПО должно поддерживать следующие версии zVirt 3.0, 3.1, 3.2, 3.3</w:t>
      </w:r>
    </w:p>
    <w:p w14:paraId="1920122E"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ПО должно поддерживать следующие версии РЕД Виртуализация 7.2, 7.3</w:t>
      </w:r>
    </w:p>
    <w:p w14:paraId="7E663A4F"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ПО должно поддерживать следующие версии HOSTVM 4</w:t>
      </w:r>
    </w:p>
    <w:p w14:paraId="32D7F378"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ПО должно поддерживать следующие версии ECP VeiL версии 4.7.6 и выше</w:t>
      </w:r>
    </w:p>
    <w:p w14:paraId="21A4055B"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ПО должно поддерживать следующие версии Space VM версии 6.0.5 и выше</w:t>
      </w:r>
    </w:p>
    <w:p w14:paraId="2C6E47D4"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ПО должно поддерживать следующие версии Citrix XenServer 5.5, 6.0–6.5, 7.0–7.6</w:t>
      </w:r>
    </w:p>
    <w:p w14:paraId="1DC66CB4" w14:textId="77777777" w:rsidR="0060584B" w:rsidRPr="00053A5E" w:rsidRDefault="0060584B" w:rsidP="00053A5E">
      <w:pPr>
        <w:pStyle w:val="1"/>
        <w:widowControl w:val="0"/>
        <w:tabs>
          <w:tab w:val="left" w:pos="1134"/>
        </w:tabs>
        <w:spacing w:before="0" w:after="0"/>
        <w:ind w:left="0" w:firstLine="709"/>
        <w:jc w:val="both"/>
        <w:rPr>
          <w:rFonts w:ascii="Tahoma" w:eastAsia="Times New Roman" w:hAnsi="Tahoma"/>
          <w:sz w:val="20"/>
        </w:rPr>
      </w:pPr>
      <w:r w:rsidRPr="00053A5E">
        <w:rPr>
          <w:rFonts w:ascii="Tahoma" w:eastAsia="Times New Roman" w:hAnsi="Tahoma"/>
          <w:sz w:val="20"/>
        </w:rPr>
        <w:t>ПО должно поддерживать Nutanix Acropolis Hypervisor (AHV)</w:t>
      </w:r>
    </w:p>
    <w:p w14:paraId="60450350"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eastAsia="Times New Roman" w:hAnsi="Tahoma"/>
          <w:sz w:val="20"/>
        </w:rPr>
        <w:t>В качестве</w:t>
      </w:r>
      <w:r w:rsidRPr="00053A5E">
        <w:rPr>
          <w:rFonts w:ascii="Tahoma" w:hAnsi="Tahoma"/>
          <w:sz w:val="20"/>
        </w:rPr>
        <w:t xml:space="preserve"> гостевых ОС (х86 / х64) в среде виртуализации должны поддерживаться следующие системы:</w:t>
      </w:r>
    </w:p>
    <w:p w14:paraId="529D10AB"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ОС: Альт 8 СП, Альт Сервер 9, 10, Альт Рабочая станция 9, 10</w:t>
      </w:r>
    </w:p>
    <w:p w14:paraId="6E954C95"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Astra Linux SE 1.6, 1.7.0, 1.7.1, 1.7.2, 1.7.3</w:t>
      </w:r>
    </w:p>
    <w:p w14:paraId="70A7CF83"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Red OS 7.2, 7.3</w:t>
      </w:r>
    </w:p>
    <w:p w14:paraId="70D0B745"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РОСА «Кобальт» 7.9</w:t>
      </w:r>
    </w:p>
    <w:p w14:paraId="1213B473"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Linux с версией ядра от 2.6.9 до 6.2 и glibc версии 2.3.4 или более поздней</w:t>
      </w:r>
    </w:p>
    <w:p w14:paraId="18FE664A"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lang w:val="en-US"/>
        </w:rPr>
      </w:pPr>
      <w:r w:rsidRPr="00053A5E">
        <w:rPr>
          <w:rFonts w:ascii="Tahoma" w:hAnsi="Tahoma"/>
          <w:sz w:val="20"/>
          <w:lang w:val="en-US"/>
        </w:rPr>
        <w:t>Red Hat Enterprise Linux 7.x, 8.0, 8.1, 8.2, 8.3</w:t>
      </w:r>
    </w:p>
    <w:p w14:paraId="72A6D56F"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Ubuntu, 18.04 LTS, 20.04 LTS, 22.04 LTS</w:t>
      </w:r>
    </w:p>
    <w:p w14:paraId="0556F824"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SUSE Linux Enterprise Server 12, 15 — поддерживается в файловых системах, за исключением Btrfs</w:t>
      </w:r>
    </w:p>
    <w:p w14:paraId="747A3772"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Debian 10, 11</w:t>
      </w:r>
    </w:p>
    <w:p w14:paraId="0FADFD5D"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CentOS 7.x, 8.0, 8.1, 8.2, 8.3</w:t>
      </w:r>
    </w:p>
    <w:p w14:paraId="20DD9076"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lang w:val="en-US"/>
        </w:rPr>
      </w:pPr>
      <w:r w:rsidRPr="00053A5E">
        <w:rPr>
          <w:rFonts w:ascii="Tahoma" w:hAnsi="Tahoma"/>
          <w:sz w:val="20"/>
          <w:lang w:val="en-US"/>
        </w:rPr>
        <w:t xml:space="preserve">Oracle Linux 7.x, 8.0, 8.1, 8.2, 8.3 – Unbreakable Enterprise Kernel </w:t>
      </w:r>
      <w:r w:rsidRPr="00053A5E">
        <w:rPr>
          <w:rFonts w:ascii="Tahoma" w:hAnsi="Tahoma"/>
          <w:sz w:val="20"/>
        </w:rPr>
        <w:t>и</w:t>
      </w:r>
      <w:r w:rsidRPr="00053A5E">
        <w:rPr>
          <w:rFonts w:ascii="Tahoma" w:hAnsi="Tahoma"/>
          <w:sz w:val="20"/>
          <w:lang w:val="en-US"/>
        </w:rPr>
        <w:t xml:space="preserve"> Red Hat Compatible Kernel. </w:t>
      </w:r>
    </w:p>
    <w:p w14:paraId="6EFBB0C4"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AlmaLinux 7.x, 8.x</w:t>
      </w:r>
    </w:p>
    <w:p w14:paraId="48B94E5B"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AlterOS 7.5</w:t>
      </w:r>
    </w:p>
    <w:p w14:paraId="07FFDC58"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Основа 2.7 </w:t>
      </w:r>
    </w:p>
    <w:p w14:paraId="7DB4C2EE"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 xml:space="preserve">ПО </w:t>
      </w:r>
      <w:r w:rsidRPr="00053A5E">
        <w:rPr>
          <w:rFonts w:ascii="Tahoma" w:eastAsia="Times New Roman" w:hAnsi="Tahoma"/>
          <w:sz w:val="20"/>
        </w:rPr>
        <w:t>должно</w:t>
      </w:r>
      <w:r w:rsidRPr="00053A5E">
        <w:rPr>
          <w:rFonts w:ascii="Tahoma" w:hAnsi="Tahoma"/>
          <w:sz w:val="20"/>
        </w:rPr>
        <w:t xml:space="preserve"> поддерживать резервное копирование следующих приложений:</w:t>
      </w:r>
    </w:p>
    <w:p w14:paraId="1AA70FB0"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 xml:space="preserve">PostgreSQL 12, 13, 14, 15 ,16 </w:t>
      </w:r>
    </w:p>
    <w:p w14:paraId="161183B8"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 xml:space="preserve">Postgre Pro Enterprise 11, 12, 13, 14, 15 </w:t>
      </w:r>
    </w:p>
    <w:p w14:paraId="38F6E6D6"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rPr>
        <w:t xml:space="preserve">Postgre Pro Standart 11, 12, 13, 14, 15, 16 </w:t>
      </w:r>
    </w:p>
    <w:p w14:paraId="73027409"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ПО должно поддерживать следующие файловые системы:</w:t>
      </w:r>
    </w:p>
    <w:p w14:paraId="402A645F"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lang w:val="en-US"/>
        </w:rPr>
      </w:pPr>
      <w:r w:rsidRPr="00053A5E">
        <w:rPr>
          <w:rFonts w:ascii="Tahoma" w:hAnsi="Tahoma"/>
          <w:sz w:val="20"/>
          <w:lang w:val="en-US"/>
        </w:rPr>
        <w:t>ReFS, Ext2/Ext3/Ext4, Linux SWAP, ReiserFS3/4, XFS</w:t>
      </w:r>
    </w:p>
    <w:p w14:paraId="355967F4"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ПО должно поддерживать размещение резервных копий на следующих системах хранения:</w:t>
      </w:r>
    </w:p>
    <w:p w14:paraId="41F5D481"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lang w:val="en-US"/>
        </w:rPr>
      </w:pPr>
      <w:r w:rsidRPr="00053A5E">
        <w:rPr>
          <w:rFonts w:ascii="Tahoma" w:hAnsi="Tahoma"/>
          <w:sz w:val="20"/>
          <w:lang w:val="en-US"/>
        </w:rPr>
        <w:t>Локальные диски и съёмные носители</w:t>
      </w:r>
    </w:p>
    <w:p w14:paraId="0EE6430A" w14:textId="77777777" w:rsidR="0060584B" w:rsidRPr="00053A5E" w:rsidRDefault="0060584B" w:rsidP="00053A5E">
      <w:pPr>
        <w:pStyle w:val="2"/>
        <w:widowControl w:val="0"/>
        <w:tabs>
          <w:tab w:val="clear" w:pos="600"/>
          <w:tab w:val="left" w:pos="1418"/>
        </w:tabs>
        <w:spacing w:before="0" w:after="0"/>
        <w:ind w:left="1418" w:hanging="284"/>
        <w:jc w:val="both"/>
        <w:rPr>
          <w:rFonts w:ascii="Tahoma" w:hAnsi="Tahoma"/>
          <w:sz w:val="20"/>
        </w:rPr>
      </w:pPr>
      <w:r w:rsidRPr="00053A5E">
        <w:rPr>
          <w:rFonts w:ascii="Tahoma" w:hAnsi="Tahoma"/>
          <w:sz w:val="20"/>
          <w:lang w:val="en-US"/>
        </w:rPr>
        <w:t>SFTP</w:t>
      </w:r>
      <w:r w:rsidRPr="00053A5E">
        <w:rPr>
          <w:rFonts w:ascii="Tahoma" w:hAnsi="Tahoma"/>
          <w:sz w:val="20"/>
        </w:rPr>
        <w:t xml:space="preserve"> сервер</w:t>
      </w:r>
    </w:p>
    <w:p w14:paraId="32A698DF" w14:textId="77777777" w:rsidR="00840C66" w:rsidRPr="00053A5E" w:rsidRDefault="00840C66" w:rsidP="00053A5E">
      <w:pPr>
        <w:pStyle w:val="2"/>
        <w:widowControl w:val="0"/>
        <w:numPr>
          <w:ilvl w:val="0"/>
          <w:numId w:val="0"/>
        </w:numPr>
        <w:tabs>
          <w:tab w:val="clear" w:pos="600"/>
          <w:tab w:val="left" w:pos="1418"/>
        </w:tabs>
        <w:spacing w:before="0" w:after="0"/>
        <w:ind w:left="1418"/>
        <w:jc w:val="both"/>
        <w:rPr>
          <w:rFonts w:ascii="Tahoma" w:hAnsi="Tahoma"/>
          <w:sz w:val="20"/>
        </w:rPr>
      </w:pPr>
    </w:p>
    <w:p w14:paraId="3C436C5E" w14:textId="77777777" w:rsidR="0060584B" w:rsidRPr="00053A5E" w:rsidRDefault="0060584B" w:rsidP="00053A5E">
      <w:pPr>
        <w:pStyle w:val="30"/>
        <w:keepNext w:val="0"/>
        <w:widowControl w:val="0"/>
        <w:numPr>
          <w:ilvl w:val="2"/>
          <w:numId w:val="55"/>
        </w:numPr>
        <w:tabs>
          <w:tab w:val="left" w:pos="1134"/>
        </w:tabs>
        <w:spacing w:before="0" w:after="0"/>
        <w:ind w:left="0"/>
        <w:jc w:val="both"/>
        <w:rPr>
          <w:rFonts w:cs="Tahoma"/>
          <w:sz w:val="20"/>
          <w:szCs w:val="20"/>
        </w:rPr>
      </w:pPr>
      <w:r w:rsidRPr="00053A5E">
        <w:rPr>
          <w:rFonts w:eastAsia="Tahoma" w:cs="Tahoma"/>
          <w:sz w:val="20"/>
          <w:szCs w:val="20"/>
        </w:rPr>
        <w:t>Функциональные особенности:</w:t>
      </w:r>
    </w:p>
    <w:p w14:paraId="01A12553"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ПО должно обеспечивать резервное копирование и аварийное восстановление дисков и томов со всеми хранящимися на них данными, включая приложения.</w:t>
      </w:r>
    </w:p>
    <w:p w14:paraId="1E218618"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ПО должно обеспечивать резервное копирование и аварийное восстановление папок и файлов</w:t>
      </w:r>
    </w:p>
    <w:p w14:paraId="07220F41"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В ПО должно поддерживать отказоустойчивость Сервера Управления в кластерной конфигурации под управлением на ОС Linux.</w:t>
      </w:r>
    </w:p>
    <w:p w14:paraId="40AFE8FF"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lastRenderedPageBreak/>
        <w:t>ПО должно иметь функционал ограничения доступа к управлению резервным копированием и восстановлением данных для пользователя и групп пользователей путём авторизации</w:t>
      </w:r>
    </w:p>
    <w:p w14:paraId="378A5F8F"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В ПО должен присутствовать WEB интерфейс управления системой.</w:t>
      </w:r>
    </w:p>
    <w:p w14:paraId="5280B5BC"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В ПО должно поддерживать разделение ролей администраторов</w:t>
      </w:r>
    </w:p>
    <w:p w14:paraId="2EC8BD66"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ПО должно содержать возможность мониторинга процессов резервного копирования и построения отчетов. Данные мониторинга доступны для внешних систем мониторинга через публичный API.</w:t>
      </w:r>
    </w:p>
    <w:p w14:paraId="6616AC32"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ПО должно содержать настройку почтовых уведомлений о совершённых операциях, сводках за период времени и возникающих ошибках.</w:t>
      </w:r>
    </w:p>
    <w:p w14:paraId="0ED8F892" w14:textId="77777777" w:rsidR="00840C66" w:rsidRPr="00053A5E" w:rsidRDefault="00840C66" w:rsidP="00053A5E">
      <w:pPr>
        <w:pStyle w:val="1"/>
        <w:widowControl w:val="0"/>
        <w:numPr>
          <w:ilvl w:val="0"/>
          <w:numId w:val="0"/>
        </w:numPr>
        <w:tabs>
          <w:tab w:val="left" w:pos="1134"/>
        </w:tabs>
        <w:spacing w:before="0" w:after="0"/>
        <w:ind w:left="709"/>
        <w:jc w:val="both"/>
        <w:rPr>
          <w:rFonts w:ascii="Tahoma" w:hAnsi="Tahoma"/>
          <w:sz w:val="20"/>
        </w:rPr>
      </w:pPr>
    </w:p>
    <w:p w14:paraId="34C4BCED" w14:textId="77777777" w:rsidR="0060584B" w:rsidRPr="00053A5E" w:rsidRDefault="0060584B" w:rsidP="00053A5E">
      <w:pPr>
        <w:pStyle w:val="30"/>
        <w:keepNext w:val="0"/>
        <w:widowControl w:val="0"/>
        <w:numPr>
          <w:ilvl w:val="2"/>
          <w:numId w:val="55"/>
        </w:numPr>
        <w:tabs>
          <w:tab w:val="left" w:pos="1134"/>
        </w:tabs>
        <w:spacing w:before="0" w:after="0"/>
        <w:ind w:left="0"/>
        <w:jc w:val="both"/>
        <w:rPr>
          <w:rFonts w:cs="Tahoma"/>
          <w:sz w:val="20"/>
          <w:szCs w:val="20"/>
        </w:rPr>
      </w:pPr>
      <w:r w:rsidRPr="00053A5E">
        <w:rPr>
          <w:rFonts w:eastAsia="Tahoma" w:cs="Tahoma"/>
          <w:sz w:val="20"/>
          <w:szCs w:val="20"/>
        </w:rPr>
        <w:t>Возможности резервного копирования:</w:t>
      </w:r>
    </w:p>
    <w:p w14:paraId="7A90994D"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ПО должно обеспечивать возможность резервного копирования ОС на уровне образов, на уровне томов, а также на уровне отдельных файлов, с сохранением состояния приложений</w:t>
      </w:r>
    </w:p>
    <w:p w14:paraId="18560A93"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 xml:space="preserve">ПО должно иметь функционал создания полных, дифференциальных и инкрементных резервных копий </w:t>
      </w:r>
    </w:p>
    <w:p w14:paraId="37E05696"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 xml:space="preserve">ПО должно обеспечивать блочное и файловое резервное копирование, а также резервное копирование с помощью технологии Changed Block Tracking (CBT) </w:t>
      </w:r>
    </w:p>
    <w:p w14:paraId="34668046"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ПО должно поддерживать исключение файлов из копирования.</w:t>
      </w:r>
    </w:p>
    <w:p w14:paraId="5B53D7B8"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ПО должно поддерживать автоматическое или ручное разбиение резервных копий.</w:t>
      </w:r>
    </w:p>
    <w:p w14:paraId="3A8782F7"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ПО должно поддерживать механизмы дедупликации и сжатия резервных копий для минимизации объема хранимых данных;</w:t>
      </w:r>
    </w:p>
    <w:p w14:paraId="7BB7FE64"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ПО должно поддерживать выполнение скриптов до и после резервного копирования (Pre и Post команды)</w:t>
      </w:r>
    </w:p>
    <w:p w14:paraId="5CA7392A"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ПО должно позволять выполнять полное и инкрементное резервное копирование СУБД MySQL, MariaDB</w:t>
      </w:r>
    </w:p>
    <w:p w14:paraId="1648DD66" w14:textId="77777777" w:rsidR="00840C66" w:rsidRPr="00053A5E" w:rsidRDefault="00840C66" w:rsidP="00053A5E">
      <w:pPr>
        <w:pStyle w:val="1"/>
        <w:widowControl w:val="0"/>
        <w:numPr>
          <w:ilvl w:val="0"/>
          <w:numId w:val="0"/>
        </w:numPr>
        <w:tabs>
          <w:tab w:val="left" w:pos="1134"/>
        </w:tabs>
        <w:spacing w:before="0" w:after="0"/>
        <w:ind w:left="709"/>
        <w:jc w:val="both"/>
        <w:rPr>
          <w:rFonts w:ascii="Tahoma" w:hAnsi="Tahoma"/>
          <w:sz w:val="20"/>
        </w:rPr>
      </w:pPr>
    </w:p>
    <w:p w14:paraId="04623D11" w14:textId="77777777" w:rsidR="0060584B" w:rsidRPr="00053A5E" w:rsidRDefault="0060584B" w:rsidP="00053A5E">
      <w:pPr>
        <w:pStyle w:val="30"/>
        <w:keepNext w:val="0"/>
        <w:widowControl w:val="0"/>
        <w:numPr>
          <w:ilvl w:val="2"/>
          <w:numId w:val="55"/>
        </w:numPr>
        <w:tabs>
          <w:tab w:val="left" w:pos="1134"/>
        </w:tabs>
        <w:spacing w:before="0" w:after="0"/>
        <w:ind w:left="0"/>
        <w:jc w:val="both"/>
        <w:rPr>
          <w:rFonts w:cs="Tahoma"/>
          <w:sz w:val="20"/>
          <w:szCs w:val="20"/>
        </w:rPr>
      </w:pPr>
      <w:r w:rsidRPr="00053A5E">
        <w:rPr>
          <w:rFonts w:eastAsia="Tahoma" w:cs="Tahoma"/>
          <w:sz w:val="20"/>
          <w:szCs w:val="20"/>
        </w:rPr>
        <w:t>Возможности восстановления из резервных копий.</w:t>
      </w:r>
    </w:p>
    <w:p w14:paraId="47CD72B1"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 xml:space="preserve">ПО должно поддерживать восстановление данных на уровне образа ОС, уровне томов, уровне отдельных объектов файловой системы; </w:t>
      </w:r>
    </w:p>
    <w:p w14:paraId="2FB5CF03"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ПО должно предоставлять возможность создания универсального аварийного загрузочного носителя для восстановления для физических машин всей системы целиком в режиме bare-metal, а также на целевую систему с отличающейся аппаратной конфигурацией от исходной</w:t>
      </w:r>
    </w:p>
    <w:p w14:paraId="6CD37057"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ПО должно иметь несколько режимов восстановления: весь сетевой ресурс целиком, отдельные файлы и папки. Предоставляется возможность выбора исторической версии файла при восстановлении;</w:t>
      </w:r>
    </w:p>
    <w:p w14:paraId="0689BA09"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ПО должно предоставлять восстановление файлов, с сохранением настроек безопасности</w:t>
      </w:r>
      <w:r w:rsidR="00840C66" w:rsidRPr="00053A5E">
        <w:rPr>
          <w:rFonts w:ascii="Tahoma" w:hAnsi="Tahoma"/>
          <w:sz w:val="20"/>
        </w:rPr>
        <w:t>;</w:t>
      </w:r>
    </w:p>
    <w:p w14:paraId="6CB2ABA1"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ПО должно предоставлять возможность восстановления резервной копии диска в новую виртуальную машину</w:t>
      </w:r>
      <w:r w:rsidR="00840C66" w:rsidRPr="00053A5E">
        <w:rPr>
          <w:rFonts w:ascii="Tahoma" w:hAnsi="Tahoma"/>
          <w:sz w:val="20"/>
        </w:rPr>
        <w:t>;</w:t>
      </w:r>
    </w:p>
    <w:p w14:paraId="1D6F40D1"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ПО должно предоставлять возможность восстановления виртуальной машины в другой системе виртуализации.</w:t>
      </w:r>
    </w:p>
    <w:p w14:paraId="5016592F" w14:textId="77777777" w:rsidR="00840C66" w:rsidRPr="00053A5E" w:rsidRDefault="00840C66" w:rsidP="00053A5E">
      <w:pPr>
        <w:pStyle w:val="1"/>
        <w:widowControl w:val="0"/>
        <w:numPr>
          <w:ilvl w:val="0"/>
          <w:numId w:val="0"/>
        </w:numPr>
        <w:tabs>
          <w:tab w:val="left" w:pos="1134"/>
        </w:tabs>
        <w:spacing w:before="0" w:after="0"/>
        <w:ind w:left="709"/>
        <w:jc w:val="both"/>
        <w:rPr>
          <w:rFonts w:ascii="Tahoma" w:hAnsi="Tahoma"/>
          <w:sz w:val="20"/>
        </w:rPr>
      </w:pPr>
    </w:p>
    <w:p w14:paraId="04682FF4" w14:textId="77777777" w:rsidR="0060584B" w:rsidRPr="00053A5E" w:rsidRDefault="0060584B" w:rsidP="00053A5E">
      <w:pPr>
        <w:pStyle w:val="30"/>
        <w:keepNext w:val="0"/>
        <w:widowControl w:val="0"/>
        <w:numPr>
          <w:ilvl w:val="2"/>
          <w:numId w:val="55"/>
        </w:numPr>
        <w:tabs>
          <w:tab w:val="left" w:pos="1134"/>
        </w:tabs>
        <w:spacing w:before="0" w:after="0"/>
        <w:ind w:left="0"/>
        <w:jc w:val="both"/>
        <w:rPr>
          <w:rFonts w:cs="Tahoma"/>
          <w:sz w:val="20"/>
          <w:szCs w:val="20"/>
        </w:rPr>
      </w:pPr>
      <w:r w:rsidRPr="00053A5E">
        <w:rPr>
          <w:rFonts w:eastAsia="Tahoma" w:cs="Tahoma"/>
          <w:sz w:val="20"/>
          <w:szCs w:val="20"/>
        </w:rPr>
        <w:t>ПО поддерживает следующие функции и возможности управления резервными копиями:</w:t>
      </w:r>
    </w:p>
    <w:p w14:paraId="2C0448E2"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ПО должно поддерживать шифрование резервных копий, защита с помощью пароля</w:t>
      </w:r>
      <w:r w:rsidR="00840C66" w:rsidRPr="00053A5E">
        <w:rPr>
          <w:rFonts w:ascii="Tahoma" w:hAnsi="Tahoma"/>
          <w:sz w:val="20"/>
        </w:rPr>
        <w:t>;</w:t>
      </w:r>
    </w:p>
    <w:p w14:paraId="3B6CC425"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ПО должно иметь возможность автоматического тестирования целостности резервных копий. Проверка осуществляется подсчётом контрольной суммы, а также с помощью запуска виртуальной машины из резервной копии по отдельному расписанию</w:t>
      </w:r>
      <w:r w:rsidR="00840C66" w:rsidRPr="00053A5E">
        <w:rPr>
          <w:rFonts w:ascii="Tahoma" w:hAnsi="Tahoma"/>
          <w:sz w:val="20"/>
        </w:rPr>
        <w:t>;</w:t>
      </w:r>
    </w:p>
    <w:p w14:paraId="56AD8234"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ПО должно поддерживать возможность репликации резервных копий по отдельному расписанию с использованием им</w:t>
      </w:r>
      <w:r w:rsidR="00840C66" w:rsidRPr="00053A5E">
        <w:rPr>
          <w:rFonts w:ascii="Tahoma" w:hAnsi="Tahoma"/>
          <w:sz w:val="20"/>
        </w:rPr>
        <w:t>еющихся каналов передачи данных;</w:t>
      </w:r>
    </w:p>
    <w:p w14:paraId="5968D8A9"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ПО должно поддерживать управление продолжительностью хранения резервных копий, удаление устаревших копий на основании возраста, количества копий, возраст копии, занимаемое место в хранилище</w:t>
      </w:r>
      <w:r w:rsidR="00840C66" w:rsidRPr="00053A5E">
        <w:rPr>
          <w:rFonts w:ascii="Tahoma" w:hAnsi="Tahoma"/>
          <w:sz w:val="20"/>
        </w:rPr>
        <w:t>;</w:t>
      </w:r>
    </w:p>
    <w:p w14:paraId="264CA815"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 xml:space="preserve">ПО должно поддерживать создание резервной копии вместе с загрузочными компонентами на съемный загрузочный носитель для возможности аварийного восстановления. </w:t>
      </w:r>
    </w:p>
    <w:p w14:paraId="65D8FB8D" w14:textId="77777777" w:rsidR="00840C66" w:rsidRPr="00053A5E" w:rsidRDefault="00840C66" w:rsidP="00053A5E">
      <w:pPr>
        <w:pStyle w:val="1"/>
        <w:widowControl w:val="0"/>
        <w:numPr>
          <w:ilvl w:val="0"/>
          <w:numId w:val="0"/>
        </w:numPr>
        <w:tabs>
          <w:tab w:val="left" w:pos="1134"/>
        </w:tabs>
        <w:spacing w:before="0" w:after="0"/>
        <w:ind w:left="709"/>
        <w:jc w:val="both"/>
        <w:rPr>
          <w:rFonts w:ascii="Tahoma" w:hAnsi="Tahoma"/>
          <w:sz w:val="20"/>
        </w:rPr>
      </w:pPr>
    </w:p>
    <w:p w14:paraId="50374CD4" w14:textId="77777777" w:rsidR="0060584B" w:rsidRPr="00053A5E" w:rsidRDefault="0060584B" w:rsidP="00053A5E">
      <w:pPr>
        <w:pStyle w:val="30"/>
        <w:keepNext w:val="0"/>
        <w:widowControl w:val="0"/>
        <w:numPr>
          <w:ilvl w:val="2"/>
          <w:numId w:val="55"/>
        </w:numPr>
        <w:tabs>
          <w:tab w:val="left" w:pos="1134"/>
        </w:tabs>
        <w:spacing w:before="0" w:after="0"/>
        <w:ind w:left="0"/>
        <w:jc w:val="both"/>
        <w:rPr>
          <w:rFonts w:cs="Tahoma"/>
          <w:sz w:val="20"/>
          <w:szCs w:val="20"/>
        </w:rPr>
      </w:pPr>
      <w:r w:rsidRPr="00053A5E">
        <w:rPr>
          <w:rFonts w:eastAsia="Tahoma" w:cs="Tahoma"/>
          <w:sz w:val="20"/>
          <w:szCs w:val="20"/>
        </w:rPr>
        <w:t>Дополнительные возможности.</w:t>
      </w:r>
    </w:p>
    <w:p w14:paraId="748B3D79"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ПО должно поддерживать миграцию систем с физической на виртуальную</w:t>
      </w:r>
      <w:r w:rsidR="00840C66" w:rsidRPr="00053A5E">
        <w:rPr>
          <w:rFonts w:ascii="Tahoma" w:hAnsi="Tahoma"/>
          <w:sz w:val="20"/>
        </w:rPr>
        <w:t xml:space="preserve"> и с виртуальной на физическую;</w:t>
      </w:r>
    </w:p>
    <w:p w14:paraId="1CC250B5"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ПО должно быть включено в Единый реестр российских программ для электронных вычислительных машин и баз данных</w:t>
      </w:r>
      <w:r w:rsidR="00840C66" w:rsidRPr="00053A5E">
        <w:rPr>
          <w:rFonts w:ascii="Tahoma" w:hAnsi="Tahoma"/>
          <w:sz w:val="20"/>
        </w:rPr>
        <w:t>.</w:t>
      </w:r>
    </w:p>
    <w:p w14:paraId="659EEC12" w14:textId="77777777" w:rsidR="00881785" w:rsidRPr="00053A5E" w:rsidRDefault="00881785"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 xml:space="preserve">При реализованной функции защиты информации, удовлетворять соответствующим требованиям, установленным Федеральной службой </w:t>
      </w:r>
      <w:r w:rsidRPr="00053A5E">
        <w:rPr>
          <w:rFonts w:ascii="Tahoma" w:hAnsi="Tahoma"/>
          <w:sz w:val="20"/>
        </w:rPr>
        <w:lastRenderedPageBreak/>
        <w:t>по технического и экспортному контролю и (или) Федеральной службой безопасности Российской федерации в пределах их полномочий, что должно быть подтверждено соответствующим документом (сертификатом).</w:t>
      </w:r>
    </w:p>
    <w:p w14:paraId="1CD350D9" w14:textId="77777777" w:rsidR="00881785" w:rsidRPr="00053A5E" w:rsidRDefault="00881785" w:rsidP="00053A5E">
      <w:pPr>
        <w:pStyle w:val="1"/>
        <w:numPr>
          <w:ilvl w:val="0"/>
          <w:numId w:val="0"/>
        </w:numPr>
        <w:ind w:left="1440"/>
        <w:rPr>
          <w:rFonts w:ascii="Tahoma" w:hAnsi="Tahoma"/>
          <w:sz w:val="20"/>
        </w:rPr>
      </w:pPr>
    </w:p>
    <w:p w14:paraId="71D1544B" w14:textId="77777777" w:rsidR="00840C66" w:rsidRPr="00053A5E" w:rsidRDefault="00840C66" w:rsidP="00053A5E">
      <w:pPr>
        <w:pStyle w:val="1"/>
        <w:widowControl w:val="0"/>
        <w:numPr>
          <w:ilvl w:val="0"/>
          <w:numId w:val="0"/>
        </w:numPr>
        <w:tabs>
          <w:tab w:val="left" w:pos="1134"/>
        </w:tabs>
        <w:spacing w:before="0" w:after="0"/>
        <w:ind w:left="709"/>
        <w:jc w:val="both"/>
        <w:rPr>
          <w:rFonts w:ascii="Tahoma" w:hAnsi="Tahoma"/>
          <w:sz w:val="20"/>
        </w:rPr>
      </w:pPr>
    </w:p>
    <w:p w14:paraId="069BBBAF" w14:textId="77777777" w:rsidR="0060584B" w:rsidRPr="00053A5E" w:rsidRDefault="0060584B" w:rsidP="00053A5E">
      <w:pPr>
        <w:pStyle w:val="30"/>
        <w:keepNext w:val="0"/>
        <w:widowControl w:val="0"/>
        <w:numPr>
          <w:ilvl w:val="2"/>
          <w:numId w:val="55"/>
        </w:numPr>
        <w:tabs>
          <w:tab w:val="left" w:pos="1134"/>
        </w:tabs>
        <w:spacing w:before="0" w:after="0"/>
        <w:ind w:left="0"/>
        <w:jc w:val="both"/>
        <w:rPr>
          <w:rFonts w:cs="Tahoma"/>
          <w:sz w:val="20"/>
          <w:szCs w:val="20"/>
        </w:rPr>
      </w:pPr>
      <w:r w:rsidRPr="00053A5E">
        <w:rPr>
          <w:rFonts w:eastAsia="Tahoma" w:cs="Tahoma"/>
          <w:sz w:val="20"/>
          <w:szCs w:val="20"/>
        </w:rPr>
        <w:t>Описание Технической под</w:t>
      </w:r>
      <w:r w:rsidR="00840C66" w:rsidRPr="00053A5E">
        <w:rPr>
          <w:rFonts w:eastAsia="Tahoma" w:cs="Tahoma"/>
          <w:sz w:val="20"/>
          <w:szCs w:val="20"/>
        </w:rPr>
        <w:t>держки программного обеспечения</w:t>
      </w:r>
    </w:p>
    <w:p w14:paraId="1F7BD48F"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Контакт со службой технической поддержки посредст</w:t>
      </w:r>
      <w:r w:rsidR="00840C66" w:rsidRPr="00053A5E">
        <w:rPr>
          <w:rFonts w:ascii="Tahoma" w:hAnsi="Tahoma"/>
          <w:sz w:val="20"/>
        </w:rPr>
        <w:t>вом телефона, электронной почты;</w:t>
      </w:r>
    </w:p>
    <w:p w14:paraId="6C963D53"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Техническая поддержка должна быть доступна на русском языке в рабо</w:t>
      </w:r>
      <w:r w:rsidR="00840C66" w:rsidRPr="00053A5E">
        <w:rPr>
          <w:rFonts w:ascii="Tahoma" w:hAnsi="Tahoma"/>
          <w:sz w:val="20"/>
        </w:rPr>
        <w:t>чие часы, в будни;</w:t>
      </w:r>
    </w:p>
    <w:p w14:paraId="5ABB8F03"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Наличие возможности обозначения критичности проблемы при создании заявки</w:t>
      </w:r>
      <w:r w:rsidR="00840C66" w:rsidRPr="00053A5E">
        <w:rPr>
          <w:rFonts w:ascii="Tahoma" w:hAnsi="Tahoma"/>
          <w:sz w:val="20"/>
        </w:rPr>
        <w:t xml:space="preserve"> в службе технической поддержке;</w:t>
      </w:r>
    </w:p>
    <w:p w14:paraId="686A5BA6"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В критичных случаях при обращении в службу технической поддержки первая реакция инженера должна последовать в течение нескольких час</w:t>
      </w:r>
      <w:r w:rsidR="00840C66" w:rsidRPr="00053A5E">
        <w:rPr>
          <w:rFonts w:ascii="Tahoma" w:hAnsi="Tahoma"/>
          <w:sz w:val="20"/>
        </w:rPr>
        <w:t>ов;</w:t>
      </w:r>
    </w:p>
    <w:p w14:paraId="534AEF48"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Подписка на техническую поддержку в период своего действия должна гарантировать обновления продукта</w:t>
      </w:r>
      <w:r w:rsidR="00481A0B" w:rsidRPr="00053A5E">
        <w:rPr>
          <w:rFonts w:ascii="Tahoma" w:hAnsi="Tahoma"/>
          <w:sz w:val="20"/>
        </w:rPr>
        <w:t xml:space="preserve"> в счет цены этой подписки</w:t>
      </w:r>
      <w:r w:rsidRPr="00053A5E">
        <w:rPr>
          <w:rFonts w:ascii="Tahoma" w:hAnsi="Tahoma"/>
          <w:sz w:val="20"/>
        </w:rPr>
        <w:t>, в том числе п</w:t>
      </w:r>
      <w:r w:rsidR="00840C66" w:rsidRPr="00053A5E">
        <w:rPr>
          <w:rFonts w:ascii="Tahoma" w:hAnsi="Tahoma"/>
          <w:sz w:val="20"/>
        </w:rPr>
        <w:t>ереход на новую версию продукта;</w:t>
      </w:r>
    </w:p>
    <w:p w14:paraId="7CCA8048"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Служба технической поддержки должна регулярно обновлять базу знаний, содержащую исчерпывающие сведения о распространенных проблемах продукта и дополнительную техническую информацию</w:t>
      </w:r>
      <w:r w:rsidR="00840C66" w:rsidRPr="00053A5E">
        <w:rPr>
          <w:rFonts w:ascii="Tahoma" w:hAnsi="Tahoma"/>
          <w:sz w:val="20"/>
        </w:rPr>
        <w:t>;</w:t>
      </w:r>
    </w:p>
    <w:p w14:paraId="7FA85645"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Срок предоставления технической поддержки – не менее 36 месяцев.</w:t>
      </w:r>
    </w:p>
    <w:p w14:paraId="780288AD" w14:textId="77777777" w:rsidR="00840C66" w:rsidRPr="00053A5E" w:rsidRDefault="00840C66" w:rsidP="00053A5E">
      <w:pPr>
        <w:pStyle w:val="1"/>
        <w:widowControl w:val="0"/>
        <w:numPr>
          <w:ilvl w:val="0"/>
          <w:numId w:val="0"/>
        </w:numPr>
        <w:tabs>
          <w:tab w:val="left" w:pos="1134"/>
        </w:tabs>
        <w:spacing w:before="0" w:after="0"/>
        <w:ind w:left="709"/>
        <w:jc w:val="both"/>
        <w:rPr>
          <w:rFonts w:ascii="Tahoma" w:hAnsi="Tahoma"/>
          <w:sz w:val="20"/>
        </w:rPr>
      </w:pPr>
    </w:p>
    <w:p w14:paraId="14425F8B" w14:textId="77777777" w:rsidR="0060584B" w:rsidRPr="00053A5E" w:rsidRDefault="0060584B" w:rsidP="00053A5E">
      <w:pPr>
        <w:pStyle w:val="21"/>
        <w:keepNext w:val="0"/>
        <w:widowControl w:val="0"/>
        <w:numPr>
          <w:ilvl w:val="1"/>
          <w:numId w:val="55"/>
        </w:numPr>
        <w:tabs>
          <w:tab w:val="left" w:pos="1134"/>
        </w:tabs>
        <w:spacing w:before="0" w:after="0"/>
        <w:jc w:val="both"/>
        <w:rPr>
          <w:rFonts w:cs="Tahoma"/>
          <w:sz w:val="20"/>
          <w:szCs w:val="20"/>
        </w:rPr>
      </w:pPr>
      <w:bookmarkStart w:id="28" w:name="_Toc173412688"/>
      <w:r w:rsidRPr="00053A5E">
        <w:rPr>
          <w:rFonts w:cs="Tahoma"/>
          <w:sz w:val="20"/>
          <w:szCs w:val="20"/>
        </w:rPr>
        <w:t>Требования к пассивному оборудованию и материалам</w:t>
      </w:r>
      <w:bookmarkEnd w:id="28"/>
    </w:p>
    <w:p w14:paraId="5158135D" w14:textId="77777777" w:rsidR="0060584B" w:rsidRPr="00053A5E" w:rsidRDefault="0060584B" w:rsidP="00053A5E">
      <w:pPr>
        <w:widowControl w:val="0"/>
        <w:spacing w:after="0" w:line="240" w:lineRule="auto"/>
        <w:ind w:firstLine="567"/>
        <w:jc w:val="both"/>
        <w:rPr>
          <w:rFonts w:ascii="Tahoma" w:hAnsi="Tahoma" w:cs="Tahoma"/>
          <w:sz w:val="20"/>
          <w:szCs w:val="20"/>
        </w:rPr>
      </w:pPr>
      <w:r w:rsidRPr="00053A5E">
        <w:rPr>
          <w:rFonts w:ascii="Tahoma" w:hAnsi="Tahoma" w:cs="Tahoma"/>
          <w:sz w:val="20"/>
          <w:szCs w:val="20"/>
        </w:rPr>
        <w:t xml:space="preserve">Пассивное </w:t>
      </w:r>
      <w:r w:rsidRPr="00053A5E">
        <w:rPr>
          <w:rFonts w:ascii="Tahoma" w:eastAsia="Times New Roman" w:hAnsi="Tahoma" w:cs="Tahoma"/>
          <w:sz w:val="20"/>
          <w:szCs w:val="20"/>
        </w:rPr>
        <w:t>оборудование и материалы ПАК каждой площадки должны включать соединительные шнуры, шнуры питания, хомуты-липучки, маркеры для маркировки соединительных шнуров и оборудования, а также крепеж для монтажа оборудования в количестве, необходимом для монтажа, маркировки</w:t>
      </w:r>
      <w:r w:rsidRPr="00053A5E">
        <w:rPr>
          <w:rFonts w:ascii="Tahoma" w:hAnsi="Tahoma" w:cs="Tahoma"/>
          <w:sz w:val="20"/>
          <w:szCs w:val="20"/>
        </w:rPr>
        <w:t xml:space="preserve"> и соединения, оборудования ПАК каждой площадки.</w:t>
      </w:r>
    </w:p>
    <w:p w14:paraId="3AEBB5A5" w14:textId="77777777" w:rsidR="00840C66" w:rsidRPr="00053A5E" w:rsidRDefault="00840C66" w:rsidP="00053A5E">
      <w:pPr>
        <w:widowControl w:val="0"/>
        <w:spacing w:after="0" w:line="240" w:lineRule="auto"/>
        <w:ind w:firstLine="567"/>
        <w:jc w:val="both"/>
        <w:rPr>
          <w:rFonts w:ascii="Tahoma" w:hAnsi="Tahoma" w:cs="Tahoma"/>
          <w:sz w:val="20"/>
          <w:szCs w:val="20"/>
        </w:rPr>
      </w:pPr>
    </w:p>
    <w:p w14:paraId="7FA45321" w14:textId="77777777" w:rsidR="0060584B" w:rsidRPr="00053A5E" w:rsidRDefault="0060584B" w:rsidP="00053A5E">
      <w:pPr>
        <w:pStyle w:val="21"/>
        <w:keepNext w:val="0"/>
        <w:widowControl w:val="0"/>
        <w:numPr>
          <w:ilvl w:val="1"/>
          <w:numId w:val="55"/>
        </w:numPr>
        <w:tabs>
          <w:tab w:val="left" w:pos="1134"/>
        </w:tabs>
        <w:spacing w:before="0" w:after="0"/>
        <w:jc w:val="both"/>
        <w:rPr>
          <w:rFonts w:cs="Tahoma"/>
          <w:sz w:val="20"/>
          <w:szCs w:val="20"/>
        </w:rPr>
      </w:pPr>
      <w:bookmarkStart w:id="29" w:name="_Toc173412689"/>
      <w:r w:rsidRPr="00053A5E">
        <w:rPr>
          <w:rFonts w:cs="Tahoma"/>
          <w:sz w:val="20"/>
          <w:szCs w:val="20"/>
        </w:rPr>
        <w:t>Требования к составу и содержанию документов</w:t>
      </w:r>
      <w:bookmarkEnd w:id="29"/>
    </w:p>
    <w:p w14:paraId="5E16112C" w14:textId="77777777" w:rsidR="0060584B" w:rsidRPr="00053A5E" w:rsidRDefault="0060584B" w:rsidP="00053A5E">
      <w:pPr>
        <w:widowControl w:val="0"/>
        <w:spacing w:after="0" w:line="240" w:lineRule="auto"/>
        <w:ind w:firstLine="567"/>
        <w:jc w:val="both"/>
        <w:rPr>
          <w:rFonts w:ascii="Tahoma" w:hAnsi="Tahoma" w:cs="Tahoma"/>
          <w:sz w:val="20"/>
          <w:szCs w:val="20"/>
        </w:rPr>
      </w:pPr>
      <w:r w:rsidRPr="00053A5E">
        <w:rPr>
          <w:rFonts w:ascii="Tahoma" w:hAnsi="Tahoma" w:cs="Tahoma"/>
          <w:sz w:val="20"/>
          <w:szCs w:val="20"/>
        </w:rPr>
        <w:t xml:space="preserve">В рамках </w:t>
      </w:r>
      <w:r w:rsidRPr="00053A5E">
        <w:rPr>
          <w:rFonts w:ascii="Tahoma" w:eastAsia="Times New Roman" w:hAnsi="Tahoma" w:cs="Tahoma"/>
          <w:sz w:val="20"/>
          <w:szCs w:val="20"/>
        </w:rPr>
        <w:t>проекта</w:t>
      </w:r>
      <w:r w:rsidRPr="00053A5E">
        <w:rPr>
          <w:rFonts w:ascii="Tahoma" w:hAnsi="Tahoma" w:cs="Tahoma"/>
          <w:sz w:val="20"/>
          <w:szCs w:val="20"/>
        </w:rPr>
        <w:t xml:space="preserve"> требуется разработать и согласовать с Заказчиком проектную документацию в составе:</w:t>
      </w:r>
    </w:p>
    <w:p w14:paraId="0F9DAC50"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 xml:space="preserve">Пояснительная записка следующего содержания: </w:t>
      </w:r>
    </w:p>
    <w:p w14:paraId="2EE83F0C" w14:textId="77777777" w:rsidR="0060584B" w:rsidRPr="00053A5E" w:rsidRDefault="0060584B" w:rsidP="00053A5E">
      <w:pPr>
        <w:pStyle w:val="2"/>
        <w:widowControl w:val="0"/>
        <w:tabs>
          <w:tab w:val="clear" w:pos="600"/>
          <w:tab w:val="left" w:pos="1418"/>
        </w:tabs>
        <w:spacing w:before="0" w:after="0"/>
        <w:ind w:left="1418" w:hanging="284"/>
        <w:rPr>
          <w:rFonts w:ascii="Tahoma" w:hAnsi="Tahoma"/>
          <w:sz w:val="20"/>
        </w:rPr>
      </w:pPr>
      <w:r w:rsidRPr="00053A5E">
        <w:rPr>
          <w:rFonts w:ascii="Tahoma" w:hAnsi="Tahoma"/>
          <w:sz w:val="20"/>
        </w:rPr>
        <w:t xml:space="preserve">описание архитектурных решений; </w:t>
      </w:r>
    </w:p>
    <w:p w14:paraId="1EC77BDD" w14:textId="77777777" w:rsidR="0060584B" w:rsidRPr="00053A5E" w:rsidRDefault="0060584B" w:rsidP="00053A5E">
      <w:pPr>
        <w:pStyle w:val="2"/>
        <w:widowControl w:val="0"/>
        <w:tabs>
          <w:tab w:val="clear" w:pos="600"/>
          <w:tab w:val="left" w:pos="1418"/>
        </w:tabs>
        <w:spacing w:before="0" w:after="0"/>
        <w:ind w:left="1418" w:hanging="284"/>
        <w:rPr>
          <w:rFonts w:ascii="Tahoma" w:hAnsi="Tahoma"/>
          <w:sz w:val="20"/>
        </w:rPr>
      </w:pPr>
      <w:r w:rsidRPr="00053A5E">
        <w:rPr>
          <w:rFonts w:ascii="Tahoma" w:hAnsi="Tahoma"/>
          <w:sz w:val="20"/>
        </w:rPr>
        <w:t>общее описание систем, входящих в состав ПАК и функциональные требования к ним;</w:t>
      </w:r>
    </w:p>
    <w:p w14:paraId="65E79238" w14:textId="77777777" w:rsidR="0060584B" w:rsidRPr="00053A5E" w:rsidRDefault="0060584B" w:rsidP="00053A5E">
      <w:pPr>
        <w:pStyle w:val="2"/>
        <w:widowControl w:val="0"/>
        <w:tabs>
          <w:tab w:val="clear" w:pos="600"/>
          <w:tab w:val="left" w:pos="1418"/>
        </w:tabs>
        <w:spacing w:before="0" w:after="0"/>
        <w:ind w:left="1418" w:hanging="284"/>
        <w:rPr>
          <w:rFonts w:ascii="Tahoma" w:hAnsi="Tahoma"/>
          <w:sz w:val="20"/>
        </w:rPr>
      </w:pPr>
      <w:r w:rsidRPr="00053A5E">
        <w:rPr>
          <w:rFonts w:ascii="Tahoma" w:hAnsi="Tahoma"/>
          <w:sz w:val="20"/>
        </w:rPr>
        <w:t>описанием компонентов ПАК, включая перечень и характеристики оборудования, ПО и сетевых устройств;</w:t>
      </w:r>
    </w:p>
    <w:p w14:paraId="7FE14C60" w14:textId="77777777" w:rsidR="0060584B" w:rsidRPr="00053A5E" w:rsidRDefault="0060584B" w:rsidP="00053A5E">
      <w:pPr>
        <w:pStyle w:val="2"/>
        <w:widowControl w:val="0"/>
        <w:tabs>
          <w:tab w:val="clear" w:pos="600"/>
          <w:tab w:val="left" w:pos="1418"/>
        </w:tabs>
        <w:spacing w:before="0" w:after="0"/>
        <w:ind w:left="1418" w:hanging="284"/>
        <w:rPr>
          <w:rFonts w:ascii="Tahoma" w:hAnsi="Tahoma"/>
          <w:sz w:val="20"/>
        </w:rPr>
      </w:pPr>
      <w:r w:rsidRPr="00053A5E">
        <w:rPr>
          <w:rFonts w:ascii="Tahoma" w:hAnsi="Tahoma"/>
          <w:sz w:val="20"/>
        </w:rPr>
        <w:t>описание технических решений по созданию вычислительной системы;</w:t>
      </w:r>
    </w:p>
    <w:p w14:paraId="013BFD82" w14:textId="77777777" w:rsidR="0060584B" w:rsidRPr="00053A5E" w:rsidRDefault="0060584B" w:rsidP="00053A5E">
      <w:pPr>
        <w:pStyle w:val="2"/>
        <w:widowControl w:val="0"/>
        <w:tabs>
          <w:tab w:val="clear" w:pos="600"/>
          <w:tab w:val="left" w:pos="1418"/>
        </w:tabs>
        <w:spacing w:before="0" w:after="0"/>
        <w:ind w:left="1418" w:hanging="284"/>
        <w:rPr>
          <w:rFonts w:ascii="Tahoma" w:hAnsi="Tahoma"/>
          <w:sz w:val="20"/>
        </w:rPr>
      </w:pPr>
      <w:r w:rsidRPr="00053A5E">
        <w:rPr>
          <w:rFonts w:ascii="Tahoma" w:hAnsi="Tahoma"/>
          <w:sz w:val="20"/>
        </w:rPr>
        <w:t>описание технических решений п созданию системы хранения данных;</w:t>
      </w:r>
    </w:p>
    <w:p w14:paraId="757916CD" w14:textId="77777777" w:rsidR="0060584B" w:rsidRPr="00053A5E" w:rsidRDefault="0060584B" w:rsidP="00053A5E">
      <w:pPr>
        <w:pStyle w:val="2"/>
        <w:widowControl w:val="0"/>
        <w:tabs>
          <w:tab w:val="clear" w:pos="600"/>
          <w:tab w:val="left" w:pos="1418"/>
        </w:tabs>
        <w:spacing w:before="0" w:after="0"/>
        <w:ind w:left="1418" w:hanging="284"/>
        <w:rPr>
          <w:rFonts w:ascii="Tahoma" w:hAnsi="Tahoma"/>
          <w:sz w:val="20"/>
        </w:rPr>
      </w:pPr>
      <w:r w:rsidRPr="00053A5E">
        <w:rPr>
          <w:rFonts w:ascii="Tahoma" w:hAnsi="Tahoma"/>
          <w:sz w:val="20"/>
        </w:rPr>
        <w:t>описание технических решений по созданию системы коммутации;</w:t>
      </w:r>
    </w:p>
    <w:p w14:paraId="416CA79E" w14:textId="77777777" w:rsidR="0060584B" w:rsidRPr="00053A5E" w:rsidRDefault="0060584B" w:rsidP="00053A5E">
      <w:pPr>
        <w:pStyle w:val="2"/>
        <w:widowControl w:val="0"/>
        <w:tabs>
          <w:tab w:val="clear" w:pos="600"/>
          <w:tab w:val="left" w:pos="1418"/>
        </w:tabs>
        <w:spacing w:before="0" w:after="0"/>
        <w:ind w:left="1418" w:hanging="284"/>
        <w:rPr>
          <w:rFonts w:ascii="Tahoma" w:hAnsi="Tahoma"/>
          <w:sz w:val="20"/>
        </w:rPr>
      </w:pPr>
      <w:r w:rsidRPr="00053A5E">
        <w:rPr>
          <w:rFonts w:ascii="Tahoma" w:hAnsi="Tahoma"/>
          <w:sz w:val="20"/>
        </w:rPr>
        <w:t>описание технических решения по созданию системы резервного копирования;</w:t>
      </w:r>
    </w:p>
    <w:p w14:paraId="0067220F" w14:textId="77777777" w:rsidR="0060584B" w:rsidRPr="00053A5E" w:rsidRDefault="0060584B" w:rsidP="00053A5E">
      <w:pPr>
        <w:pStyle w:val="2"/>
        <w:widowControl w:val="0"/>
        <w:tabs>
          <w:tab w:val="clear" w:pos="600"/>
          <w:tab w:val="left" w:pos="1418"/>
        </w:tabs>
        <w:spacing w:before="0" w:after="0"/>
        <w:ind w:left="1418" w:hanging="284"/>
        <w:rPr>
          <w:rFonts w:ascii="Tahoma" w:hAnsi="Tahoma"/>
          <w:sz w:val="20"/>
        </w:rPr>
      </w:pPr>
      <w:r w:rsidRPr="00053A5E">
        <w:rPr>
          <w:rFonts w:ascii="Tahoma" w:hAnsi="Tahoma"/>
          <w:sz w:val="20"/>
        </w:rPr>
        <w:t xml:space="preserve">описание технических решений по использованию прочих компонентов ПАК. </w:t>
      </w:r>
    </w:p>
    <w:p w14:paraId="0F923BC5"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 xml:space="preserve">Структурные схемы. </w:t>
      </w:r>
    </w:p>
    <w:p w14:paraId="780BAF62"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 xml:space="preserve">Карты коммутации. </w:t>
      </w:r>
    </w:p>
    <w:p w14:paraId="7354415C"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 xml:space="preserve">Таблицы адресации. </w:t>
      </w:r>
    </w:p>
    <w:p w14:paraId="025C5518"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Кабельные журналы.</w:t>
      </w:r>
    </w:p>
    <w:p w14:paraId="2B393823"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 xml:space="preserve">Схемы расположения оборудования в стойках (фронтальная/тыльная). </w:t>
      </w:r>
    </w:p>
    <w:p w14:paraId="4D2B55F5"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Таблицы подключения оборудования к сети электроснабжения.</w:t>
      </w:r>
    </w:p>
    <w:p w14:paraId="128D6E2D"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Спецификация оборудования и материалов.</w:t>
      </w:r>
    </w:p>
    <w:p w14:paraId="56C8637A" w14:textId="77777777" w:rsidR="0060584B" w:rsidRPr="00053A5E" w:rsidRDefault="0060584B" w:rsidP="00053A5E">
      <w:pPr>
        <w:widowControl w:val="0"/>
        <w:spacing w:after="0" w:line="240" w:lineRule="auto"/>
        <w:ind w:firstLine="567"/>
        <w:jc w:val="both"/>
        <w:rPr>
          <w:rFonts w:ascii="Tahoma" w:eastAsia="Times New Roman" w:hAnsi="Tahoma" w:cs="Tahoma"/>
          <w:sz w:val="20"/>
          <w:szCs w:val="20"/>
        </w:rPr>
      </w:pPr>
      <w:r w:rsidRPr="00053A5E">
        <w:rPr>
          <w:rFonts w:ascii="Tahoma" w:hAnsi="Tahoma" w:cs="Tahoma"/>
          <w:sz w:val="20"/>
          <w:szCs w:val="20"/>
        </w:rPr>
        <w:t xml:space="preserve">Каждый раздел с </w:t>
      </w:r>
      <w:r w:rsidRPr="00053A5E">
        <w:rPr>
          <w:rFonts w:ascii="Tahoma" w:eastAsia="Times New Roman" w:hAnsi="Tahoma" w:cs="Tahoma"/>
          <w:sz w:val="20"/>
          <w:szCs w:val="20"/>
        </w:rPr>
        <w:t xml:space="preserve">описанием технических решений должен содержать описание системы, перечень и описание компонентов. </w:t>
      </w:r>
    </w:p>
    <w:p w14:paraId="609D22D3" w14:textId="77777777" w:rsidR="0060584B" w:rsidRPr="00053A5E" w:rsidRDefault="0060584B" w:rsidP="00053A5E">
      <w:pPr>
        <w:widowControl w:val="0"/>
        <w:spacing w:after="0" w:line="240" w:lineRule="auto"/>
        <w:ind w:firstLine="567"/>
        <w:jc w:val="both"/>
        <w:rPr>
          <w:rFonts w:ascii="Tahoma" w:hAnsi="Tahoma" w:cs="Tahoma"/>
          <w:sz w:val="20"/>
          <w:szCs w:val="20"/>
        </w:rPr>
      </w:pPr>
      <w:r w:rsidRPr="00053A5E">
        <w:rPr>
          <w:rFonts w:ascii="Tahoma" w:eastAsia="Times New Roman" w:hAnsi="Tahoma" w:cs="Tahoma"/>
          <w:sz w:val="20"/>
          <w:szCs w:val="20"/>
        </w:rPr>
        <w:t>В рамках проекта должны</w:t>
      </w:r>
      <w:r w:rsidRPr="00053A5E">
        <w:rPr>
          <w:rFonts w:ascii="Tahoma" w:hAnsi="Tahoma" w:cs="Tahoma"/>
          <w:sz w:val="20"/>
          <w:szCs w:val="20"/>
        </w:rPr>
        <w:t xml:space="preserve"> быть разработаны и согласованы с Заказчиком следующие документы: </w:t>
      </w:r>
    </w:p>
    <w:p w14:paraId="074DDAE3"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Программа и методика испытаний следующего содержания:</w:t>
      </w:r>
    </w:p>
    <w:p w14:paraId="50D2EEF6" w14:textId="77777777" w:rsidR="0060584B" w:rsidRPr="00053A5E" w:rsidRDefault="0060584B" w:rsidP="00053A5E">
      <w:pPr>
        <w:pStyle w:val="2"/>
        <w:widowControl w:val="0"/>
        <w:tabs>
          <w:tab w:val="clear" w:pos="600"/>
          <w:tab w:val="left" w:pos="1418"/>
        </w:tabs>
        <w:spacing w:before="0" w:after="0"/>
        <w:ind w:left="1418" w:hanging="284"/>
        <w:rPr>
          <w:rFonts w:ascii="Tahoma" w:hAnsi="Tahoma"/>
          <w:sz w:val="20"/>
        </w:rPr>
      </w:pPr>
      <w:r w:rsidRPr="00053A5E">
        <w:rPr>
          <w:rFonts w:ascii="Tahoma" w:hAnsi="Tahoma"/>
          <w:sz w:val="20"/>
        </w:rPr>
        <w:t>Общие положения</w:t>
      </w:r>
    </w:p>
    <w:p w14:paraId="47262B8F" w14:textId="77777777" w:rsidR="0060584B" w:rsidRPr="00053A5E" w:rsidRDefault="0060584B" w:rsidP="00053A5E">
      <w:pPr>
        <w:pStyle w:val="2"/>
        <w:widowControl w:val="0"/>
        <w:tabs>
          <w:tab w:val="clear" w:pos="600"/>
          <w:tab w:val="left" w:pos="1418"/>
        </w:tabs>
        <w:spacing w:before="0" w:after="0"/>
        <w:ind w:left="1418" w:hanging="284"/>
        <w:rPr>
          <w:rFonts w:ascii="Tahoma" w:hAnsi="Tahoma"/>
          <w:sz w:val="20"/>
        </w:rPr>
      </w:pPr>
      <w:r w:rsidRPr="00053A5E">
        <w:rPr>
          <w:rFonts w:ascii="Tahoma" w:hAnsi="Tahoma"/>
          <w:sz w:val="20"/>
        </w:rPr>
        <w:t>Цель испытаний</w:t>
      </w:r>
    </w:p>
    <w:p w14:paraId="1E61DEC6" w14:textId="77777777" w:rsidR="0060584B" w:rsidRPr="00053A5E" w:rsidRDefault="0060584B" w:rsidP="00053A5E">
      <w:pPr>
        <w:pStyle w:val="2"/>
        <w:widowControl w:val="0"/>
        <w:tabs>
          <w:tab w:val="clear" w:pos="600"/>
          <w:tab w:val="left" w:pos="1418"/>
        </w:tabs>
        <w:spacing w:before="0" w:after="0"/>
        <w:ind w:left="1418" w:hanging="284"/>
        <w:rPr>
          <w:rFonts w:ascii="Tahoma" w:hAnsi="Tahoma"/>
          <w:sz w:val="20"/>
        </w:rPr>
      </w:pPr>
      <w:r w:rsidRPr="00053A5E">
        <w:rPr>
          <w:rFonts w:ascii="Tahoma" w:hAnsi="Tahoma"/>
          <w:sz w:val="20"/>
        </w:rPr>
        <w:t>Объем испытаний:</w:t>
      </w:r>
    </w:p>
    <w:p w14:paraId="2BAC12E5" w14:textId="77777777" w:rsidR="0060584B" w:rsidRPr="00053A5E" w:rsidRDefault="0060584B" w:rsidP="00053A5E">
      <w:pPr>
        <w:pStyle w:val="3"/>
        <w:widowControl w:val="0"/>
        <w:tabs>
          <w:tab w:val="clear" w:pos="600"/>
          <w:tab w:val="left" w:pos="1560"/>
        </w:tabs>
        <w:spacing w:before="0" w:after="0"/>
        <w:ind w:left="1560" w:hanging="142"/>
        <w:rPr>
          <w:rFonts w:ascii="Tahoma" w:hAnsi="Tahoma"/>
          <w:sz w:val="20"/>
        </w:rPr>
      </w:pPr>
      <w:r w:rsidRPr="00053A5E">
        <w:rPr>
          <w:rFonts w:ascii="Tahoma" w:hAnsi="Tahoma"/>
          <w:sz w:val="20"/>
        </w:rPr>
        <w:t>Проверка комплекта документации в соответствии с ТЗ;</w:t>
      </w:r>
    </w:p>
    <w:p w14:paraId="035DA12E" w14:textId="77777777" w:rsidR="0060584B" w:rsidRPr="00053A5E" w:rsidRDefault="0060584B" w:rsidP="00053A5E">
      <w:pPr>
        <w:pStyle w:val="3"/>
        <w:widowControl w:val="0"/>
        <w:tabs>
          <w:tab w:val="clear" w:pos="600"/>
          <w:tab w:val="left" w:pos="1560"/>
        </w:tabs>
        <w:spacing w:before="0" w:after="0"/>
        <w:ind w:left="1560" w:hanging="142"/>
        <w:rPr>
          <w:rFonts w:ascii="Tahoma" w:hAnsi="Tahoma"/>
          <w:sz w:val="20"/>
        </w:rPr>
      </w:pPr>
      <w:r w:rsidRPr="00053A5E">
        <w:rPr>
          <w:rFonts w:ascii="Tahoma" w:hAnsi="Tahoma"/>
          <w:sz w:val="20"/>
        </w:rPr>
        <w:t>Проверка системы питания ПАК и СРК (убедиться в правильной коммутации ИБП и компонент ПАК и СРК);</w:t>
      </w:r>
    </w:p>
    <w:p w14:paraId="39FD07DA" w14:textId="77777777" w:rsidR="0060584B" w:rsidRPr="00053A5E" w:rsidRDefault="0060584B" w:rsidP="00053A5E">
      <w:pPr>
        <w:pStyle w:val="3"/>
        <w:widowControl w:val="0"/>
        <w:tabs>
          <w:tab w:val="clear" w:pos="600"/>
          <w:tab w:val="left" w:pos="1560"/>
        </w:tabs>
        <w:spacing w:before="0" w:after="0"/>
        <w:ind w:left="1560" w:hanging="142"/>
        <w:rPr>
          <w:rFonts w:ascii="Tahoma" w:hAnsi="Tahoma"/>
          <w:sz w:val="20"/>
        </w:rPr>
      </w:pPr>
      <w:r w:rsidRPr="00053A5E">
        <w:rPr>
          <w:rFonts w:ascii="Tahoma" w:hAnsi="Tahoma"/>
          <w:sz w:val="20"/>
        </w:rPr>
        <w:lastRenderedPageBreak/>
        <w:t>Проверка системы коммутации ПАК и СРК (убедиться в правильной коммутации сетевого оборудования, компонент ПАК и СРК, и ЛВС);</w:t>
      </w:r>
    </w:p>
    <w:p w14:paraId="3B22FB21" w14:textId="77777777" w:rsidR="0060584B" w:rsidRPr="00053A5E" w:rsidRDefault="0060584B" w:rsidP="00053A5E">
      <w:pPr>
        <w:pStyle w:val="3"/>
        <w:widowControl w:val="0"/>
        <w:tabs>
          <w:tab w:val="clear" w:pos="600"/>
          <w:tab w:val="left" w:pos="1560"/>
        </w:tabs>
        <w:spacing w:before="0" w:after="0"/>
        <w:ind w:left="1560" w:hanging="142"/>
        <w:rPr>
          <w:rFonts w:ascii="Tahoma" w:hAnsi="Tahoma"/>
          <w:sz w:val="20"/>
        </w:rPr>
      </w:pPr>
      <w:r w:rsidRPr="00053A5E">
        <w:rPr>
          <w:rFonts w:ascii="Tahoma" w:hAnsi="Tahoma"/>
          <w:sz w:val="20"/>
        </w:rPr>
        <w:t>Проверка СРК (убедиться в возможности созданий и восстановления резервных копий данных).</w:t>
      </w:r>
    </w:p>
    <w:p w14:paraId="4808FF06" w14:textId="77777777" w:rsidR="0060584B" w:rsidRPr="00053A5E" w:rsidRDefault="0060584B" w:rsidP="00053A5E">
      <w:pPr>
        <w:pStyle w:val="2"/>
        <w:widowControl w:val="0"/>
        <w:tabs>
          <w:tab w:val="clear" w:pos="600"/>
          <w:tab w:val="left" w:pos="1418"/>
        </w:tabs>
        <w:spacing w:before="0" w:after="0"/>
        <w:ind w:left="1418" w:hanging="284"/>
        <w:rPr>
          <w:rFonts w:ascii="Tahoma" w:hAnsi="Tahoma"/>
          <w:sz w:val="20"/>
        </w:rPr>
      </w:pPr>
      <w:r w:rsidRPr="00053A5E">
        <w:rPr>
          <w:rFonts w:ascii="Tahoma" w:hAnsi="Tahoma"/>
          <w:sz w:val="20"/>
        </w:rPr>
        <w:t>Условия, порядок проведения испытаний и отчетность</w:t>
      </w:r>
    </w:p>
    <w:p w14:paraId="1C2C6173" w14:textId="77777777" w:rsidR="0060584B" w:rsidRPr="00053A5E" w:rsidRDefault="0060584B" w:rsidP="00053A5E">
      <w:pPr>
        <w:pStyle w:val="2"/>
        <w:widowControl w:val="0"/>
        <w:tabs>
          <w:tab w:val="clear" w:pos="600"/>
          <w:tab w:val="left" w:pos="1418"/>
        </w:tabs>
        <w:spacing w:before="0" w:after="0"/>
        <w:ind w:left="1418" w:hanging="284"/>
        <w:rPr>
          <w:rFonts w:ascii="Tahoma" w:hAnsi="Tahoma"/>
          <w:sz w:val="20"/>
        </w:rPr>
      </w:pPr>
      <w:r w:rsidRPr="00053A5E">
        <w:rPr>
          <w:rFonts w:ascii="Tahoma" w:hAnsi="Tahoma"/>
          <w:sz w:val="20"/>
        </w:rPr>
        <w:t>Обработка, анализ и оценка результатов испытаний</w:t>
      </w:r>
    </w:p>
    <w:p w14:paraId="6DA32B34" w14:textId="77777777" w:rsidR="0060584B" w:rsidRPr="00053A5E" w:rsidRDefault="0060584B" w:rsidP="00053A5E">
      <w:pPr>
        <w:pStyle w:val="2"/>
        <w:widowControl w:val="0"/>
        <w:tabs>
          <w:tab w:val="clear" w:pos="600"/>
          <w:tab w:val="left" w:pos="1418"/>
        </w:tabs>
        <w:spacing w:before="0" w:after="0"/>
        <w:ind w:left="1418" w:hanging="284"/>
        <w:rPr>
          <w:rFonts w:ascii="Tahoma" w:hAnsi="Tahoma"/>
          <w:sz w:val="20"/>
        </w:rPr>
      </w:pPr>
      <w:r w:rsidRPr="00053A5E">
        <w:rPr>
          <w:rFonts w:ascii="Tahoma" w:hAnsi="Tahoma"/>
          <w:sz w:val="20"/>
        </w:rPr>
        <w:t>Условия и порядок проведения испытаний</w:t>
      </w:r>
    </w:p>
    <w:p w14:paraId="27BD4D19" w14:textId="77777777" w:rsidR="0060584B" w:rsidRPr="00053A5E" w:rsidRDefault="0060584B" w:rsidP="00053A5E">
      <w:pPr>
        <w:pStyle w:val="2"/>
        <w:widowControl w:val="0"/>
        <w:tabs>
          <w:tab w:val="clear" w:pos="600"/>
          <w:tab w:val="left" w:pos="1418"/>
        </w:tabs>
        <w:spacing w:before="0" w:after="0"/>
        <w:ind w:left="1418" w:hanging="284"/>
        <w:rPr>
          <w:rFonts w:ascii="Tahoma" w:hAnsi="Tahoma"/>
          <w:sz w:val="20"/>
        </w:rPr>
      </w:pPr>
      <w:r w:rsidRPr="00053A5E">
        <w:rPr>
          <w:rFonts w:ascii="Tahoma" w:hAnsi="Tahoma"/>
          <w:sz w:val="20"/>
        </w:rPr>
        <w:t>Материально-техническое обеспечение испытаний</w:t>
      </w:r>
    </w:p>
    <w:p w14:paraId="24437E71" w14:textId="77777777" w:rsidR="0060584B" w:rsidRPr="00053A5E" w:rsidRDefault="0060584B" w:rsidP="00053A5E">
      <w:pPr>
        <w:pStyle w:val="2"/>
        <w:widowControl w:val="0"/>
        <w:tabs>
          <w:tab w:val="clear" w:pos="600"/>
          <w:tab w:val="left" w:pos="1418"/>
        </w:tabs>
        <w:spacing w:before="0" w:after="0"/>
        <w:ind w:left="1418" w:hanging="284"/>
        <w:rPr>
          <w:rFonts w:ascii="Tahoma" w:hAnsi="Tahoma"/>
          <w:sz w:val="20"/>
        </w:rPr>
      </w:pPr>
      <w:r w:rsidRPr="00053A5E">
        <w:rPr>
          <w:rFonts w:ascii="Tahoma" w:hAnsi="Tahoma"/>
          <w:sz w:val="20"/>
        </w:rPr>
        <w:t>Методика проведения испытаний</w:t>
      </w:r>
    </w:p>
    <w:p w14:paraId="4C567E08" w14:textId="77777777" w:rsidR="0060584B" w:rsidRPr="00053A5E" w:rsidRDefault="0060584B" w:rsidP="00053A5E">
      <w:pPr>
        <w:pStyle w:val="2"/>
        <w:widowControl w:val="0"/>
        <w:tabs>
          <w:tab w:val="clear" w:pos="600"/>
          <w:tab w:val="left" w:pos="1418"/>
        </w:tabs>
        <w:spacing w:before="0" w:after="0"/>
        <w:ind w:left="1418" w:hanging="284"/>
        <w:rPr>
          <w:rFonts w:ascii="Tahoma" w:hAnsi="Tahoma"/>
          <w:sz w:val="20"/>
        </w:rPr>
      </w:pPr>
      <w:r w:rsidRPr="00053A5E">
        <w:rPr>
          <w:rFonts w:ascii="Tahoma" w:hAnsi="Tahoma"/>
          <w:sz w:val="20"/>
        </w:rPr>
        <w:t>Протокол испытаний</w:t>
      </w:r>
    </w:p>
    <w:p w14:paraId="2D2DCF9A" w14:textId="77777777" w:rsidR="0060584B" w:rsidRPr="00053A5E" w:rsidRDefault="0060584B" w:rsidP="00053A5E">
      <w:pPr>
        <w:pStyle w:val="1"/>
        <w:widowControl w:val="0"/>
        <w:tabs>
          <w:tab w:val="left" w:pos="1134"/>
        </w:tabs>
        <w:spacing w:before="0" w:after="0"/>
        <w:ind w:left="0" w:firstLine="709"/>
        <w:jc w:val="both"/>
        <w:rPr>
          <w:rFonts w:ascii="Tahoma" w:hAnsi="Tahoma"/>
          <w:sz w:val="20"/>
        </w:rPr>
      </w:pPr>
      <w:r w:rsidRPr="00053A5E">
        <w:rPr>
          <w:rFonts w:ascii="Tahoma" w:hAnsi="Tahoma"/>
          <w:sz w:val="20"/>
        </w:rPr>
        <w:t xml:space="preserve">План-график реализации проекта. </w:t>
      </w:r>
    </w:p>
    <w:p w14:paraId="5182007D" w14:textId="77777777" w:rsidR="0060584B" w:rsidRPr="00053A5E" w:rsidRDefault="0060584B" w:rsidP="00053A5E">
      <w:pPr>
        <w:widowControl w:val="0"/>
        <w:spacing w:after="0" w:line="240" w:lineRule="auto"/>
        <w:ind w:firstLine="567"/>
        <w:jc w:val="both"/>
        <w:rPr>
          <w:rFonts w:ascii="Tahoma" w:hAnsi="Tahoma" w:cs="Tahoma"/>
          <w:sz w:val="20"/>
          <w:szCs w:val="20"/>
        </w:rPr>
      </w:pPr>
      <w:r w:rsidRPr="00053A5E">
        <w:rPr>
          <w:rFonts w:ascii="Tahoma" w:hAnsi="Tahoma" w:cs="Tahoma"/>
          <w:sz w:val="20"/>
          <w:szCs w:val="20"/>
        </w:rPr>
        <w:t>Все документы должны быть представлены Заказчику на материальных носителях, а именно: в 2 (Двух) экземплярах на электронных носителях (текстовая часть в формате *.doc (*.docx) и в формате *.pdf, графическая часть в формате *.vsd (*.vsdx) или *.dwg и формате *.pdf). Табличные части документов должны быть предоставлены в формате *.xls (*.xlsx).</w:t>
      </w:r>
    </w:p>
    <w:p w14:paraId="0359A86F" w14:textId="77777777" w:rsidR="00591385" w:rsidRPr="00053A5E" w:rsidRDefault="00591385" w:rsidP="00053A5E">
      <w:pPr>
        <w:pStyle w:val="1"/>
        <w:widowControl w:val="0"/>
        <w:numPr>
          <w:ilvl w:val="0"/>
          <w:numId w:val="0"/>
        </w:numPr>
        <w:spacing w:before="0" w:after="0"/>
        <w:jc w:val="both"/>
        <w:rPr>
          <w:rFonts w:ascii="Tahoma" w:hAnsi="Tahoma"/>
          <w:sz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D62881" w:rsidRPr="00053A5E" w14:paraId="505B4669" w14:textId="77777777" w:rsidTr="00415C94">
        <w:trPr>
          <w:trHeight w:val="240"/>
        </w:trPr>
        <w:tc>
          <w:tcPr>
            <w:tcW w:w="4673" w:type="dxa"/>
          </w:tcPr>
          <w:p w14:paraId="219F68D1" w14:textId="77777777" w:rsidR="00D62881" w:rsidRPr="00053A5E" w:rsidRDefault="00D62881" w:rsidP="00053A5E">
            <w:pPr>
              <w:pStyle w:val="aa"/>
              <w:widowControl w:val="0"/>
              <w:ind w:left="32"/>
              <w:jc w:val="center"/>
              <w:rPr>
                <w:rFonts w:ascii="Tahoma" w:hAnsi="Tahoma" w:cs="Tahoma"/>
                <w:b/>
                <w:color w:val="000000" w:themeColor="text1"/>
                <w:sz w:val="20"/>
                <w:szCs w:val="20"/>
              </w:rPr>
            </w:pPr>
            <w:r w:rsidRPr="00053A5E">
              <w:rPr>
                <w:rFonts w:ascii="Tahoma" w:hAnsi="Tahoma" w:cs="Tahoma"/>
                <w:b/>
                <w:color w:val="000000" w:themeColor="text1"/>
                <w:sz w:val="20"/>
                <w:szCs w:val="20"/>
              </w:rPr>
              <w:t>Заказчик</w:t>
            </w:r>
          </w:p>
        </w:tc>
        <w:tc>
          <w:tcPr>
            <w:tcW w:w="420" w:type="dxa"/>
          </w:tcPr>
          <w:p w14:paraId="7B84E021" w14:textId="77777777" w:rsidR="00D62881" w:rsidRPr="00053A5E" w:rsidRDefault="00D62881" w:rsidP="00053A5E">
            <w:pPr>
              <w:widowControl w:val="0"/>
              <w:spacing w:after="0" w:line="240" w:lineRule="auto"/>
              <w:ind w:left="-107"/>
              <w:jc w:val="center"/>
              <w:rPr>
                <w:rFonts w:ascii="Tahoma" w:hAnsi="Tahoma" w:cs="Tahoma"/>
                <w:b/>
                <w:color w:val="000000" w:themeColor="text1"/>
                <w:sz w:val="20"/>
                <w:szCs w:val="20"/>
              </w:rPr>
            </w:pPr>
          </w:p>
        </w:tc>
        <w:tc>
          <w:tcPr>
            <w:tcW w:w="4683" w:type="dxa"/>
          </w:tcPr>
          <w:p w14:paraId="339759C2" w14:textId="77777777" w:rsidR="00D62881" w:rsidRPr="00053A5E" w:rsidRDefault="00D62881" w:rsidP="00053A5E">
            <w:pPr>
              <w:widowControl w:val="0"/>
              <w:spacing w:after="0" w:line="240" w:lineRule="auto"/>
              <w:ind w:left="-107"/>
              <w:jc w:val="center"/>
              <w:rPr>
                <w:rFonts w:ascii="Tahoma" w:hAnsi="Tahoma" w:cs="Tahoma"/>
                <w:b/>
                <w:color w:val="000000" w:themeColor="text1"/>
                <w:sz w:val="20"/>
                <w:szCs w:val="20"/>
              </w:rPr>
            </w:pPr>
            <w:r w:rsidRPr="00053A5E">
              <w:rPr>
                <w:rFonts w:ascii="Tahoma" w:hAnsi="Tahoma" w:cs="Tahoma"/>
                <w:b/>
                <w:color w:val="000000" w:themeColor="text1"/>
                <w:sz w:val="20"/>
                <w:szCs w:val="20"/>
              </w:rPr>
              <w:t>Исполнитель</w:t>
            </w:r>
          </w:p>
        </w:tc>
      </w:tr>
      <w:tr w:rsidR="00D62881" w:rsidRPr="00053A5E" w14:paraId="559A2562" w14:textId="77777777" w:rsidTr="00415C94">
        <w:trPr>
          <w:trHeight w:val="1553"/>
        </w:trPr>
        <w:tc>
          <w:tcPr>
            <w:tcW w:w="4673" w:type="dxa"/>
          </w:tcPr>
          <w:p w14:paraId="58A9094D" w14:textId="77777777" w:rsidR="00D62881" w:rsidRPr="00053A5E" w:rsidRDefault="00D62881" w:rsidP="00053A5E">
            <w:pPr>
              <w:widowControl w:val="0"/>
              <w:tabs>
                <w:tab w:val="left" w:pos="4232"/>
              </w:tabs>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 "___________________"</w:t>
            </w:r>
          </w:p>
          <w:p w14:paraId="67D6C309" w14:textId="77777777" w:rsidR="00D62881" w:rsidRPr="00053A5E" w:rsidRDefault="00D62881" w:rsidP="00053A5E">
            <w:pPr>
              <w:widowControl w:val="0"/>
              <w:spacing w:after="0" w:line="240" w:lineRule="auto"/>
              <w:ind w:left="-107" w:right="-108"/>
              <w:rPr>
                <w:rFonts w:ascii="Tahoma" w:hAnsi="Tahoma" w:cs="Tahoma"/>
                <w:color w:val="000000" w:themeColor="text1"/>
                <w:spacing w:val="-3"/>
                <w:sz w:val="20"/>
                <w:szCs w:val="20"/>
              </w:rPr>
            </w:pPr>
          </w:p>
          <w:p w14:paraId="350517F9" w14:textId="77777777" w:rsidR="00D62881" w:rsidRPr="00053A5E" w:rsidRDefault="00D62881" w:rsidP="00053A5E">
            <w:pPr>
              <w:widowControl w:val="0"/>
              <w:spacing w:after="0" w:line="240" w:lineRule="auto"/>
              <w:ind w:left="-107" w:right="-108"/>
              <w:rPr>
                <w:rFonts w:ascii="Tahoma" w:hAnsi="Tahoma" w:cs="Tahoma"/>
                <w:color w:val="000000" w:themeColor="text1"/>
                <w:spacing w:val="-3"/>
                <w:sz w:val="20"/>
                <w:szCs w:val="20"/>
              </w:rPr>
            </w:pPr>
          </w:p>
          <w:p w14:paraId="1F756DEC" w14:textId="77777777" w:rsidR="00D62881" w:rsidRPr="00053A5E" w:rsidRDefault="00D62881" w:rsidP="00053A5E">
            <w:pPr>
              <w:widowControl w:val="0"/>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______________________/</w:t>
            </w:r>
            <w:r w:rsidR="00F926B4" w:rsidRPr="00053A5E">
              <w:rPr>
                <w:rFonts w:ascii="Tahoma" w:hAnsi="Tahoma" w:cs="Tahoma"/>
                <w:b/>
                <w:color w:val="000000" w:themeColor="text1"/>
                <w:spacing w:val="-3"/>
                <w:sz w:val="20"/>
                <w:szCs w:val="20"/>
              </w:rPr>
              <w:t>Азизов К.Р.</w:t>
            </w:r>
            <w:r w:rsidRPr="00053A5E">
              <w:rPr>
                <w:rFonts w:ascii="Tahoma" w:hAnsi="Tahoma" w:cs="Tahoma"/>
                <w:color w:val="000000" w:themeColor="text1"/>
                <w:spacing w:val="-3"/>
                <w:sz w:val="20"/>
                <w:szCs w:val="20"/>
              </w:rPr>
              <w:t xml:space="preserve">/ </w:t>
            </w:r>
          </w:p>
          <w:p w14:paraId="7706AEA1" w14:textId="77777777" w:rsidR="00D62881" w:rsidRPr="00053A5E" w:rsidRDefault="00D62881" w:rsidP="00053A5E">
            <w:pPr>
              <w:widowControl w:val="0"/>
              <w:spacing w:after="0" w:line="240" w:lineRule="auto"/>
              <w:ind w:left="-107"/>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м.п.</w:t>
            </w:r>
          </w:p>
          <w:p w14:paraId="566643A8" w14:textId="77777777" w:rsidR="00D62881" w:rsidRPr="00053A5E" w:rsidRDefault="00D62881" w:rsidP="00053A5E">
            <w:pPr>
              <w:widowControl w:val="0"/>
              <w:spacing w:after="0" w:line="240" w:lineRule="auto"/>
              <w:ind w:left="-107"/>
              <w:jc w:val="both"/>
              <w:rPr>
                <w:rFonts w:ascii="Tahoma" w:hAnsi="Tahoma" w:cs="Tahoma"/>
                <w:color w:val="000000" w:themeColor="text1"/>
                <w:spacing w:val="-3"/>
                <w:sz w:val="20"/>
                <w:szCs w:val="20"/>
              </w:rPr>
            </w:pPr>
          </w:p>
        </w:tc>
        <w:tc>
          <w:tcPr>
            <w:tcW w:w="420" w:type="dxa"/>
          </w:tcPr>
          <w:p w14:paraId="2C3E76E6" w14:textId="77777777" w:rsidR="00D62881" w:rsidRPr="00053A5E" w:rsidRDefault="00D62881" w:rsidP="00053A5E">
            <w:pPr>
              <w:widowControl w:val="0"/>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73641A7C" w14:textId="77777777" w:rsidR="00D62881" w:rsidRPr="00053A5E" w:rsidRDefault="00D62881" w:rsidP="00053A5E">
            <w:pPr>
              <w:widowControl w:val="0"/>
              <w:tabs>
                <w:tab w:val="left" w:pos="4232"/>
              </w:tabs>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 "___________________"</w:t>
            </w:r>
          </w:p>
          <w:p w14:paraId="62590B72" w14:textId="77777777" w:rsidR="00D62881" w:rsidRPr="00053A5E" w:rsidRDefault="00D62881" w:rsidP="00053A5E">
            <w:pPr>
              <w:widowControl w:val="0"/>
              <w:spacing w:after="0" w:line="240" w:lineRule="auto"/>
              <w:ind w:left="-107" w:right="-108"/>
              <w:rPr>
                <w:rFonts w:ascii="Tahoma" w:hAnsi="Tahoma" w:cs="Tahoma"/>
                <w:color w:val="000000" w:themeColor="text1"/>
                <w:spacing w:val="-3"/>
                <w:sz w:val="20"/>
                <w:szCs w:val="20"/>
              </w:rPr>
            </w:pPr>
          </w:p>
          <w:p w14:paraId="0D18ECC2" w14:textId="77777777" w:rsidR="00D62881" w:rsidRPr="00053A5E" w:rsidRDefault="00D62881" w:rsidP="00053A5E">
            <w:pPr>
              <w:widowControl w:val="0"/>
              <w:spacing w:after="0" w:line="240" w:lineRule="auto"/>
              <w:ind w:left="-107" w:right="-108"/>
              <w:rPr>
                <w:rFonts w:ascii="Tahoma" w:hAnsi="Tahoma" w:cs="Tahoma"/>
                <w:color w:val="000000" w:themeColor="text1"/>
                <w:spacing w:val="-3"/>
                <w:sz w:val="20"/>
                <w:szCs w:val="20"/>
              </w:rPr>
            </w:pPr>
          </w:p>
          <w:p w14:paraId="103F87E0" w14:textId="77777777" w:rsidR="00D62881" w:rsidRPr="00053A5E" w:rsidRDefault="00D62881" w:rsidP="00053A5E">
            <w:pPr>
              <w:widowControl w:val="0"/>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 xml:space="preserve">______________________/_________________/ </w:t>
            </w:r>
          </w:p>
          <w:p w14:paraId="704C5518" w14:textId="77777777" w:rsidR="00D62881" w:rsidRPr="00053A5E" w:rsidRDefault="00D62881" w:rsidP="00053A5E">
            <w:pPr>
              <w:widowControl w:val="0"/>
              <w:spacing w:after="0" w:line="240" w:lineRule="auto"/>
              <w:ind w:left="-107"/>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м.п.</w:t>
            </w:r>
          </w:p>
          <w:p w14:paraId="3B6966D1" w14:textId="77777777" w:rsidR="00D62881" w:rsidRPr="00053A5E" w:rsidRDefault="00D62881" w:rsidP="00053A5E">
            <w:pPr>
              <w:widowControl w:val="0"/>
              <w:spacing w:after="0" w:line="240" w:lineRule="auto"/>
              <w:ind w:left="-107"/>
              <w:jc w:val="both"/>
              <w:rPr>
                <w:rFonts w:ascii="Tahoma" w:hAnsi="Tahoma" w:cs="Tahoma"/>
                <w:color w:val="000000" w:themeColor="text1"/>
                <w:sz w:val="20"/>
                <w:szCs w:val="20"/>
              </w:rPr>
            </w:pPr>
          </w:p>
        </w:tc>
      </w:tr>
    </w:tbl>
    <w:p w14:paraId="1599090E" w14:textId="77777777" w:rsidR="00591385" w:rsidRPr="00053A5E" w:rsidRDefault="00591385" w:rsidP="00053A5E">
      <w:pPr>
        <w:spacing w:after="0" w:line="240" w:lineRule="auto"/>
        <w:jc w:val="both"/>
        <w:rPr>
          <w:rFonts w:ascii="Tahoma" w:hAnsi="Tahoma" w:cs="Tahoma"/>
          <w:sz w:val="20"/>
          <w:szCs w:val="20"/>
        </w:rPr>
      </w:pPr>
    </w:p>
    <w:p w14:paraId="2AFD1981" w14:textId="77777777" w:rsidR="00591385" w:rsidRPr="00053A5E" w:rsidRDefault="00591385" w:rsidP="00053A5E">
      <w:pPr>
        <w:spacing w:after="0" w:line="240" w:lineRule="auto"/>
        <w:jc w:val="both"/>
        <w:rPr>
          <w:rFonts w:ascii="Tahoma" w:hAnsi="Tahoma" w:cs="Tahoma"/>
          <w:sz w:val="20"/>
          <w:szCs w:val="20"/>
        </w:rPr>
      </w:pPr>
    </w:p>
    <w:p w14:paraId="4AC84547" w14:textId="77777777" w:rsidR="00591385" w:rsidRPr="00053A5E" w:rsidRDefault="00591385" w:rsidP="00053A5E">
      <w:pPr>
        <w:spacing w:after="0" w:line="240" w:lineRule="auto"/>
        <w:jc w:val="center"/>
        <w:rPr>
          <w:rFonts w:ascii="Tahoma" w:hAnsi="Tahoma" w:cs="Tahoma"/>
          <w:b/>
          <w:sz w:val="20"/>
          <w:szCs w:val="20"/>
        </w:rPr>
      </w:pPr>
    </w:p>
    <w:p w14:paraId="00167F5A" w14:textId="77777777" w:rsidR="00C64468" w:rsidRPr="00053A5E" w:rsidRDefault="00C64468" w:rsidP="00053A5E">
      <w:pPr>
        <w:spacing w:after="0" w:line="240" w:lineRule="auto"/>
        <w:rPr>
          <w:rFonts w:ascii="Tahoma" w:hAnsi="Tahoma" w:cs="Tahoma"/>
          <w:b/>
          <w:sz w:val="20"/>
          <w:szCs w:val="20"/>
        </w:rPr>
      </w:pPr>
      <w:r w:rsidRPr="00053A5E">
        <w:rPr>
          <w:rFonts w:ascii="Tahoma" w:hAnsi="Tahoma" w:cs="Tahoma"/>
          <w:b/>
          <w:sz w:val="20"/>
          <w:szCs w:val="20"/>
        </w:rPr>
        <w:br w:type="page"/>
      </w:r>
    </w:p>
    <w:p w14:paraId="7A2048E7" w14:textId="77777777" w:rsidR="00C64468" w:rsidRPr="00053A5E" w:rsidRDefault="00C64468" w:rsidP="00053A5E">
      <w:pPr>
        <w:pStyle w:val="af3"/>
        <w:pageBreakBefore/>
        <w:spacing w:after="0" w:line="240" w:lineRule="auto"/>
        <w:ind w:right="-6" w:firstLine="5670"/>
        <w:jc w:val="right"/>
        <w:rPr>
          <w:rFonts w:ascii="Tahoma" w:hAnsi="Tahoma" w:cs="Tahoma"/>
          <w:b/>
          <w:sz w:val="20"/>
          <w:szCs w:val="20"/>
        </w:rPr>
        <w:sectPr w:rsidR="00C64468" w:rsidRPr="00053A5E" w:rsidSect="002B0394">
          <w:footerReference w:type="default" r:id="rId9"/>
          <w:pgSz w:w="11900" w:h="16840"/>
          <w:pgMar w:top="851" w:right="851" w:bottom="1134" w:left="1701" w:header="709" w:footer="709" w:gutter="0"/>
          <w:cols w:space="708"/>
          <w:docGrid w:linePitch="360"/>
        </w:sectPr>
      </w:pPr>
    </w:p>
    <w:p w14:paraId="4399C260" w14:textId="77777777" w:rsidR="00C64468" w:rsidRPr="00053A5E" w:rsidRDefault="00C64468" w:rsidP="00053A5E">
      <w:pPr>
        <w:pStyle w:val="af3"/>
        <w:pageBreakBefore/>
        <w:spacing w:after="0" w:line="240" w:lineRule="auto"/>
        <w:ind w:right="-6" w:firstLine="5670"/>
        <w:jc w:val="right"/>
        <w:rPr>
          <w:rFonts w:ascii="Tahoma" w:hAnsi="Tahoma" w:cs="Tahoma"/>
          <w:b/>
          <w:sz w:val="20"/>
          <w:szCs w:val="20"/>
        </w:rPr>
      </w:pPr>
      <w:r w:rsidRPr="00053A5E">
        <w:rPr>
          <w:rFonts w:ascii="Tahoma" w:hAnsi="Tahoma" w:cs="Tahoma"/>
          <w:b/>
          <w:sz w:val="20"/>
          <w:szCs w:val="20"/>
        </w:rPr>
        <w:lastRenderedPageBreak/>
        <w:t>Приложение №2</w:t>
      </w:r>
    </w:p>
    <w:p w14:paraId="7CC2B91C" w14:textId="77777777" w:rsidR="001B643D" w:rsidRPr="00053A5E" w:rsidRDefault="001B643D" w:rsidP="00053A5E">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053A5E">
        <w:rPr>
          <w:rFonts w:ascii="Tahoma" w:hAnsi="Tahoma" w:cs="Tahoma"/>
          <w:b/>
          <w:sz w:val="20"/>
          <w:szCs w:val="20"/>
        </w:rPr>
        <w:t xml:space="preserve">к Договору </w:t>
      </w:r>
      <w:r w:rsidRPr="00053A5E">
        <w:rPr>
          <w:rFonts w:ascii="Tahoma" w:eastAsia="Times New Roman" w:hAnsi="Tahoma" w:cs="Tahoma"/>
          <w:b/>
          <w:sz w:val="20"/>
          <w:szCs w:val="20"/>
        </w:rPr>
        <w:t>на выполнение работ, поставки оборудования</w:t>
      </w:r>
    </w:p>
    <w:p w14:paraId="55445803" w14:textId="77777777" w:rsidR="001B643D" w:rsidRPr="00053A5E" w:rsidRDefault="001B643D" w:rsidP="00053A5E">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053A5E">
        <w:rPr>
          <w:rFonts w:ascii="Tahoma" w:eastAsia="Times New Roman" w:hAnsi="Tahoma" w:cs="Tahoma"/>
          <w:b/>
          <w:sz w:val="20"/>
          <w:szCs w:val="20"/>
        </w:rPr>
        <w:t xml:space="preserve"> и передачу прав на программное обеспечение</w:t>
      </w:r>
    </w:p>
    <w:p w14:paraId="39F15A36" w14:textId="77777777" w:rsidR="00C64468" w:rsidRPr="00053A5E" w:rsidRDefault="00C64468" w:rsidP="00053A5E">
      <w:pPr>
        <w:pStyle w:val="af3"/>
        <w:spacing w:after="0" w:line="240" w:lineRule="auto"/>
        <w:ind w:right="-6" w:firstLine="5670"/>
        <w:jc w:val="right"/>
        <w:rPr>
          <w:rFonts w:ascii="Tahoma" w:hAnsi="Tahoma" w:cs="Tahoma"/>
          <w:b/>
          <w:sz w:val="20"/>
          <w:szCs w:val="20"/>
        </w:rPr>
      </w:pPr>
      <w:r w:rsidRPr="00053A5E">
        <w:rPr>
          <w:rFonts w:ascii="Tahoma" w:hAnsi="Tahoma" w:cs="Tahoma"/>
          <w:b/>
          <w:sz w:val="20"/>
          <w:szCs w:val="20"/>
        </w:rPr>
        <w:t>№ ______________________</w:t>
      </w:r>
    </w:p>
    <w:p w14:paraId="7B1E8B67" w14:textId="77777777" w:rsidR="00C64468" w:rsidRPr="00053A5E" w:rsidRDefault="00C64468" w:rsidP="00053A5E">
      <w:pPr>
        <w:pStyle w:val="ConsPlusNormal"/>
        <w:jc w:val="right"/>
        <w:rPr>
          <w:b/>
          <w:i w:val="0"/>
        </w:rPr>
      </w:pPr>
      <w:r w:rsidRPr="00053A5E">
        <w:rPr>
          <w:b/>
          <w:i w:val="0"/>
        </w:rPr>
        <w:t>от "___"__________20___г.</w:t>
      </w:r>
    </w:p>
    <w:p w14:paraId="5DD6DAB0" w14:textId="77777777" w:rsidR="00C64468" w:rsidRPr="00053A5E" w:rsidRDefault="00C64468" w:rsidP="00053A5E">
      <w:pPr>
        <w:pStyle w:val="af3"/>
        <w:spacing w:after="0" w:line="240" w:lineRule="auto"/>
        <w:ind w:left="4956" w:firstLine="708"/>
        <w:rPr>
          <w:rFonts w:ascii="Tahoma" w:hAnsi="Tahoma" w:cs="Tahoma"/>
          <w:b/>
          <w:sz w:val="20"/>
          <w:szCs w:val="20"/>
        </w:rPr>
      </w:pPr>
    </w:p>
    <w:p w14:paraId="16907DE9" w14:textId="77777777" w:rsidR="00C64468" w:rsidRPr="00053A5E" w:rsidRDefault="00C64468" w:rsidP="00053A5E">
      <w:pPr>
        <w:pStyle w:val="af3"/>
        <w:spacing w:after="0" w:line="240" w:lineRule="auto"/>
        <w:jc w:val="center"/>
        <w:rPr>
          <w:rFonts w:ascii="Tahoma" w:hAnsi="Tahoma" w:cs="Tahoma"/>
          <w:b/>
          <w:sz w:val="20"/>
          <w:szCs w:val="20"/>
        </w:rPr>
      </w:pPr>
      <w:r w:rsidRPr="00053A5E">
        <w:rPr>
          <w:rFonts w:ascii="Tahoma" w:hAnsi="Tahoma" w:cs="Tahoma"/>
          <w:b/>
          <w:sz w:val="20"/>
          <w:szCs w:val="20"/>
        </w:rPr>
        <w:t xml:space="preserve">График </w:t>
      </w:r>
    </w:p>
    <w:p w14:paraId="403B23AB" w14:textId="77777777" w:rsidR="00C64468" w:rsidRPr="00053A5E" w:rsidRDefault="00FD4F8E" w:rsidP="00053A5E">
      <w:pPr>
        <w:pStyle w:val="af3"/>
        <w:spacing w:after="0" w:line="240" w:lineRule="auto"/>
        <w:jc w:val="center"/>
        <w:rPr>
          <w:rFonts w:ascii="Tahoma" w:eastAsia="Times New Roman" w:hAnsi="Tahoma" w:cs="Tahoma"/>
          <w:b/>
          <w:sz w:val="20"/>
          <w:szCs w:val="20"/>
        </w:rPr>
      </w:pPr>
      <w:r w:rsidRPr="00053A5E">
        <w:rPr>
          <w:rFonts w:ascii="Tahoma" w:eastAsia="Times New Roman" w:hAnsi="Tahoma" w:cs="Tahoma"/>
          <w:sz w:val="20"/>
          <w:szCs w:val="20"/>
        </w:rPr>
        <w:t xml:space="preserve"> </w:t>
      </w:r>
      <w:r w:rsidRPr="00053A5E">
        <w:rPr>
          <w:rFonts w:ascii="Tahoma" w:hAnsi="Tahoma" w:cs="Tahoma"/>
          <w:b/>
          <w:sz w:val="20"/>
          <w:szCs w:val="20"/>
        </w:rPr>
        <w:t>производства работ, поставки оборудования и передачи прав на программное обеспечение, стоимость этапов</w:t>
      </w:r>
      <w:r w:rsidRPr="00053A5E">
        <w:rPr>
          <w:rFonts w:ascii="Tahoma" w:eastAsia="Times New Roman" w:hAnsi="Tahoma" w:cs="Tahoma"/>
          <w:sz w:val="20"/>
          <w:szCs w:val="20"/>
        </w:rPr>
        <w:t xml:space="preserve"> </w:t>
      </w:r>
      <w:r w:rsidRPr="00053A5E">
        <w:rPr>
          <w:rFonts w:ascii="Tahoma" w:eastAsia="Times New Roman" w:hAnsi="Tahoma" w:cs="Tahoma"/>
          <w:b/>
          <w:sz w:val="20"/>
          <w:szCs w:val="20"/>
        </w:rPr>
        <w:t>выполнения работ, поставки оборудования и передачи прав на программное обеспечение</w:t>
      </w:r>
    </w:p>
    <w:p w14:paraId="37D430A9" w14:textId="77777777" w:rsidR="00840C66" w:rsidRPr="00053A5E" w:rsidRDefault="00840C66" w:rsidP="00053A5E">
      <w:pPr>
        <w:pStyle w:val="af3"/>
        <w:spacing w:after="0" w:line="240" w:lineRule="auto"/>
        <w:jc w:val="center"/>
        <w:rPr>
          <w:rFonts w:ascii="Tahoma" w:hAnsi="Tahoma" w:cs="Tahoma"/>
          <w:b/>
          <w:sz w:val="20"/>
          <w:szCs w:val="20"/>
        </w:rPr>
      </w:pPr>
    </w:p>
    <w:tbl>
      <w:tblPr>
        <w:tblStyle w:val="a6"/>
        <w:tblpPr w:leftFromText="180" w:rightFromText="180" w:vertAnchor="text" w:horzAnchor="margin" w:tblpY="120"/>
        <w:tblW w:w="14738" w:type="dxa"/>
        <w:tblLayout w:type="fixed"/>
        <w:tblLook w:val="04A0" w:firstRow="1" w:lastRow="0" w:firstColumn="1" w:lastColumn="0" w:noHBand="0" w:noVBand="1"/>
      </w:tblPr>
      <w:tblGrid>
        <w:gridCol w:w="988"/>
        <w:gridCol w:w="3543"/>
        <w:gridCol w:w="2552"/>
        <w:gridCol w:w="2127"/>
        <w:gridCol w:w="1842"/>
        <w:gridCol w:w="1985"/>
        <w:gridCol w:w="1701"/>
      </w:tblGrid>
      <w:tr w:rsidR="00C64468" w:rsidRPr="00053A5E" w14:paraId="65B584C8" w14:textId="77777777" w:rsidTr="00E743AE">
        <w:tc>
          <w:tcPr>
            <w:tcW w:w="988" w:type="dxa"/>
            <w:shd w:val="clear" w:color="auto" w:fill="F2F2F2" w:themeFill="background1" w:themeFillShade="F2"/>
            <w:vAlign w:val="center"/>
          </w:tcPr>
          <w:p w14:paraId="625B9F8E" w14:textId="77777777" w:rsidR="00C64468" w:rsidRPr="00053A5E" w:rsidRDefault="00C64468" w:rsidP="00053A5E">
            <w:pPr>
              <w:keepNext/>
              <w:keepLines/>
              <w:tabs>
                <w:tab w:val="num" w:pos="652"/>
              </w:tabs>
              <w:spacing w:after="0" w:line="240" w:lineRule="auto"/>
              <w:contextualSpacing/>
              <w:jc w:val="center"/>
              <w:outlineLvl w:val="0"/>
              <w:rPr>
                <w:rFonts w:ascii="Tahoma" w:eastAsia="Calibri" w:hAnsi="Tahoma" w:cs="Tahoma"/>
                <w:b/>
                <w:bCs/>
                <w:caps/>
                <w:sz w:val="20"/>
                <w:szCs w:val="20"/>
              </w:rPr>
            </w:pPr>
            <w:r w:rsidRPr="00053A5E">
              <w:rPr>
                <w:rFonts w:ascii="Tahoma" w:eastAsia="Calibri" w:hAnsi="Tahoma" w:cs="Tahoma"/>
                <w:b/>
                <w:bCs/>
                <w:sz w:val="20"/>
                <w:szCs w:val="20"/>
              </w:rPr>
              <w:t>№</w:t>
            </w:r>
          </w:p>
          <w:p w14:paraId="7004F475" w14:textId="77777777" w:rsidR="00C64468" w:rsidRPr="00053A5E" w:rsidRDefault="00C64468" w:rsidP="00053A5E">
            <w:pPr>
              <w:keepNext/>
              <w:keepLines/>
              <w:tabs>
                <w:tab w:val="num" w:pos="652"/>
              </w:tabs>
              <w:spacing w:after="0" w:line="240" w:lineRule="auto"/>
              <w:contextualSpacing/>
              <w:jc w:val="center"/>
              <w:outlineLvl w:val="0"/>
              <w:rPr>
                <w:rFonts w:ascii="Tahoma" w:eastAsia="Calibri" w:hAnsi="Tahoma" w:cs="Tahoma"/>
                <w:b/>
                <w:bCs/>
                <w:caps/>
                <w:sz w:val="20"/>
                <w:szCs w:val="20"/>
              </w:rPr>
            </w:pPr>
            <w:r w:rsidRPr="00053A5E">
              <w:rPr>
                <w:rFonts w:ascii="Tahoma" w:eastAsia="Calibri" w:hAnsi="Tahoma" w:cs="Tahoma"/>
                <w:b/>
                <w:bCs/>
                <w:sz w:val="20"/>
                <w:szCs w:val="20"/>
              </w:rPr>
              <w:t>п/п</w:t>
            </w:r>
          </w:p>
        </w:tc>
        <w:tc>
          <w:tcPr>
            <w:tcW w:w="3543" w:type="dxa"/>
            <w:shd w:val="clear" w:color="auto" w:fill="F2F2F2" w:themeFill="background1" w:themeFillShade="F2"/>
            <w:vAlign w:val="center"/>
          </w:tcPr>
          <w:p w14:paraId="09231F99" w14:textId="77777777" w:rsidR="00C64468" w:rsidRPr="00053A5E" w:rsidRDefault="00C64468" w:rsidP="00053A5E">
            <w:pPr>
              <w:keepNext/>
              <w:keepLines/>
              <w:spacing w:after="0" w:line="240" w:lineRule="auto"/>
              <w:contextualSpacing/>
              <w:jc w:val="center"/>
              <w:outlineLvl w:val="0"/>
              <w:rPr>
                <w:rFonts w:ascii="Tahoma" w:eastAsia="Calibri" w:hAnsi="Tahoma" w:cs="Tahoma"/>
                <w:b/>
                <w:bCs/>
                <w:caps/>
                <w:sz w:val="20"/>
                <w:szCs w:val="20"/>
              </w:rPr>
            </w:pPr>
            <w:r w:rsidRPr="00053A5E">
              <w:rPr>
                <w:rFonts w:ascii="Tahoma" w:eastAsia="Calibri" w:hAnsi="Tahoma" w:cs="Tahoma"/>
                <w:b/>
                <w:bCs/>
                <w:sz w:val="20"/>
                <w:szCs w:val="20"/>
              </w:rPr>
              <w:t>Наименование этапа/результат этапа</w:t>
            </w:r>
          </w:p>
        </w:tc>
        <w:tc>
          <w:tcPr>
            <w:tcW w:w="2552" w:type="dxa"/>
            <w:shd w:val="clear" w:color="auto" w:fill="F2F2F2" w:themeFill="background1" w:themeFillShade="F2"/>
            <w:vAlign w:val="center"/>
          </w:tcPr>
          <w:p w14:paraId="237FE40F" w14:textId="77777777" w:rsidR="00C64468" w:rsidRPr="00053A5E" w:rsidRDefault="00C64468" w:rsidP="00053A5E">
            <w:pPr>
              <w:keepNext/>
              <w:keepLines/>
              <w:tabs>
                <w:tab w:val="num" w:pos="652"/>
              </w:tabs>
              <w:spacing w:after="0" w:line="240" w:lineRule="auto"/>
              <w:contextualSpacing/>
              <w:jc w:val="center"/>
              <w:outlineLvl w:val="0"/>
              <w:rPr>
                <w:rFonts w:ascii="Tahoma" w:eastAsia="Calibri" w:hAnsi="Tahoma" w:cs="Tahoma"/>
                <w:b/>
                <w:bCs/>
                <w:caps/>
                <w:sz w:val="20"/>
                <w:szCs w:val="20"/>
              </w:rPr>
            </w:pPr>
            <w:r w:rsidRPr="00053A5E">
              <w:rPr>
                <w:rFonts w:ascii="Tahoma" w:eastAsia="Calibri" w:hAnsi="Tahoma" w:cs="Tahoma"/>
                <w:b/>
                <w:bCs/>
                <w:sz w:val="20"/>
                <w:szCs w:val="20"/>
              </w:rPr>
              <w:t>Срок начала этапа</w:t>
            </w:r>
          </w:p>
        </w:tc>
        <w:tc>
          <w:tcPr>
            <w:tcW w:w="2127" w:type="dxa"/>
            <w:shd w:val="clear" w:color="auto" w:fill="F2F2F2" w:themeFill="background1" w:themeFillShade="F2"/>
            <w:vAlign w:val="center"/>
          </w:tcPr>
          <w:p w14:paraId="7C5CE51E" w14:textId="77777777" w:rsidR="00C64468" w:rsidRPr="00053A5E" w:rsidRDefault="00C64468" w:rsidP="00053A5E">
            <w:pPr>
              <w:keepNext/>
              <w:keepLines/>
              <w:tabs>
                <w:tab w:val="num" w:pos="652"/>
              </w:tabs>
              <w:spacing w:after="0" w:line="240" w:lineRule="auto"/>
              <w:contextualSpacing/>
              <w:jc w:val="center"/>
              <w:outlineLvl w:val="0"/>
              <w:rPr>
                <w:rFonts w:ascii="Tahoma" w:eastAsia="Calibri" w:hAnsi="Tahoma" w:cs="Tahoma"/>
                <w:b/>
                <w:bCs/>
                <w:caps/>
                <w:sz w:val="20"/>
                <w:szCs w:val="20"/>
              </w:rPr>
            </w:pPr>
            <w:r w:rsidRPr="00053A5E">
              <w:rPr>
                <w:rFonts w:ascii="Tahoma" w:eastAsia="Calibri" w:hAnsi="Tahoma" w:cs="Tahoma"/>
                <w:b/>
                <w:bCs/>
                <w:sz w:val="20"/>
                <w:szCs w:val="20"/>
              </w:rPr>
              <w:t>Срок окончания этапа</w:t>
            </w:r>
          </w:p>
        </w:tc>
        <w:tc>
          <w:tcPr>
            <w:tcW w:w="1842" w:type="dxa"/>
            <w:shd w:val="clear" w:color="auto" w:fill="F2F2F2" w:themeFill="background1" w:themeFillShade="F2"/>
            <w:vAlign w:val="center"/>
          </w:tcPr>
          <w:p w14:paraId="12CEAFA7" w14:textId="77777777" w:rsidR="00C64468" w:rsidRPr="00053A5E" w:rsidRDefault="00C64468" w:rsidP="00053A5E">
            <w:pPr>
              <w:keepNext/>
              <w:keepLines/>
              <w:tabs>
                <w:tab w:val="num" w:pos="652"/>
              </w:tabs>
              <w:spacing w:after="0" w:line="240" w:lineRule="auto"/>
              <w:contextualSpacing/>
              <w:jc w:val="center"/>
              <w:outlineLvl w:val="0"/>
              <w:rPr>
                <w:rFonts w:ascii="Tahoma" w:eastAsia="Calibri" w:hAnsi="Tahoma" w:cs="Tahoma"/>
                <w:b/>
                <w:bCs/>
                <w:caps/>
                <w:sz w:val="20"/>
                <w:szCs w:val="20"/>
              </w:rPr>
            </w:pPr>
            <w:r w:rsidRPr="00053A5E">
              <w:rPr>
                <w:rFonts w:ascii="Tahoma" w:eastAsia="Calibri" w:hAnsi="Tahoma" w:cs="Tahoma"/>
                <w:b/>
                <w:bCs/>
                <w:sz w:val="20"/>
                <w:szCs w:val="20"/>
              </w:rPr>
              <w:t>Отчетные документы</w:t>
            </w:r>
          </w:p>
        </w:tc>
        <w:tc>
          <w:tcPr>
            <w:tcW w:w="1985" w:type="dxa"/>
            <w:shd w:val="clear" w:color="auto" w:fill="F2F2F2" w:themeFill="background1" w:themeFillShade="F2"/>
            <w:vAlign w:val="center"/>
          </w:tcPr>
          <w:p w14:paraId="1E3567F8" w14:textId="77777777" w:rsidR="00C64468" w:rsidRPr="00053A5E" w:rsidRDefault="00C64468" w:rsidP="00053A5E">
            <w:pPr>
              <w:keepNext/>
              <w:keepLines/>
              <w:tabs>
                <w:tab w:val="num" w:pos="652"/>
              </w:tabs>
              <w:spacing w:after="0" w:line="240" w:lineRule="auto"/>
              <w:contextualSpacing/>
              <w:jc w:val="center"/>
              <w:outlineLvl w:val="0"/>
              <w:rPr>
                <w:rFonts w:ascii="Tahoma" w:eastAsia="Calibri" w:hAnsi="Tahoma" w:cs="Tahoma"/>
                <w:b/>
                <w:bCs/>
                <w:caps/>
                <w:sz w:val="20"/>
                <w:szCs w:val="20"/>
              </w:rPr>
            </w:pPr>
            <w:r w:rsidRPr="00053A5E">
              <w:rPr>
                <w:rFonts w:ascii="Tahoma" w:eastAsia="Calibri" w:hAnsi="Tahoma" w:cs="Tahoma"/>
                <w:b/>
                <w:bCs/>
                <w:sz w:val="20"/>
                <w:szCs w:val="20"/>
              </w:rPr>
              <w:t>Стоимость этапа без НДС</w:t>
            </w:r>
          </w:p>
        </w:tc>
        <w:tc>
          <w:tcPr>
            <w:tcW w:w="1701" w:type="dxa"/>
            <w:shd w:val="clear" w:color="auto" w:fill="F2F2F2" w:themeFill="background1" w:themeFillShade="F2"/>
            <w:vAlign w:val="center"/>
          </w:tcPr>
          <w:p w14:paraId="01E267D2" w14:textId="77777777" w:rsidR="00C64468" w:rsidRPr="00053A5E" w:rsidRDefault="00C64468" w:rsidP="00053A5E">
            <w:pPr>
              <w:keepNext/>
              <w:keepLines/>
              <w:tabs>
                <w:tab w:val="num" w:pos="652"/>
              </w:tabs>
              <w:spacing w:after="0" w:line="240" w:lineRule="auto"/>
              <w:contextualSpacing/>
              <w:jc w:val="center"/>
              <w:outlineLvl w:val="0"/>
              <w:rPr>
                <w:rFonts w:ascii="Tahoma" w:eastAsia="Calibri" w:hAnsi="Tahoma" w:cs="Tahoma"/>
                <w:b/>
                <w:bCs/>
                <w:sz w:val="20"/>
                <w:szCs w:val="20"/>
              </w:rPr>
            </w:pPr>
            <w:r w:rsidRPr="00053A5E">
              <w:rPr>
                <w:rFonts w:ascii="Tahoma" w:eastAsia="Calibri" w:hAnsi="Tahoma" w:cs="Tahoma"/>
                <w:b/>
                <w:bCs/>
                <w:sz w:val="20"/>
                <w:szCs w:val="20"/>
              </w:rPr>
              <w:t>Стоимость этапа с НДС</w:t>
            </w:r>
            <w:r w:rsidRPr="00053A5E">
              <w:rPr>
                <w:rStyle w:val="ac"/>
                <w:rFonts w:ascii="Tahoma" w:eastAsia="Calibri" w:hAnsi="Tahoma" w:cs="Tahoma"/>
                <w:b/>
                <w:bCs/>
                <w:sz w:val="20"/>
                <w:szCs w:val="20"/>
              </w:rPr>
              <w:footnoteReference w:id="15"/>
            </w:r>
          </w:p>
        </w:tc>
      </w:tr>
      <w:tr w:rsidR="00C64468" w:rsidRPr="00053A5E" w14:paraId="0562F5A2" w14:textId="77777777" w:rsidTr="00E743AE">
        <w:tc>
          <w:tcPr>
            <w:tcW w:w="988" w:type="dxa"/>
            <w:tcBorders>
              <w:top w:val="single" w:sz="4" w:space="0" w:color="auto"/>
              <w:left w:val="single" w:sz="4" w:space="0" w:color="auto"/>
              <w:bottom w:val="single" w:sz="4" w:space="0" w:color="auto"/>
              <w:right w:val="single" w:sz="4" w:space="0" w:color="auto"/>
            </w:tcBorders>
            <w:shd w:val="clear" w:color="auto" w:fill="auto"/>
          </w:tcPr>
          <w:p w14:paraId="7FB3CDE9" w14:textId="77777777" w:rsidR="00C64468" w:rsidRPr="00053A5E" w:rsidRDefault="00C64468" w:rsidP="00053A5E">
            <w:pPr>
              <w:keepNext/>
              <w:keepLines/>
              <w:tabs>
                <w:tab w:val="num" w:pos="652"/>
              </w:tabs>
              <w:spacing w:after="0" w:line="240" w:lineRule="auto"/>
              <w:contextualSpacing/>
              <w:jc w:val="center"/>
              <w:outlineLvl w:val="0"/>
              <w:rPr>
                <w:rFonts w:ascii="Tahoma" w:hAnsi="Tahoma" w:cs="Tahoma"/>
                <w:b/>
                <w:bCs/>
                <w:color w:val="000000"/>
                <w:sz w:val="20"/>
                <w:szCs w:val="20"/>
              </w:rPr>
            </w:pPr>
            <w:r w:rsidRPr="00053A5E">
              <w:rPr>
                <w:rFonts w:ascii="Tahoma" w:eastAsia="Times New Roman" w:hAnsi="Tahoma" w:cs="Tahoma"/>
                <w:sz w:val="20"/>
                <w:szCs w:val="20"/>
              </w:rPr>
              <w:t>___</w:t>
            </w:r>
          </w:p>
        </w:tc>
        <w:tc>
          <w:tcPr>
            <w:tcW w:w="3543" w:type="dxa"/>
            <w:tcBorders>
              <w:top w:val="single" w:sz="4" w:space="0" w:color="auto"/>
              <w:left w:val="nil"/>
              <w:bottom w:val="single" w:sz="4" w:space="0" w:color="auto"/>
              <w:right w:val="single" w:sz="4" w:space="0" w:color="auto"/>
            </w:tcBorders>
            <w:shd w:val="clear" w:color="auto" w:fill="auto"/>
          </w:tcPr>
          <w:p w14:paraId="2FEF7202" w14:textId="77777777" w:rsidR="00C64468" w:rsidRPr="00053A5E" w:rsidRDefault="00C64468" w:rsidP="00053A5E">
            <w:pPr>
              <w:keepNext/>
              <w:keepLines/>
              <w:tabs>
                <w:tab w:val="num" w:pos="652"/>
              </w:tabs>
              <w:spacing w:after="0" w:line="240" w:lineRule="auto"/>
              <w:contextualSpacing/>
              <w:outlineLvl w:val="0"/>
              <w:rPr>
                <w:rFonts w:ascii="Tahoma" w:hAnsi="Tahoma" w:cs="Tahoma"/>
                <w:color w:val="000000"/>
                <w:sz w:val="20"/>
                <w:szCs w:val="20"/>
              </w:rPr>
            </w:pPr>
            <w:r w:rsidRPr="00053A5E">
              <w:rPr>
                <w:rFonts w:ascii="Tahoma" w:eastAsia="Times New Roman" w:hAnsi="Tahoma" w:cs="Tahoma"/>
                <w:sz w:val="20"/>
                <w:szCs w:val="20"/>
              </w:rPr>
              <w:t>___</w:t>
            </w:r>
          </w:p>
        </w:tc>
        <w:tc>
          <w:tcPr>
            <w:tcW w:w="2552" w:type="dxa"/>
            <w:tcBorders>
              <w:top w:val="single" w:sz="4" w:space="0" w:color="auto"/>
              <w:left w:val="nil"/>
              <w:bottom w:val="single" w:sz="4" w:space="0" w:color="auto"/>
              <w:right w:val="single" w:sz="4" w:space="0" w:color="auto"/>
            </w:tcBorders>
          </w:tcPr>
          <w:p w14:paraId="0FF59511" w14:textId="77777777" w:rsidR="00C64468" w:rsidRPr="00053A5E" w:rsidRDefault="00C64468" w:rsidP="00053A5E">
            <w:pPr>
              <w:keepNext/>
              <w:keepLines/>
              <w:tabs>
                <w:tab w:val="num" w:pos="652"/>
              </w:tabs>
              <w:spacing w:after="0" w:line="240" w:lineRule="auto"/>
              <w:contextualSpacing/>
              <w:jc w:val="center"/>
              <w:outlineLvl w:val="0"/>
              <w:rPr>
                <w:rFonts w:ascii="Tahoma" w:hAnsi="Tahoma" w:cs="Tahoma"/>
                <w:color w:val="000000"/>
                <w:sz w:val="20"/>
                <w:szCs w:val="20"/>
              </w:rPr>
            </w:pPr>
            <w:r w:rsidRPr="00053A5E">
              <w:rPr>
                <w:rFonts w:ascii="Tahoma" w:eastAsia="Times New Roman" w:hAnsi="Tahoma" w:cs="Tahoma"/>
                <w:sz w:val="20"/>
                <w:szCs w:val="20"/>
              </w:rPr>
              <w:t>___</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5B645496" w14:textId="77777777" w:rsidR="00C64468" w:rsidRPr="00053A5E" w:rsidRDefault="00C64468" w:rsidP="00053A5E">
            <w:pPr>
              <w:keepNext/>
              <w:keepLines/>
              <w:tabs>
                <w:tab w:val="num" w:pos="652"/>
              </w:tabs>
              <w:spacing w:after="0" w:line="240" w:lineRule="auto"/>
              <w:contextualSpacing/>
              <w:jc w:val="center"/>
              <w:outlineLvl w:val="0"/>
              <w:rPr>
                <w:rFonts w:ascii="Tahoma" w:hAnsi="Tahoma" w:cs="Tahoma"/>
                <w:color w:val="000000"/>
                <w:sz w:val="20"/>
                <w:szCs w:val="20"/>
              </w:rPr>
            </w:pPr>
            <w:r w:rsidRPr="00053A5E">
              <w:rPr>
                <w:rFonts w:ascii="Tahoma" w:eastAsia="Times New Roman" w:hAnsi="Tahoma" w:cs="Tahoma"/>
                <w:sz w:val="20"/>
                <w:szCs w:val="20"/>
              </w:rPr>
              <w:t>___</w:t>
            </w:r>
          </w:p>
        </w:tc>
        <w:tc>
          <w:tcPr>
            <w:tcW w:w="1842" w:type="dxa"/>
            <w:tcBorders>
              <w:top w:val="single" w:sz="4" w:space="0" w:color="auto"/>
              <w:left w:val="nil"/>
              <w:bottom w:val="single" w:sz="4" w:space="0" w:color="auto"/>
              <w:right w:val="single" w:sz="4" w:space="0" w:color="auto"/>
            </w:tcBorders>
            <w:shd w:val="clear" w:color="auto" w:fill="auto"/>
          </w:tcPr>
          <w:p w14:paraId="330DED2A" w14:textId="77777777" w:rsidR="00C64468" w:rsidRPr="00053A5E" w:rsidRDefault="00C64468" w:rsidP="00053A5E">
            <w:pPr>
              <w:keepNext/>
              <w:keepLines/>
              <w:tabs>
                <w:tab w:val="num" w:pos="652"/>
              </w:tabs>
              <w:spacing w:after="0" w:line="240" w:lineRule="auto"/>
              <w:contextualSpacing/>
              <w:outlineLvl w:val="0"/>
              <w:rPr>
                <w:rFonts w:ascii="Tahoma" w:hAnsi="Tahoma" w:cs="Tahoma"/>
                <w:color w:val="000000"/>
                <w:sz w:val="20"/>
                <w:szCs w:val="20"/>
              </w:rPr>
            </w:pPr>
            <w:r w:rsidRPr="00053A5E">
              <w:rPr>
                <w:rFonts w:ascii="Tahoma" w:eastAsia="Times New Roman" w:hAnsi="Tahoma" w:cs="Tahoma"/>
                <w:sz w:val="20"/>
                <w:szCs w:val="20"/>
              </w:rPr>
              <w:t>___</w:t>
            </w:r>
          </w:p>
        </w:tc>
        <w:tc>
          <w:tcPr>
            <w:tcW w:w="1985" w:type="dxa"/>
            <w:tcBorders>
              <w:top w:val="single" w:sz="4" w:space="0" w:color="auto"/>
              <w:left w:val="nil"/>
              <w:bottom w:val="single" w:sz="4" w:space="0" w:color="auto"/>
              <w:right w:val="single" w:sz="4" w:space="0" w:color="auto"/>
            </w:tcBorders>
          </w:tcPr>
          <w:p w14:paraId="38502299" w14:textId="77777777" w:rsidR="00C64468" w:rsidRPr="00053A5E" w:rsidRDefault="00C64468" w:rsidP="00053A5E">
            <w:pPr>
              <w:keepNext/>
              <w:keepLines/>
              <w:tabs>
                <w:tab w:val="num" w:pos="652"/>
              </w:tabs>
              <w:spacing w:after="0" w:line="240" w:lineRule="auto"/>
              <w:contextualSpacing/>
              <w:jc w:val="center"/>
              <w:outlineLvl w:val="0"/>
              <w:rPr>
                <w:rFonts w:ascii="Tahoma" w:eastAsia="Calibri" w:hAnsi="Tahoma" w:cs="Tahoma"/>
                <w:b/>
                <w:bCs/>
                <w:caps/>
                <w:sz w:val="20"/>
                <w:szCs w:val="20"/>
              </w:rPr>
            </w:pPr>
            <w:r w:rsidRPr="00053A5E">
              <w:rPr>
                <w:rFonts w:ascii="Tahoma" w:eastAsia="Times New Roman" w:hAnsi="Tahoma" w:cs="Tahoma"/>
                <w:sz w:val="20"/>
                <w:szCs w:val="20"/>
              </w:rPr>
              <w:t>___</w:t>
            </w:r>
          </w:p>
        </w:tc>
        <w:tc>
          <w:tcPr>
            <w:tcW w:w="1701" w:type="dxa"/>
            <w:tcBorders>
              <w:top w:val="single" w:sz="4" w:space="0" w:color="auto"/>
              <w:left w:val="nil"/>
              <w:bottom w:val="single" w:sz="4" w:space="0" w:color="auto"/>
              <w:right w:val="single" w:sz="4" w:space="0" w:color="auto"/>
            </w:tcBorders>
          </w:tcPr>
          <w:p w14:paraId="754C2637" w14:textId="77777777" w:rsidR="00C64468" w:rsidRPr="00053A5E" w:rsidRDefault="00C64468" w:rsidP="00053A5E">
            <w:pPr>
              <w:keepNext/>
              <w:keepLines/>
              <w:tabs>
                <w:tab w:val="num" w:pos="652"/>
              </w:tabs>
              <w:spacing w:after="0" w:line="240" w:lineRule="auto"/>
              <w:contextualSpacing/>
              <w:jc w:val="center"/>
              <w:outlineLvl w:val="0"/>
              <w:rPr>
                <w:rFonts w:ascii="Tahoma" w:eastAsia="Calibri" w:hAnsi="Tahoma" w:cs="Tahoma"/>
                <w:b/>
                <w:bCs/>
                <w:caps/>
                <w:sz w:val="20"/>
                <w:szCs w:val="20"/>
              </w:rPr>
            </w:pPr>
            <w:r w:rsidRPr="00053A5E">
              <w:rPr>
                <w:rFonts w:ascii="Tahoma" w:eastAsia="Times New Roman" w:hAnsi="Tahoma" w:cs="Tahoma"/>
                <w:sz w:val="20"/>
                <w:szCs w:val="20"/>
              </w:rPr>
              <w:t>___</w:t>
            </w:r>
          </w:p>
        </w:tc>
      </w:tr>
      <w:tr w:rsidR="00C64468" w:rsidRPr="00053A5E" w14:paraId="41D93EAF" w14:textId="77777777" w:rsidTr="00E743AE">
        <w:tc>
          <w:tcPr>
            <w:tcW w:w="988" w:type="dxa"/>
            <w:tcBorders>
              <w:top w:val="single" w:sz="4" w:space="0" w:color="auto"/>
              <w:left w:val="single" w:sz="4" w:space="0" w:color="auto"/>
              <w:bottom w:val="single" w:sz="4" w:space="0" w:color="auto"/>
              <w:right w:val="single" w:sz="4" w:space="0" w:color="auto"/>
            </w:tcBorders>
            <w:shd w:val="clear" w:color="auto" w:fill="auto"/>
          </w:tcPr>
          <w:p w14:paraId="4075FFD3" w14:textId="77777777" w:rsidR="00C64468" w:rsidRPr="00053A5E" w:rsidDel="00587625" w:rsidRDefault="00C64468" w:rsidP="00053A5E">
            <w:pPr>
              <w:keepNext/>
              <w:keepLines/>
              <w:tabs>
                <w:tab w:val="num" w:pos="652"/>
              </w:tabs>
              <w:spacing w:after="0" w:line="240" w:lineRule="auto"/>
              <w:contextualSpacing/>
              <w:jc w:val="center"/>
              <w:outlineLvl w:val="0"/>
              <w:rPr>
                <w:rFonts w:ascii="Tahoma" w:hAnsi="Tahoma" w:cs="Tahoma"/>
                <w:b/>
                <w:bCs/>
                <w:color w:val="000000"/>
                <w:sz w:val="20"/>
                <w:szCs w:val="20"/>
              </w:rPr>
            </w:pPr>
            <w:r w:rsidRPr="00053A5E">
              <w:rPr>
                <w:rFonts w:ascii="Tahoma" w:eastAsia="Times New Roman" w:hAnsi="Tahoma" w:cs="Tahoma"/>
                <w:sz w:val="20"/>
                <w:szCs w:val="20"/>
              </w:rPr>
              <w:t>___</w:t>
            </w:r>
          </w:p>
        </w:tc>
        <w:tc>
          <w:tcPr>
            <w:tcW w:w="3543" w:type="dxa"/>
            <w:tcBorders>
              <w:top w:val="single" w:sz="4" w:space="0" w:color="auto"/>
              <w:left w:val="nil"/>
              <w:bottom w:val="single" w:sz="4" w:space="0" w:color="auto"/>
              <w:right w:val="single" w:sz="4" w:space="0" w:color="auto"/>
            </w:tcBorders>
            <w:shd w:val="clear" w:color="auto" w:fill="auto"/>
          </w:tcPr>
          <w:p w14:paraId="09E40F6E" w14:textId="77777777" w:rsidR="00C64468" w:rsidRPr="00053A5E" w:rsidDel="00587625" w:rsidRDefault="00C64468" w:rsidP="00053A5E">
            <w:pPr>
              <w:keepNext/>
              <w:keepLines/>
              <w:tabs>
                <w:tab w:val="num" w:pos="652"/>
              </w:tabs>
              <w:spacing w:after="0" w:line="240" w:lineRule="auto"/>
              <w:contextualSpacing/>
              <w:outlineLvl w:val="0"/>
              <w:rPr>
                <w:rFonts w:ascii="Tahoma" w:hAnsi="Tahoma" w:cs="Tahoma"/>
                <w:color w:val="000000"/>
                <w:sz w:val="20"/>
                <w:szCs w:val="20"/>
              </w:rPr>
            </w:pPr>
            <w:r w:rsidRPr="00053A5E">
              <w:rPr>
                <w:rFonts w:ascii="Tahoma" w:eastAsia="Times New Roman" w:hAnsi="Tahoma" w:cs="Tahoma"/>
                <w:sz w:val="20"/>
                <w:szCs w:val="20"/>
              </w:rPr>
              <w:t>___</w:t>
            </w:r>
          </w:p>
        </w:tc>
        <w:tc>
          <w:tcPr>
            <w:tcW w:w="2552" w:type="dxa"/>
            <w:tcBorders>
              <w:top w:val="single" w:sz="4" w:space="0" w:color="auto"/>
              <w:left w:val="nil"/>
              <w:bottom w:val="single" w:sz="4" w:space="0" w:color="auto"/>
              <w:right w:val="single" w:sz="4" w:space="0" w:color="auto"/>
            </w:tcBorders>
          </w:tcPr>
          <w:p w14:paraId="0D30B745" w14:textId="77777777" w:rsidR="00C64468" w:rsidRPr="00053A5E" w:rsidRDefault="00C64468" w:rsidP="00053A5E">
            <w:pPr>
              <w:keepNext/>
              <w:keepLines/>
              <w:tabs>
                <w:tab w:val="num" w:pos="652"/>
              </w:tabs>
              <w:spacing w:after="0" w:line="240" w:lineRule="auto"/>
              <w:contextualSpacing/>
              <w:jc w:val="center"/>
              <w:outlineLvl w:val="0"/>
              <w:rPr>
                <w:rFonts w:ascii="Tahoma" w:hAnsi="Tahoma" w:cs="Tahoma"/>
                <w:color w:val="000000"/>
                <w:sz w:val="20"/>
                <w:szCs w:val="20"/>
              </w:rPr>
            </w:pPr>
            <w:r w:rsidRPr="00053A5E">
              <w:rPr>
                <w:rFonts w:ascii="Tahoma" w:eastAsia="Times New Roman" w:hAnsi="Tahoma" w:cs="Tahoma"/>
                <w:sz w:val="20"/>
                <w:szCs w:val="20"/>
              </w:rPr>
              <w:t>___</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20F39069" w14:textId="77777777" w:rsidR="00C64468" w:rsidRPr="00053A5E" w:rsidDel="00587625" w:rsidRDefault="00C64468" w:rsidP="00053A5E">
            <w:pPr>
              <w:keepNext/>
              <w:keepLines/>
              <w:tabs>
                <w:tab w:val="num" w:pos="652"/>
              </w:tabs>
              <w:spacing w:after="0" w:line="240" w:lineRule="auto"/>
              <w:contextualSpacing/>
              <w:jc w:val="center"/>
              <w:outlineLvl w:val="0"/>
              <w:rPr>
                <w:rFonts w:ascii="Tahoma" w:hAnsi="Tahoma" w:cs="Tahoma"/>
                <w:color w:val="000000"/>
                <w:sz w:val="20"/>
                <w:szCs w:val="20"/>
              </w:rPr>
            </w:pPr>
            <w:r w:rsidRPr="00053A5E">
              <w:rPr>
                <w:rFonts w:ascii="Tahoma" w:eastAsia="Times New Roman" w:hAnsi="Tahoma" w:cs="Tahoma"/>
                <w:sz w:val="20"/>
                <w:szCs w:val="20"/>
              </w:rPr>
              <w:t>___</w:t>
            </w:r>
          </w:p>
        </w:tc>
        <w:tc>
          <w:tcPr>
            <w:tcW w:w="1842" w:type="dxa"/>
            <w:tcBorders>
              <w:top w:val="single" w:sz="4" w:space="0" w:color="auto"/>
              <w:left w:val="nil"/>
              <w:bottom w:val="single" w:sz="4" w:space="0" w:color="auto"/>
              <w:right w:val="single" w:sz="4" w:space="0" w:color="auto"/>
            </w:tcBorders>
            <w:shd w:val="clear" w:color="auto" w:fill="auto"/>
          </w:tcPr>
          <w:p w14:paraId="3AF7C46B" w14:textId="77777777" w:rsidR="00C64468" w:rsidRPr="00053A5E" w:rsidDel="00587625" w:rsidRDefault="00C64468" w:rsidP="00053A5E">
            <w:pPr>
              <w:keepNext/>
              <w:keepLines/>
              <w:tabs>
                <w:tab w:val="num" w:pos="652"/>
              </w:tabs>
              <w:spacing w:after="0" w:line="240" w:lineRule="auto"/>
              <w:contextualSpacing/>
              <w:outlineLvl w:val="0"/>
              <w:rPr>
                <w:rFonts w:ascii="Tahoma" w:hAnsi="Tahoma" w:cs="Tahoma"/>
                <w:color w:val="000000"/>
                <w:sz w:val="20"/>
                <w:szCs w:val="20"/>
              </w:rPr>
            </w:pPr>
            <w:r w:rsidRPr="00053A5E">
              <w:rPr>
                <w:rFonts w:ascii="Tahoma" w:eastAsia="Times New Roman" w:hAnsi="Tahoma" w:cs="Tahoma"/>
                <w:sz w:val="20"/>
                <w:szCs w:val="20"/>
              </w:rPr>
              <w:t>___</w:t>
            </w:r>
          </w:p>
        </w:tc>
        <w:tc>
          <w:tcPr>
            <w:tcW w:w="1985" w:type="dxa"/>
            <w:tcBorders>
              <w:top w:val="single" w:sz="4" w:space="0" w:color="auto"/>
              <w:left w:val="nil"/>
              <w:bottom w:val="single" w:sz="4" w:space="0" w:color="auto"/>
              <w:right w:val="single" w:sz="4" w:space="0" w:color="auto"/>
            </w:tcBorders>
          </w:tcPr>
          <w:p w14:paraId="4E370028" w14:textId="77777777" w:rsidR="00C64468" w:rsidRPr="00053A5E" w:rsidDel="00587625" w:rsidRDefault="00C64468" w:rsidP="00053A5E">
            <w:pPr>
              <w:keepNext/>
              <w:keepLines/>
              <w:tabs>
                <w:tab w:val="num" w:pos="652"/>
              </w:tabs>
              <w:spacing w:after="0" w:line="240" w:lineRule="auto"/>
              <w:contextualSpacing/>
              <w:jc w:val="center"/>
              <w:outlineLvl w:val="0"/>
              <w:rPr>
                <w:rFonts w:ascii="Tahoma" w:eastAsia="Calibri" w:hAnsi="Tahoma" w:cs="Tahoma"/>
                <w:b/>
                <w:bCs/>
                <w:caps/>
                <w:sz w:val="20"/>
                <w:szCs w:val="20"/>
              </w:rPr>
            </w:pPr>
            <w:r w:rsidRPr="00053A5E">
              <w:rPr>
                <w:rFonts w:ascii="Tahoma" w:eastAsia="Times New Roman" w:hAnsi="Tahoma" w:cs="Tahoma"/>
                <w:sz w:val="20"/>
                <w:szCs w:val="20"/>
              </w:rPr>
              <w:t>___</w:t>
            </w:r>
          </w:p>
        </w:tc>
        <w:tc>
          <w:tcPr>
            <w:tcW w:w="1701" w:type="dxa"/>
            <w:tcBorders>
              <w:top w:val="single" w:sz="4" w:space="0" w:color="auto"/>
              <w:left w:val="nil"/>
              <w:bottom w:val="single" w:sz="4" w:space="0" w:color="auto"/>
              <w:right w:val="single" w:sz="4" w:space="0" w:color="auto"/>
            </w:tcBorders>
          </w:tcPr>
          <w:p w14:paraId="2F0DDCB8" w14:textId="77777777" w:rsidR="00C64468" w:rsidRPr="00053A5E" w:rsidDel="00587625" w:rsidRDefault="00C64468" w:rsidP="00053A5E">
            <w:pPr>
              <w:keepNext/>
              <w:keepLines/>
              <w:tabs>
                <w:tab w:val="num" w:pos="652"/>
              </w:tabs>
              <w:spacing w:after="0" w:line="240" w:lineRule="auto"/>
              <w:contextualSpacing/>
              <w:jc w:val="center"/>
              <w:outlineLvl w:val="0"/>
              <w:rPr>
                <w:rFonts w:ascii="Tahoma" w:eastAsia="Calibri" w:hAnsi="Tahoma" w:cs="Tahoma"/>
                <w:b/>
                <w:bCs/>
                <w:caps/>
                <w:sz w:val="20"/>
                <w:szCs w:val="20"/>
              </w:rPr>
            </w:pPr>
            <w:r w:rsidRPr="00053A5E">
              <w:rPr>
                <w:rFonts w:ascii="Tahoma" w:eastAsia="Times New Roman" w:hAnsi="Tahoma" w:cs="Tahoma"/>
                <w:sz w:val="20"/>
                <w:szCs w:val="20"/>
              </w:rPr>
              <w:t>___</w:t>
            </w:r>
          </w:p>
        </w:tc>
      </w:tr>
      <w:tr w:rsidR="00C64468" w:rsidRPr="00053A5E" w14:paraId="3A7AB6A3" w14:textId="77777777" w:rsidTr="00E743AE">
        <w:tc>
          <w:tcPr>
            <w:tcW w:w="988" w:type="dxa"/>
            <w:tcBorders>
              <w:top w:val="nil"/>
              <w:left w:val="single" w:sz="4" w:space="0" w:color="auto"/>
              <w:bottom w:val="single" w:sz="4" w:space="0" w:color="auto"/>
              <w:right w:val="single" w:sz="4" w:space="0" w:color="auto"/>
            </w:tcBorders>
            <w:shd w:val="clear" w:color="auto" w:fill="auto"/>
          </w:tcPr>
          <w:p w14:paraId="4646901F" w14:textId="77777777" w:rsidR="00C64468" w:rsidRPr="00053A5E" w:rsidDel="00587625" w:rsidRDefault="00C64468" w:rsidP="00053A5E">
            <w:pPr>
              <w:keepNext/>
              <w:keepLines/>
              <w:tabs>
                <w:tab w:val="num" w:pos="652"/>
              </w:tabs>
              <w:spacing w:after="0" w:line="240" w:lineRule="auto"/>
              <w:contextualSpacing/>
              <w:jc w:val="center"/>
              <w:outlineLvl w:val="0"/>
              <w:rPr>
                <w:rFonts w:ascii="Tahoma" w:hAnsi="Tahoma" w:cs="Tahoma"/>
                <w:b/>
                <w:bCs/>
                <w:color w:val="000000"/>
                <w:sz w:val="20"/>
                <w:szCs w:val="20"/>
              </w:rPr>
            </w:pPr>
            <w:r w:rsidRPr="00053A5E">
              <w:rPr>
                <w:rFonts w:ascii="Tahoma" w:eastAsia="Times New Roman" w:hAnsi="Tahoma" w:cs="Tahoma"/>
                <w:sz w:val="20"/>
                <w:szCs w:val="20"/>
              </w:rPr>
              <w:t>___</w:t>
            </w:r>
          </w:p>
        </w:tc>
        <w:tc>
          <w:tcPr>
            <w:tcW w:w="3543" w:type="dxa"/>
            <w:tcBorders>
              <w:top w:val="nil"/>
              <w:left w:val="nil"/>
              <w:bottom w:val="single" w:sz="4" w:space="0" w:color="auto"/>
              <w:right w:val="single" w:sz="4" w:space="0" w:color="auto"/>
            </w:tcBorders>
            <w:shd w:val="clear" w:color="auto" w:fill="auto"/>
          </w:tcPr>
          <w:p w14:paraId="1C13D938" w14:textId="77777777" w:rsidR="00C64468" w:rsidRPr="00053A5E" w:rsidDel="00587625" w:rsidRDefault="00C64468" w:rsidP="00053A5E">
            <w:pPr>
              <w:keepNext/>
              <w:keepLines/>
              <w:tabs>
                <w:tab w:val="num" w:pos="652"/>
              </w:tabs>
              <w:spacing w:after="0" w:line="240" w:lineRule="auto"/>
              <w:contextualSpacing/>
              <w:outlineLvl w:val="0"/>
              <w:rPr>
                <w:rFonts w:ascii="Tahoma" w:hAnsi="Tahoma" w:cs="Tahoma"/>
                <w:color w:val="000000"/>
                <w:sz w:val="20"/>
                <w:szCs w:val="20"/>
              </w:rPr>
            </w:pPr>
            <w:r w:rsidRPr="00053A5E">
              <w:rPr>
                <w:rFonts w:ascii="Tahoma" w:eastAsia="Times New Roman" w:hAnsi="Tahoma" w:cs="Tahoma"/>
                <w:sz w:val="20"/>
                <w:szCs w:val="20"/>
              </w:rPr>
              <w:t>___</w:t>
            </w:r>
          </w:p>
        </w:tc>
        <w:tc>
          <w:tcPr>
            <w:tcW w:w="2552" w:type="dxa"/>
            <w:tcBorders>
              <w:top w:val="single" w:sz="4" w:space="0" w:color="auto"/>
              <w:left w:val="nil"/>
              <w:bottom w:val="single" w:sz="4" w:space="0" w:color="auto"/>
              <w:right w:val="single" w:sz="4" w:space="0" w:color="auto"/>
            </w:tcBorders>
          </w:tcPr>
          <w:p w14:paraId="4080F8A9" w14:textId="77777777" w:rsidR="00C64468" w:rsidRPr="00053A5E" w:rsidRDefault="00C64468" w:rsidP="00053A5E">
            <w:pPr>
              <w:keepNext/>
              <w:keepLines/>
              <w:tabs>
                <w:tab w:val="num" w:pos="652"/>
              </w:tabs>
              <w:spacing w:after="0" w:line="240" w:lineRule="auto"/>
              <w:contextualSpacing/>
              <w:jc w:val="center"/>
              <w:outlineLvl w:val="0"/>
              <w:rPr>
                <w:rFonts w:ascii="Tahoma" w:hAnsi="Tahoma" w:cs="Tahoma"/>
                <w:color w:val="000000"/>
                <w:sz w:val="20"/>
                <w:szCs w:val="20"/>
              </w:rPr>
            </w:pPr>
            <w:r w:rsidRPr="00053A5E">
              <w:rPr>
                <w:rFonts w:ascii="Tahoma" w:eastAsia="Times New Roman" w:hAnsi="Tahoma" w:cs="Tahoma"/>
                <w:sz w:val="20"/>
                <w:szCs w:val="20"/>
              </w:rPr>
              <w:t>___</w:t>
            </w:r>
          </w:p>
        </w:tc>
        <w:tc>
          <w:tcPr>
            <w:tcW w:w="2127" w:type="dxa"/>
            <w:tcBorders>
              <w:top w:val="nil"/>
              <w:left w:val="single" w:sz="4" w:space="0" w:color="auto"/>
              <w:bottom w:val="single" w:sz="4" w:space="0" w:color="auto"/>
              <w:right w:val="single" w:sz="4" w:space="0" w:color="auto"/>
            </w:tcBorders>
            <w:shd w:val="clear" w:color="auto" w:fill="auto"/>
          </w:tcPr>
          <w:p w14:paraId="2ED03187" w14:textId="77777777" w:rsidR="00C64468" w:rsidRPr="00053A5E" w:rsidDel="00587625" w:rsidRDefault="00C64468" w:rsidP="00053A5E">
            <w:pPr>
              <w:keepNext/>
              <w:keepLines/>
              <w:tabs>
                <w:tab w:val="num" w:pos="652"/>
              </w:tabs>
              <w:spacing w:after="0" w:line="240" w:lineRule="auto"/>
              <w:contextualSpacing/>
              <w:jc w:val="center"/>
              <w:outlineLvl w:val="0"/>
              <w:rPr>
                <w:rFonts w:ascii="Tahoma" w:hAnsi="Tahoma" w:cs="Tahoma"/>
                <w:color w:val="000000"/>
                <w:sz w:val="20"/>
                <w:szCs w:val="20"/>
              </w:rPr>
            </w:pPr>
            <w:r w:rsidRPr="00053A5E">
              <w:rPr>
                <w:rFonts w:ascii="Tahoma" w:eastAsia="Times New Roman" w:hAnsi="Tahoma" w:cs="Tahoma"/>
                <w:sz w:val="20"/>
                <w:szCs w:val="20"/>
              </w:rPr>
              <w:t>___</w:t>
            </w:r>
          </w:p>
        </w:tc>
        <w:tc>
          <w:tcPr>
            <w:tcW w:w="1842" w:type="dxa"/>
            <w:tcBorders>
              <w:top w:val="nil"/>
              <w:left w:val="nil"/>
              <w:bottom w:val="single" w:sz="4" w:space="0" w:color="auto"/>
              <w:right w:val="single" w:sz="4" w:space="0" w:color="auto"/>
            </w:tcBorders>
            <w:shd w:val="clear" w:color="auto" w:fill="auto"/>
          </w:tcPr>
          <w:p w14:paraId="0408E27C" w14:textId="77777777" w:rsidR="00C64468" w:rsidRPr="00053A5E" w:rsidDel="00587625" w:rsidRDefault="00C64468" w:rsidP="00053A5E">
            <w:pPr>
              <w:keepNext/>
              <w:keepLines/>
              <w:tabs>
                <w:tab w:val="num" w:pos="652"/>
              </w:tabs>
              <w:spacing w:after="0" w:line="240" w:lineRule="auto"/>
              <w:contextualSpacing/>
              <w:outlineLvl w:val="0"/>
              <w:rPr>
                <w:rFonts w:ascii="Tahoma" w:hAnsi="Tahoma" w:cs="Tahoma"/>
                <w:color w:val="000000"/>
                <w:sz w:val="20"/>
                <w:szCs w:val="20"/>
              </w:rPr>
            </w:pPr>
            <w:r w:rsidRPr="00053A5E">
              <w:rPr>
                <w:rFonts w:ascii="Tahoma" w:eastAsia="Times New Roman" w:hAnsi="Tahoma" w:cs="Tahoma"/>
                <w:sz w:val="20"/>
                <w:szCs w:val="20"/>
              </w:rPr>
              <w:t>___</w:t>
            </w:r>
          </w:p>
        </w:tc>
        <w:tc>
          <w:tcPr>
            <w:tcW w:w="1985" w:type="dxa"/>
            <w:tcBorders>
              <w:top w:val="nil"/>
              <w:left w:val="nil"/>
              <w:bottom w:val="single" w:sz="4" w:space="0" w:color="auto"/>
              <w:right w:val="single" w:sz="4" w:space="0" w:color="auto"/>
            </w:tcBorders>
          </w:tcPr>
          <w:p w14:paraId="63E56BBD" w14:textId="77777777" w:rsidR="00C64468" w:rsidRPr="00053A5E" w:rsidDel="00587625" w:rsidRDefault="00C64468" w:rsidP="00053A5E">
            <w:pPr>
              <w:keepNext/>
              <w:keepLines/>
              <w:tabs>
                <w:tab w:val="num" w:pos="652"/>
              </w:tabs>
              <w:spacing w:after="0" w:line="240" w:lineRule="auto"/>
              <w:contextualSpacing/>
              <w:jc w:val="center"/>
              <w:outlineLvl w:val="0"/>
              <w:rPr>
                <w:rFonts w:ascii="Tahoma" w:eastAsia="Calibri" w:hAnsi="Tahoma" w:cs="Tahoma"/>
                <w:b/>
                <w:bCs/>
                <w:caps/>
                <w:sz w:val="20"/>
                <w:szCs w:val="20"/>
              </w:rPr>
            </w:pPr>
            <w:r w:rsidRPr="00053A5E">
              <w:rPr>
                <w:rFonts w:ascii="Tahoma" w:eastAsia="Times New Roman" w:hAnsi="Tahoma" w:cs="Tahoma"/>
                <w:sz w:val="20"/>
                <w:szCs w:val="20"/>
              </w:rPr>
              <w:t>___</w:t>
            </w:r>
          </w:p>
        </w:tc>
        <w:tc>
          <w:tcPr>
            <w:tcW w:w="1701" w:type="dxa"/>
            <w:tcBorders>
              <w:top w:val="nil"/>
              <w:left w:val="nil"/>
              <w:bottom w:val="single" w:sz="4" w:space="0" w:color="auto"/>
              <w:right w:val="single" w:sz="4" w:space="0" w:color="auto"/>
            </w:tcBorders>
          </w:tcPr>
          <w:p w14:paraId="73631071" w14:textId="77777777" w:rsidR="00C64468" w:rsidRPr="00053A5E" w:rsidDel="00587625" w:rsidRDefault="00C64468" w:rsidP="00053A5E">
            <w:pPr>
              <w:keepNext/>
              <w:keepLines/>
              <w:tabs>
                <w:tab w:val="num" w:pos="652"/>
              </w:tabs>
              <w:spacing w:after="0" w:line="240" w:lineRule="auto"/>
              <w:contextualSpacing/>
              <w:jc w:val="center"/>
              <w:outlineLvl w:val="0"/>
              <w:rPr>
                <w:rFonts w:ascii="Tahoma" w:eastAsia="Calibri" w:hAnsi="Tahoma" w:cs="Tahoma"/>
                <w:b/>
                <w:bCs/>
                <w:caps/>
                <w:sz w:val="20"/>
                <w:szCs w:val="20"/>
              </w:rPr>
            </w:pPr>
            <w:r w:rsidRPr="00053A5E">
              <w:rPr>
                <w:rFonts w:ascii="Tahoma" w:eastAsia="Times New Roman" w:hAnsi="Tahoma" w:cs="Tahoma"/>
                <w:sz w:val="20"/>
                <w:szCs w:val="20"/>
              </w:rPr>
              <w:t>___</w:t>
            </w:r>
          </w:p>
        </w:tc>
      </w:tr>
      <w:tr w:rsidR="00C64468" w:rsidRPr="00053A5E" w14:paraId="3179A9A1" w14:textId="77777777" w:rsidTr="00E743AE">
        <w:tc>
          <w:tcPr>
            <w:tcW w:w="988" w:type="dxa"/>
          </w:tcPr>
          <w:p w14:paraId="10BD6129" w14:textId="77777777" w:rsidR="00C64468" w:rsidRPr="00053A5E" w:rsidRDefault="00C64468" w:rsidP="00053A5E">
            <w:pPr>
              <w:keepNext/>
              <w:keepLines/>
              <w:tabs>
                <w:tab w:val="num" w:pos="652"/>
              </w:tabs>
              <w:spacing w:after="0" w:line="240" w:lineRule="auto"/>
              <w:contextualSpacing/>
              <w:jc w:val="center"/>
              <w:outlineLvl w:val="0"/>
              <w:rPr>
                <w:rFonts w:ascii="Tahoma" w:hAnsi="Tahoma" w:cs="Tahoma"/>
                <w:b/>
                <w:bCs/>
                <w:color w:val="000000"/>
                <w:sz w:val="20"/>
                <w:szCs w:val="20"/>
              </w:rPr>
            </w:pPr>
            <w:r w:rsidRPr="00053A5E">
              <w:rPr>
                <w:rFonts w:ascii="Tahoma" w:hAnsi="Tahoma" w:cs="Tahoma"/>
                <w:b/>
                <w:bCs/>
                <w:snapToGrid w:val="0"/>
                <w:color w:val="000000"/>
                <w:sz w:val="20"/>
                <w:szCs w:val="20"/>
              </w:rPr>
              <w:t>ИТОГО</w:t>
            </w:r>
          </w:p>
        </w:tc>
        <w:tc>
          <w:tcPr>
            <w:tcW w:w="3543" w:type="dxa"/>
          </w:tcPr>
          <w:p w14:paraId="4C45227B" w14:textId="77777777" w:rsidR="00C64468" w:rsidRPr="00053A5E" w:rsidRDefault="00C64468" w:rsidP="00053A5E">
            <w:pPr>
              <w:keepNext/>
              <w:keepLines/>
              <w:spacing w:after="0" w:line="240" w:lineRule="auto"/>
              <w:contextualSpacing/>
              <w:outlineLvl w:val="0"/>
              <w:rPr>
                <w:rFonts w:ascii="Tahoma" w:hAnsi="Tahoma" w:cs="Tahoma"/>
                <w:color w:val="000000"/>
                <w:sz w:val="20"/>
                <w:szCs w:val="20"/>
              </w:rPr>
            </w:pPr>
          </w:p>
        </w:tc>
        <w:tc>
          <w:tcPr>
            <w:tcW w:w="2552" w:type="dxa"/>
          </w:tcPr>
          <w:p w14:paraId="1348B88E" w14:textId="77777777" w:rsidR="00C64468" w:rsidRPr="00053A5E" w:rsidRDefault="00C64468" w:rsidP="00053A5E">
            <w:pPr>
              <w:keepNext/>
              <w:keepLines/>
              <w:tabs>
                <w:tab w:val="num" w:pos="652"/>
              </w:tabs>
              <w:spacing w:after="0" w:line="240" w:lineRule="auto"/>
              <w:contextualSpacing/>
              <w:jc w:val="center"/>
              <w:outlineLvl w:val="0"/>
              <w:rPr>
                <w:rFonts w:ascii="Tahoma" w:hAnsi="Tahoma" w:cs="Tahoma"/>
                <w:color w:val="000000"/>
                <w:sz w:val="20"/>
                <w:szCs w:val="20"/>
              </w:rPr>
            </w:pPr>
          </w:p>
        </w:tc>
        <w:tc>
          <w:tcPr>
            <w:tcW w:w="2127" w:type="dxa"/>
          </w:tcPr>
          <w:p w14:paraId="67DCDA54" w14:textId="77777777" w:rsidR="00C64468" w:rsidRPr="00053A5E" w:rsidRDefault="00C64468" w:rsidP="00053A5E">
            <w:pPr>
              <w:keepNext/>
              <w:keepLines/>
              <w:tabs>
                <w:tab w:val="num" w:pos="652"/>
              </w:tabs>
              <w:spacing w:after="0" w:line="240" w:lineRule="auto"/>
              <w:contextualSpacing/>
              <w:jc w:val="center"/>
              <w:outlineLvl w:val="0"/>
              <w:rPr>
                <w:rFonts w:ascii="Tahoma" w:hAnsi="Tahoma" w:cs="Tahoma"/>
                <w:color w:val="000000"/>
                <w:sz w:val="20"/>
                <w:szCs w:val="20"/>
              </w:rPr>
            </w:pPr>
          </w:p>
        </w:tc>
        <w:tc>
          <w:tcPr>
            <w:tcW w:w="1842" w:type="dxa"/>
          </w:tcPr>
          <w:p w14:paraId="1EB0B1F1" w14:textId="77777777" w:rsidR="00C64468" w:rsidRPr="00053A5E" w:rsidRDefault="00C64468" w:rsidP="00053A5E">
            <w:pPr>
              <w:spacing w:after="0" w:line="240" w:lineRule="auto"/>
              <w:rPr>
                <w:rFonts w:ascii="Tahoma" w:hAnsi="Tahoma" w:cs="Tahoma"/>
                <w:sz w:val="20"/>
                <w:szCs w:val="20"/>
              </w:rPr>
            </w:pPr>
          </w:p>
        </w:tc>
        <w:tc>
          <w:tcPr>
            <w:tcW w:w="1985" w:type="dxa"/>
          </w:tcPr>
          <w:p w14:paraId="7BA733D4" w14:textId="77777777" w:rsidR="00C64468" w:rsidRPr="00053A5E" w:rsidRDefault="00C64468" w:rsidP="00053A5E">
            <w:pPr>
              <w:keepNext/>
              <w:keepLines/>
              <w:tabs>
                <w:tab w:val="num" w:pos="652"/>
              </w:tabs>
              <w:spacing w:after="0" w:line="240" w:lineRule="auto"/>
              <w:contextualSpacing/>
              <w:jc w:val="center"/>
              <w:outlineLvl w:val="0"/>
              <w:rPr>
                <w:rFonts w:ascii="Tahoma" w:eastAsia="Calibri" w:hAnsi="Tahoma" w:cs="Tahoma"/>
                <w:b/>
                <w:bCs/>
                <w:caps/>
                <w:sz w:val="20"/>
                <w:szCs w:val="20"/>
              </w:rPr>
            </w:pPr>
            <w:r w:rsidRPr="00053A5E">
              <w:rPr>
                <w:rFonts w:ascii="Tahoma" w:eastAsia="Times New Roman" w:hAnsi="Tahoma" w:cs="Tahoma"/>
                <w:sz w:val="20"/>
                <w:szCs w:val="20"/>
              </w:rPr>
              <w:t>___</w:t>
            </w:r>
          </w:p>
        </w:tc>
        <w:tc>
          <w:tcPr>
            <w:tcW w:w="1701" w:type="dxa"/>
          </w:tcPr>
          <w:p w14:paraId="587C3E94" w14:textId="77777777" w:rsidR="00C64468" w:rsidRPr="00053A5E" w:rsidRDefault="00C64468" w:rsidP="00053A5E">
            <w:pPr>
              <w:keepNext/>
              <w:keepLines/>
              <w:tabs>
                <w:tab w:val="num" w:pos="652"/>
              </w:tabs>
              <w:spacing w:after="0" w:line="240" w:lineRule="auto"/>
              <w:contextualSpacing/>
              <w:jc w:val="center"/>
              <w:outlineLvl w:val="0"/>
              <w:rPr>
                <w:rFonts w:ascii="Tahoma" w:eastAsia="Calibri" w:hAnsi="Tahoma" w:cs="Tahoma"/>
                <w:b/>
                <w:bCs/>
                <w:caps/>
                <w:sz w:val="20"/>
                <w:szCs w:val="20"/>
              </w:rPr>
            </w:pPr>
            <w:r w:rsidRPr="00053A5E">
              <w:rPr>
                <w:rFonts w:ascii="Tahoma" w:eastAsia="Times New Roman" w:hAnsi="Tahoma" w:cs="Tahoma"/>
                <w:sz w:val="20"/>
                <w:szCs w:val="20"/>
              </w:rPr>
              <w:t>___</w:t>
            </w:r>
          </w:p>
        </w:tc>
      </w:tr>
    </w:tbl>
    <w:p w14:paraId="236D549D" w14:textId="77777777" w:rsidR="00C64468" w:rsidRPr="00053A5E" w:rsidRDefault="00C64468" w:rsidP="00053A5E">
      <w:pPr>
        <w:spacing w:after="0" w:line="240" w:lineRule="auto"/>
        <w:jc w:val="center"/>
        <w:rPr>
          <w:rFonts w:ascii="Tahoma" w:eastAsia="Calibri" w:hAnsi="Tahoma" w:cs="Tahoma"/>
          <w:b/>
          <w:bCs/>
          <w:caps/>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C64468" w:rsidRPr="00053A5E" w14:paraId="4EA1A082" w14:textId="77777777" w:rsidTr="00E743AE">
        <w:trPr>
          <w:trHeight w:val="240"/>
        </w:trPr>
        <w:tc>
          <w:tcPr>
            <w:tcW w:w="4673" w:type="dxa"/>
          </w:tcPr>
          <w:p w14:paraId="3453DDAF" w14:textId="77777777" w:rsidR="00C64468" w:rsidRPr="00053A5E" w:rsidRDefault="00C64468" w:rsidP="00053A5E">
            <w:pPr>
              <w:pStyle w:val="aa"/>
              <w:ind w:left="32"/>
              <w:jc w:val="center"/>
              <w:rPr>
                <w:rFonts w:ascii="Tahoma" w:hAnsi="Tahoma" w:cs="Tahoma"/>
                <w:b/>
                <w:color w:val="000000" w:themeColor="text1"/>
                <w:sz w:val="20"/>
                <w:szCs w:val="20"/>
              </w:rPr>
            </w:pPr>
            <w:r w:rsidRPr="00053A5E">
              <w:rPr>
                <w:rFonts w:ascii="Tahoma" w:hAnsi="Tahoma" w:cs="Tahoma"/>
                <w:b/>
                <w:color w:val="000000" w:themeColor="text1"/>
                <w:sz w:val="20"/>
                <w:szCs w:val="20"/>
              </w:rPr>
              <w:t>Заказчик</w:t>
            </w:r>
          </w:p>
        </w:tc>
        <w:tc>
          <w:tcPr>
            <w:tcW w:w="420" w:type="dxa"/>
          </w:tcPr>
          <w:p w14:paraId="106C4377" w14:textId="77777777" w:rsidR="00C64468" w:rsidRPr="00053A5E" w:rsidRDefault="00C64468" w:rsidP="00053A5E">
            <w:pPr>
              <w:spacing w:after="0" w:line="240" w:lineRule="auto"/>
              <w:ind w:left="-107"/>
              <w:jc w:val="center"/>
              <w:rPr>
                <w:rFonts w:ascii="Tahoma" w:hAnsi="Tahoma" w:cs="Tahoma"/>
                <w:b/>
                <w:color w:val="000000" w:themeColor="text1"/>
                <w:sz w:val="20"/>
                <w:szCs w:val="20"/>
              </w:rPr>
            </w:pPr>
          </w:p>
        </w:tc>
        <w:tc>
          <w:tcPr>
            <w:tcW w:w="4683" w:type="dxa"/>
          </w:tcPr>
          <w:p w14:paraId="2464EB3F" w14:textId="77777777" w:rsidR="00C64468" w:rsidRPr="00053A5E" w:rsidRDefault="00C64468" w:rsidP="00053A5E">
            <w:pPr>
              <w:spacing w:after="0" w:line="240" w:lineRule="auto"/>
              <w:ind w:left="-107"/>
              <w:jc w:val="center"/>
              <w:rPr>
                <w:rFonts w:ascii="Tahoma" w:hAnsi="Tahoma" w:cs="Tahoma"/>
                <w:b/>
                <w:color w:val="000000" w:themeColor="text1"/>
                <w:sz w:val="20"/>
                <w:szCs w:val="20"/>
              </w:rPr>
            </w:pPr>
            <w:r w:rsidRPr="00053A5E">
              <w:rPr>
                <w:rFonts w:ascii="Tahoma" w:hAnsi="Tahoma" w:cs="Tahoma"/>
                <w:b/>
                <w:color w:val="000000" w:themeColor="text1"/>
                <w:sz w:val="20"/>
                <w:szCs w:val="20"/>
              </w:rPr>
              <w:t>Исполнитель</w:t>
            </w:r>
          </w:p>
        </w:tc>
      </w:tr>
      <w:tr w:rsidR="00C64468" w:rsidRPr="00053A5E" w14:paraId="04DFD4C7" w14:textId="77777777" w:rsidTr="00E743AE">
        <w:trPr>
          <w:trHeight w:val="1553"/>
        </w:trPr>
        <w:tc>
          <w:tcPr>
            <w:tcW w:w="4673" w:type="dxa"/>
          </w:tcPr>
          <w:p w14:paraId="29978627" w14:textId="77777777" w:rsidR="00C64468" w:rsidRPr="00053A5E" w:rsidRDefault="00C64468" w:rsidP="00053A5E">
            <w:pPr>
              <w:tabs>
                <w:tab w:val="left" w:pos="4232"/>
              </w:tabs>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 "___________________"</w:t>
            </w:r>
          </w:p>
          <w:p w14:paraId="3502415D"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rPr>
            </w:pPr>
          </w:p>
          <w:p w14:paraId="3292534B"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rPr>
            </w:pPr>
          </w:p>
          <w:p w14:paraId="32923B2A"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______________________/</w:t>
            </w:r>
            <w:r w:rsidR="0040378C" w:rsidRPr="00053A5E">
              <w:rPr>
                <w:rFonts w:ascii="Tahoma" w:hAnsi="Tahoma" w:cs="Tahoma"/>
                <w:b/>
                <w:color w:val="000000" w:themeColor="text1"/>
                <w:spacing w:val="-3"/>
                <w:sz w:val="20"/>
                <w:szCs w:val="20"/>
              </w:rPr>
              <w:t xml:space="preserve"> Азизов К.Р.</w:t>
            </w:r>
            <w:r w:rsidRPr="00053A5E">
              <w:rPr>
                <w:rFonts w:ascii="Tahoma" w:hAnsi="Tahoma" w:cs="Tahoma"/>
                <w:color w:val="000000" w:themeColor="text1"/>
                <w:spacing w:val="-3"/>
                <w:sz w:val="20"/>
                <w:szCs w:val="20"/>
              </w:rPr>
              <w:t xml:space="preserve">/ </w:t>
            </w:r>
          </w:p>
          <w:p w14:paraId="2EF488B6" w14:textId="77777777" w:rsidR="00C64468" w:rsidRPr="00053A5E" w:rsidRDefault="00C64468" w:rsidP="00053A5E">
            <w:pPr>
              <w:spacing w:after="0" w:line="240" w:lineRule="auto"/>
              <w:ind w:left="-107"/>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м.п.</w:t>
            </w:r>
          </w:p>
          <w:p w14:paraId="762D6869" w14:textId="77777777" w:rsidR="00C64468" w:rsidRPr="00053A5E" w:rsidRDefault="00C64468" w:rsidP="00053A5E">
            <w:pPr>
              <w:spacing w:after="0" w:line="240" w:lineRule="auto"/>
              <w:ind w:left="-107"/>
              <w:jc w:val="both"/>
              <w:rPr>
                <w:rFonts w:ascii="Tahoma" w:hAnsi="Tahoma" w:cs="Tahoma"/>
                <w:color w:val="000000" w:themeColor="text1"/>
                <w:spacing w:val="-3"/>
                <w:sz w:val="20"/>
                <w:szCs w:val="20"/>
              </w:rPr>
            </w:pPr>
          </w:p>
        </w:tc>
        <w:tc>
          <w:tcPr>
            <w:tcW w:w="420" w:type="dxa"/>
          </w:tcPr>
          <w:p w14:paraId="470B6A1F" w14:textId="77777777" w:rsidR="00C64468" w:rsidRPr="00053A5E" w:rsidRDefault="00C64468" w:rsidP="00053A5E">
            <w:pPr>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1BF30958" w14:textId="77777777" w:rsidR="00C64468" w:rsidRPr="00053A5E" w:rsidRDefault="00C64468" w:rsidP="00053A5E">
            <w:pPr>
              <w:tabs>
                <w:tab w:val="left" w:pos="4232"/>
              </w:tabs>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 "___________________"</w:t>
            </w:r>
          </w:p>
          <w:p w14:paraId="55BA45E4"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lang w:val="en-US"/>
              </w:rPr>
            </w:pPr>
          </w:p>
          <w:p w14:paraId="66181C42"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lang w:val="en-US"/>
              </w:rPr>
            </w:pPr>
          </w:p>
          <w:p w14:paraId="4601076A"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lang w:val="en-US"/>
              </w:rPr>
            </w:pPr>
            <w:r w:rsidRPr="00053A5E">
              <w:rPr>
                <w:rFonts w:ascii="Tahoma" w:hAnsi="Tahoma" w:cs="Tahoma"/>
                <w:color w:val="000000" w:themeColor="text1"/>
                <w:spacing w:val="-3"/>
                <w:sz w:val="20"/>
                <w:szCs w:val="20"/>
                <w:lang w:val="en-US"/>
              </w:rPr>
              <w:t xml:space="preserve">______________________/_________________/ </w:t>
            </w:r>
          </w:p>
          <w:p w14:paraId="30863584" w14:textId="77777777" w:rsidR="00C64468" w:rsidRPr="00053A5E" w:rsidRDefault="00C64468" w:rsidP="00053A5E">
            <w:pPr>
              <w:spacing w:after="0" w:line="240" w:lineRule="auto"/>
              <w:ind w:left="-107"/>
              <w:rPr>
                <w:rFonts w:ascii="Tahoma" w:hAnsi="Tahoma" w:cs="Tahoma"/>
                <w:color w:val="000000" w:themeColor="text1"/>
                <w:spacing w:val="-3"/>
                <w:sz w:val="20"/>
                <w:szCs w:val="20"/>
                <w:lang w:val="en-US"/>
              </w:rPr>
            </w:pPr>
            <w:r w:rsidRPr="00053A5E">
              <w:rPr>
                <w:rFonts w:ascii="Tahoma" w:hAnsi="Tahoma" w:cs="Tahoma"/>
                <w:color w:val="000000" w:themeColor="text1"/>
                <w:spacing w:val="-3"/>
                <w:sz w:val="20"/>
                <w:szCs w:val="20"/>
              </w:rPr>
              <w:t>м</w:t>
            </w:r>
            <w:r w:rsidRPr="00053A5E">
              <w:rPr>
                <w:rFonts w:ascii="Tahoma" w:hAnsi="Tahoma" w:cs="Tahoma"/>
                <w:color w:val="000000" w:themeColor="text1"/>
                <w:spacing w:val="-3"/>
                <w:sz w:val="20"/>
                <w:szCs w:val="20"/>
                <w:lang w:val="en-US"/>
              </w:rPr>
              <w:t>.</w:t>
            </w:r>
            <w:r w:rsidRPr="00053A5E">
              <w:rPr>
                <w:rFonts w:ascii="Tahoma" w:hAnsi="Tahoma" w:cs="Tahoma"/>
                <w:color w:val="000000" w:themeColor="text1"/>
                <w:spacing w:val="-3"/>
                <w:sz w:val="20"/>
                <w:szCs w:val="20"/>
              </w:rPr>
              <w:t>п</w:t>
            </w:r>
            <w:r w:rsidRPr="00053A5E">
              <w:rPr>
                <w:rFonts w:ascii="Tahoma" w:hAnsi="Tahoma" w:cs="Tahoma"/>
                <w:color w:val="000000" w:themeColor="text1"/>
                <w:spacing w:val="-3"/>
                <w:sz w:val="20"/>
                <w:szCs w:val="20"/>
                <w:lang w:val="en-US"/>
              </w:rPr>
              <w:t>.</w:t>
            </w:r>
          </w:p>
          <w:p w14:paraId="27BFD1C9" w14:textId="77777777" w:rsidR="00C64468" w:rsidRPr="00053A5E" w:rsidRDefault="00C64468" w:rsidP="00053A5E">
            <w:pPr>
              <w:spacing w:after="0" w:line="240" w:lineRule="auto"/>
              <w:ind w:left="-107"/>
              <w:jc w:val="both"/>
              <w:rPr>
                <w:rFonts w:ascii="Tahoma" w:hAnsi="Tahoma" w:cs="Tahoma"/>
                <w:color w:val="000000" w:themeColor="text1"/>
                <w:sz w:val="20"/>
                <w:szCs w:val="20"/>
              </w:rPr>
            </w:pPr>
          </w:p>
        </w:tc>
      </w:tr>
    </w:tbl>
    <w:p w14:paraId="19F29815" w14:textId="77777777" w:rsidR="00C64468" w:rsidRPr="00053A5E" w:rsidRDefault="00C64468" w:rsidP="00053A5E">
      <w:pPr>
        <w:spacing w:after="0" w:line="240" w:lineRule="auto"/>
        <w:jc w:val="both"/>
        <w:rPr>
          <w:rFonts w:ascii="Tahoma" w:hAnsi="Tahoma" w:cs="Tahoma"/>
          <w:sz w:val="20"/>
          <w:szCs w:val="20"/>
        </w:rPr>
      </w:pPr>
    </w:p>
    <w:p w14:paraId="0AC1238A" w14:textId="77777777" w:rsidR="00C64468" w:rsidRPr="00053A5E" w:rsidRDefault="00C64468" w:rsidP="00053A5E">
      <w:pPr>
        <w:pStyle w:val="af3"/>
        <w:spacing w:after="0" w:line="240" w:lineRule="auto"/>
        <w:jc w:val="center"/>
        <w:rPr>
          <w:rFonts w:ascii="Tahoma" w:hAnsi="Tahoma" w:cs="Tahoma"/>
          <w:b/>
          <w:sz w:val="20"/>
          <w:szCs w:val="20"/>
        </w:rPr>
      </w:pPr>
    </w:p>
    <w:p w14:paraId="2E7D2AAB" w14:textId="77777777" w:rsidR="00C64468" w:rsidRPr="00053A5E" w:rsidRDefault="00C64468" w:rsidP="00053A5E">
      <w:pPr>
        <w:pStyle w:val="af3"/>
        <w:pageBreakBefore/>
        <w:spacing w:after="0" w:line="240" w:lineRule="auto"/>
        <w:ind w:right="-6" w:firstLine="5670"/>
        <w:jc w:val="right"/>
        <w:rPr>
          <w:rFonts w:ascii="Tahoma" w:hAnsi="Tahoma" w:cs="Tahoma"/>
          <w:b/>
          <w:sz w:val="20"/>
          <w:szCs w:val="20"/>
        </w:rPr>
        <w:sectPr w:rsidR="00C64468" w:rsidRPr="00053A5E" w:rsidSect="00E743AE">
          <w:pgSz w:w="16840" w:h="11900" w:orient="landscape"/>
          <w:pgMar w:top="1701" w:right="1134" w:bottom="851" w:left="1134" w:header="709" w:footer="709" w:gutter="0"/>
          <w:cols w:space="708"/>
          <w:docGrid w:linePitch="360"/>
        </w:sectPr>
      </w:pPr>
    </w:p>
    <w:p w14:paraId="12DAAB2E" w14:textId="77777777" w:rsidR="00C64468" w:rsidRPr="00053A5E" w:rsidRDefault="00C64468" w:rsidP="00053A5E">
      <w:pPr>
        <w:pStyle w:val="af3"/>
        <w:pageBreakBefore/>
        <w:spacing w:after="0" w:line="240" w:lineRule="auto"/>
        <w:ind w:right="-6" w:firstLine="5670"/>
        <w:jc w:val="right"/>
        <w:rPr>
          <w:rFonts w:ascii="Tahoma" w:hAnsi="Tahoma" w:cs="Tahoma"/>
          <w:b/>
          <w:sz w:val="20"/>
          <w:szCs w:val="20"/>
        </w:rPr>
      </w:pPr>
      <w:r w:rsidRPr="00053A5E">
        <w:rPr>
          <w:rFonts w:ascii="Tahoma" w:hAnsi="Tahoma" w:cs="Tahoma"/>
          <w:b/>
          <w:sz w:val="20"/>
          <w:szCs w:val="20"/>
        </w:rPr>
        <w:lastRenderedPageBreak/>
        <w:t>Приложение № 3</w:t>
      </w:r>
    </w:p>
    <w:p w14:paraId="69E5BB01" w14:textId="77777777" w:rsidR="001B643D" w:rsidRPr="00053A5E" w:rsidRDefault="001B643D" w:rsidP="00053A5E">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053A5E">
        <w:rPr>
          <w:rFonts w:ascii="Tahoma" w:hAnsi="Tahoma" w:cs="Tahoma"/>
          <w:b/>
          <w:sz w:val="20"/>
          <w:szCs w:val="20"/>
        </w:rPr>
        <w:t xml:space="preserve">к Договору </w:t>
      </w:r>
      <w:r w:rsidRPr="00053A5E">
        <w:rPr>
          <w:rFonts w:ascii="Tahoma" w:eastAsia="Times New Roman" w:hAnsi="Tahoma" w:cs="Tahoma"/>
          <w:b/>
          <w:sz w:val="20"/>
          <w:szCs w:val="20"/>
        </w:rPr>
        <w:t>на выполнение работ, поставки оборудования</w:t>
      </w:r>
    </w:p>
    <w:p w14:paraId="2D441784" w14:textId="77777777" w:rsidR="001B643D" w:rsidRPr="00053A5E" w:rsidRDefault="001B643D" w:rsidP="00053A5E">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053A5E">
        <w:rPr>
          <w:rFonts w:ascii="Tahoma" w:eastAsia="Times New Roman" w:hAnsi="Tahoma" w:cs="Tahoma"/>
          <w:b/>
          <w:sz w:val="20"/>
          <w:szCs w:val="20"/>
        </w:rPr>
        <w:t xml:space="preserve"> и передачу прав на программное обеспечение</w:t>
      </w:r>
    </w:p>
    <w:p w14:paraId="2846E9FD" w14:textId="77777777" w:rsidR="00C64468" w:rsidRPr="00053A5E" w:rsidRDefault="00C64468" w:rsidP="00053A5E">
      <w:pPr>
        <w:pStyle w:val="af3"/>
        <w:spacing w:after="0" w:line="240" w:lineRule="auto"/>
        <w:ind w:right="-6" w:firstLine="5670"/>
        <w:jc w:val="right"/>
        <w:rPr>
          <w:rFonts w:ascii="Tahoma" w:hAnsi="Tahoma" w:cs="Tahoma"/>
          <w:b/>
          <w:sz w:val="20"/>
          <w:szCs w:val="20"/>
        </w:rPr>
      </w:pPr>
      <w:r w:rsidRPr="00053A5E">
        <w:rPr>
          <w:rFonts w:ascii="Tahoma" w:hAnsi="Tahoma" w:cs="Tahoma"/>
          <w:b/>
          <w:sz w:val="20"/>
          <w:szCs w:val="20"/>
        </w:rPr>
        <w:t>№ ______________________</w:t>
      </w:r>
    </w:p>
    <w:p w14:paraId="438B49E1" w14:textId="77777777" w:rsidR="00C64468" w:rsidRPr="00053A5E" w:rsidRDefault="00C64468" w:rsidP="00053A5E">
      <w:pPr>
        <w:pStyle w:val="ConsPlusNormal"/>
        <w:jc w:val="right"/>
        <w:rPr>
          <w:b/>
          <w:i w:val="0"/>
        </w:rPr>
      </w:pPr>
      <w:r w:rsidRPr="00053A5E">
        <w:rPr>
          <w:b/>
          <w:i w:val="0"/>
        </w:rPr>
        <w:t>от "___"__________20___г.</w:t>
      </w:r>
    </w:p>
    <w:p w14:paraId="519E14B4" w14:textId="77777777" w:rsidR="00C64468" w:rsidRPr="00053A5E" w:rsidRDefault="00C64468" w:rsidP="00053A5E">
      <w:pPr>
        <w:spacing w:after="0" w:line="240" w:lineRule="auto"/>
        <w:rPr>
          <w:rFonts w:ascii="Tahoma" w:hAnsi="Tahoma" w:cs="Tahoma"/>
          <w:b/>
          <w:sz w:val="20"/>
          <w:szCs w:val="20"/>
        </w:rPr>
      </w:pPr>
    </w:p>
    <w:p w14:paraId="388D20AC" w14:textId="77777777" w:rsidR="00C64468" w:rsidRPr="00053A5E" w:rsidRDefault="00C64468" w:rsidP="00053A5E">
      <w:pPr>
        <w:pStyle w:val="af3"/>
        <w:numPr>
          <w:ilvl w:val="0"/>
          <w:numId w:val="53"/>
        </w:numPr>
        <w:spacing w:after="0" w:line="240" w:lineRule="auto"/>
        <w:jc w:val="center"/>
        <w:rPr>
          <w:rFonts w:ascii="Tahoma" w:hAnsi="Tahoma" w:cs="Tahoma"/>
          <w:b/>
          <w:sz w:val="20"/>
          <w:szCs w:val="20"/>
        </w:rPr>
      </w:pPr>
      <w:r w:rsidRPr="00053A5E">
        <w:rPr>
          <w:rFonts w:ascii="Tahoma" w:hAnsi="Tahoma" w:cs="Tahoma"/>
          <w:b/>
          <w:sz w:val="20"/>
          <w:szCs w:val="20"/>
        </w:rPr>
        <w:t xml:space="preserve">Спецификация на программное обеспечение </w:t>
      </w:r>
    </w:p>
    <w:p w14:paraId="192B33D0" w14:textId="77777777" w:rsidR="00840C66" w:rsidRPr="00053A5E" w:rsidRDefault="00840C66" w:rsidP="00053A5E">
      <w:pPr>
        <w:pStyle w:val="af3"/>
        <w:spacing w:after="0" w:line="240" w:lineRule="auto"/>
        <w:ind w:left="1080"/>
        <w:rPr>
          <w:rFonts w:ascii="Tahoma" w:hAnsi="Tahoma" w:cs="Tahoma"/>
          <w:b/>
          <w:sz w:val="20"/>
          <w:szCs w:val="20"/>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5"/>
        <w:gridCol w:w="1646"/>
        <w:gridCol w:w="1066"/>
        <w:gridCol w:w="11"/>
        <w:gridCol w:w="1212"/>
        <w:gridCol w:w="11"/>
        <w:gridCol w:w="964"/>
        <w:gridCol w:w="1130"/>
        <w:gridCol w:w="1270"/>
        <w:gridCol w:w="1396"/>
      </w:tblGrid>
      <w:tr w:rsidR="00C64468" w:rsidRPr="00053A5E" w14:paraId="37D10643" w14:textId="77777777" w:rsidTr="00E743AE">
        <w:trPr>
          <w:trHeight w:val="285"/>
          <w:jc w:val="center"/>
        </w:trPr>
        <w:tc>
          <w:tcPr>
            <w:tcW w:w="330" w:type="pct"/>
            <w:shd w:val="clear" w:color="auto" w:fill="auto"/>
            <w:vAlign w:val="center"/>
          </w:tcPr>
          <w:p w14:paraId="296F776C"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 п/п</w:t>
            </w:r>
          </w:p>
        </w:tc>
        <w:tc>
          <w:tcPr>
            <w:tcW w:w="883" w:type="pct"/>
            <w:shd w:val="clear" w:color="auto" w:fill="auto"/>
            <w:vAlign w:val="center"/>
          </w:tcPr>
          <w:p w14:paraId="3445414D"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Наименование Программного обеспечения</w:t>
            </w:r>
          </w:p>
        </w:tc>
        <w:tc>
          <w:tcPr>
            <w:tcW w:w="572" w:type="pct"/>
            <w:shd w:val="clear" w:color="auto" w:fill="auto"/>
            <w:vAlign w:val="center"/>
          </w:tcPr>
          <w:p w14:paraId="5FE7035C"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Ед. измерения</w:t>
            </w:r>
          </w:p>
        </w:tc>
        <w:tc>
          <w:tcPr>
            <w:tcW w:w="656" w:type="pct"/>
            <w:gridSpan w:val="2"/>
            <w:shd w:val="clear" w:color="auto" w:fill="auto"/>
            <w:vAlign w:val="center"/>
          </w:tcPr>
          <w:p w14:paraId="3C78B8D6"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Количество</w:t>
            </w:r>
          </w:p>
        </w:tc>
        <w:tc>
          <w:tcPr>
            <w:tcW w:w="520" w:type="pct"/>
            <w:gridSpan w:val="2"/>
            <w:shd w:val="clear" w:color="auto" w:fill="auto"/>
            <w:vAlign w:val="center"/>
          </w:tcPr>
          <w:p w14:paraId="7E57D077" w14:textId="77777777" w:rsidR="00C64468" w:rsidRPr="00053A5E" w:rsidRDefault="00C64468" w:rsidP="00053A5E">
            <w:pPr>
              <w:widowControl w:val="0"/>
              <w:suppressAutoHyphens/>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Цена за единицу, руб.</w:t>
            </w:r>
          </w:p>
        </w:tc>
        <w:tc>
          <w:tcPr>
            <w:tcW w:w="606" w:type="pct"/>
            <w:shd w:val="clear" w:color="auto" w:fill="auto"/>
            <w:vAlign w:val="center"/>
          </w:tcPr>
          <w:p w14:paraId="09E5668F" w14:textId="77777777" w:rsidR="00C64468" w:rsidRPr="00053A5E" w:rsidRDefault="00C64468" w:rsidP="00053A5E">
            <w:pPr>
              <w:widowControl w:val="0"/>
              <w:suppressAutoHyphens/>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Стоимость, руб.,</w:t>
            </w:r>
          </w:p>
          <w:p w14:paraId="409C4335" w14:textId="77777777" w:rsidR="00C64468" w:rsidRPr="00053A5E" w:rsidRDefault="00C64468" w:rsidP="00053A5E">
            <w:pPr>
              <w:widowControl w:val="0"/>
              <w:suppressAutoHyphens/>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НДС не облагается</w:t>
            </w:r>
          </w:p>
        </w:tc>
        <w:tc>
          <w:tcPr>
            <w:tcW w:w="681" w:type="pct"/>
            <w:vAlign w:val="center"/>
          </w:tcPr>
          <w:p w14:paraId="45CB1821" w14:textId="77777777" w:rsidR="00C64468" w:rsidRPr="00053A5E" w:rsidRDefault="00C64468" w:rsidP="00053A5E">
            <w:pPr>
              <w:widowControl w:val="0"/>
              <w:suppressAutoHyphens/>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Дата передачи прав</w:t>
            </w:r>
          </w:p>
        </w:tc>
        <w:tc>
          <w:tcPr>
            <w:tcW w:w="750" w:type="pct"/>
            <w:shd w:val="clear" w:color="auto" w:fill="auto"/>
            <w:vAlign w:val="center"/>
          </w:tcPr>
          <w:p w14:paraId="1B697598" w14:textId="77777777" w:rsidR="00C64468" w:rsidRPr="00053A5E" w:rsidRDefault="00C64468" w:rsidP="00053A5E">
            <w:pPr>
              <w:widowControl w:val="0"/>
              <w:suppressAutoHyphens/>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Форма отчетности</w:t>
            </w:r>
          </w:p>
        </w:tc>
      </w:tr>
      <w:tr w:rsidR="00C64468" w:rsidRPr="00053A5E" w14:paraId="4536CC87" w14:textId="77777777" w:rsidTr="00E743AE">
        <w:trPr>
          <w:trHeight w:val="973"/>
          <w:jc w:val="center"/>
        </w:trPr>
        <w:tc>
          <w:tcPr>
            <w:tcW w:w="330" w:type="pct"/>
            <w:shd w:val="clear" w:color="auto" w:fill="auto"/>
            <w:vAlign w:val="center"/>
          </w:tcPr>
          <w:p w14:paraId="68E9FB19" w14:textId="77777777" w:rsidR="00C64468" w:rsidRPr="00053A5E" w:rsidRDefault="00C64468" w:rsidP="00053A5E">
            <w:pPr>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1</w:t>
            </w:r>
          </w:p>
        </w:tc>
        <w:tc>
          <w:tcPr>
            <w:tcW w:w="883" w:type="pct"/>
            <w:shd w:val="clear" w:color="auto" w:fill="auto"/>
            <w:vAlign w:val="center"/>
          </w:tcPr>
          <w:p w14:paraId="7352E836"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___</w:t>
            </w:r>
          </w:p>
        </w:tc>
        <w:tc>
          <w:tcPr>
            <w:tcW w:w="572" w:type="pct"/>
            <w:shd w:val="clear" w:color="auto" w:fill="auto"/>
            <w:vAlign w:val="center"/>
          </w:tcPr>
          <w:p w14:paraId="4EA362AB"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Шт.</w:t>
            </w:r>
          </w:p>
        </w:tc>
        <w:tc>
          <w:tcPr>
            <w:tcW w:w="656" w:type="pct"/>
            <w:gridSpan w:val="2"/>
            <w:shd w:val="clear" w:color="auto" w:fill="auto"/>
            <w:vAlign w:val="center"/>
          </w:tcPr>
          <w:p w14:paraId="6D0D081E"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___</w:t>
            </w:r>
          </w:p>
        </w:tc>
        <w:tc>
          <w:tcPr>
            <w:tcW w:w="520" w:type="pct"/>
            <w:gridSpan w:val="2"/>
            <w:shd w:val="clear" w:color="auto" w:fill="auto"/>
            <w:vAlign w:val="center"/>
          </w:tcPr>
          <w:p w14:paraId="27FD6A79"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__</w:t>
            </w:r>
          </w:p>
        </w:tc>
        <w:tc>
          <w:tcPr>
            <w:tcW w:w="606" w:type="pct"/>
            <w:shd w:val="clear" w:color="auto" w:fill="auto"/>
            <w:vAlign w:val="center"/>
          </w:tcPr>
          <w:p w14:paraId="3FEA7C4C"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___</w:t>
            </w:r>
          </w:p>
        </w:tc>
        <w:tc>
          <w:tcPr>
            <w:tcW w:w="681" w:type="pct"/>
            <w:vAlign w:val="center"/>
          </w:tcPr>
          <w:p w14:paraId="21AF4F5F"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___</w:t>
            </w:r>
          </w:p>
        </w:tc>
        <w:tc>
          <w:tcPr>
            <w:tcW w:w="750" w:type="pct"/>
            <w:shd w:val="clear" w:color="auto" w:fill="auto"/>
            <w:vAlign w:val="center"/>
          </w:tcPr>
          <w:p w14:paraId="5D84A83B"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Акт приема-передачи прав на ПО</w:t>
            </w:r>
          </w:p>
        </w:tc>
      </w:tr>
      <w:tr w:rsidR="00C64468" w:rsidRPr="00053A5E" w14:paraId="7B751A54" w14:textId="77777777" w:rsidTr="00E743AE">
        <w:trPr>
          <w:trHeight w:val="986"/>
          <w:jc w:val="center"/>
        </w:trPr>
        <w:tc>
          <w:tcPr>
            <w:tcW w:w="330" w:type="pct"/>
            <w:shd w:val="clear" w:color="auto" w:fill="auto"/>
            <w:vAlign w:val="center"/>
          </w:tcPr>
          <w:p w14:paraId="625142DD" w14:textId="77777777" w:rsidR="00C64468" w:rsidRPr="00053A5E" w:rsidRDefault="00C64468" w:rsidP="00053A5E">
            <w:pPr>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2</w:t>
            </w:r>
          </w:p>
        </w:tc>
        <w:tc>
          <w:tcPr>
            <w:tcW w:w="883" w:type="pct"/>
            <w:shd w:val="clear" w:color="auto" w:fill="auto"/>
            <w:vAlign w:val="center"/>
          </w:tcPr>
          <w:p w14:paraId="627F00BC"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___</w:t>
            </w:r>
          </w:p>
        </w:tc>
        <w:tc>
          <w:tcPr>
            <w:tcW w:w="572" w:type="pct"/>
            <w:shd w:val="clear" w:color="auto" w:fill="auto"/>
            <w:vAlign w:val="center"/>
          </w:tcPr>
          <w:p w14:paraId="3D4C0E14"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Шт.</w:t>
            </w:r>
          </w:p>
        </w:tc>
        <w:tc>
          <w:tcPr>
            <w:tcW w:w="656" w:type="pct"/>
            <w:gridSpan w:val="2"/>
            <w:shd w:val="clear" w:color="auto" w:fill="auto"/>
            <w:vAlign w:val="center"/>
          </w:tcPr>
          <w:p w14:paraId="29C4F0AE"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___</w:t>
            </w:r>
          </w:p>
        </w:tc>
        <w:tc>
          <w:tcPr>
            <w:tcW w:w="520" w:type="pct"/>
            <w:gridSpan w:val="2"/>
            <w:shd w:val="clear" w:color="auto" w:fill="auto"/>
            <w:vAlign w:val="center"/>
          </w:tcPr>
          <w:p w14:paraId="03520DC5"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__</w:t>
            </w:r>
          </w:p>
        </w:tc>
        <w:tc>
          <w:tcPr>
            <w:tcW w:w="606" w:type="pct"/>
            <w:shd w:val="clear" w:color="auto" w:fill="auto"/>
            <w:vAlign w:val="center"/>
          </w:tcPr>
          <w:p w14:paraId="7DE6E7C6"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___</w:t>
            </w:r>
          </w:p>
        </w:tc>
        <w:tc>
          <w:tcPr>
            <w:tcW w:w="681" w:type="pct"/>
            <w:vAlign w:val="center"/>
          </w:tcPr>
          <w:p w14:paraId="1E569364"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___</w:t>
            </w:r>
          </w:p>
        </w:tc>
        <w:tc>
          <w:tcPr>
            <w:tcW w:w="750" w:type="pct"/>
            <w:shd w:val="clear" w:color="auto" w:fill="auto"/>
            <w:vAlign w:val="center"/>
          </w:tcPr>
          <w:p w14:paraId="7A61227D"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Акт приема-передачи прав на ПО</w:t>
            </w:r>
          </w:p>
        </w:tc>
      </w:tr>
      <w:tr w:rsidR="00C64468" w:rsidRPr="00053A5E" w14:paraId="4721B7A8" w14:textId="77777777" w:rsidTr="00E743AE">
        <w:trPr>
          <w:trHeight w:val="270"/>
          <w:jc w:val="center"/>
        </w:trPr>
        <w:tc>
          <w:tcPr>
            <w:tcW w:w="1791" w:type="pct"/>
            <w:gridSpan w:val="4"/>
            <w:shd w:val="clear" w:color="auto" w:fill="auto"/>
            <w:vAlign w:val="center"/>
          </w:tcPr>
          <w:p w14:paraId="568011B5" w14:textId="77777777" w:rsidR="00C64468" w:rsidRPr="00053A5E" w:rsidRDefault="00C64468" w:rsidP="00053A5E">
            <w:pPr>
              <w:widowControl w:val="0"/>
              <w:autoSpaceDE w:val="0"/>
              <w:spacing w:after="0" w:line="240" w:lineRule="auto"/>
              <w:ind w:firstLineChars="100" w:firstLine="200"/>
              <w:jc w:val="center"/>
              <w:rPr>
                <w:rFonts w:ascii="Tahoma" w:eastAsia="Times New Roman" w:hAnsi="Tahoma" w:cs="Tahoma"/>
                <w:sz w:val="20"/>
                <w:szCs w:val="20"/>
                <w:lang w:val="en-US"/>
              </w:rPr>
            </w:pPr>
            <w:r w:rsidRPr="00053A5E">
              <w:rPr>
                <w:rFonts w:ascii="Tahoma" w:eastAsia="Times New Roman" w:hAnsi="Tahoma" w:cs="Tahoma"/>
                <w:sz w:val="20"/>
                <w:szCs w:val="20"/>
              </w:rPr>
              <w:t>ИТОГО</w:t>
            </w:r>
            <w:r w:rsidRPr="00053A5E">
              <w:rPr>
                <w:rFonts w:ascii="Tahoma" w:eastAsia="Times New Roman" w:hAnsi="Tahoma" w:cs="Tahoma"/>
                <w:sz w:val="20"/>
                <w:szCs w:val="20"/>
                <w:lang w:val="en-US"/>
              </w:rPr>
              <w:t>:</w:t>
            </w:r>
          </w:p>
        </w:tc>
        <w:tc>
          <w:tcPr>
            <w:tcW w:w="656" w:type="pct"/>
            <w:gridSpan w:val="2"/>
            <w:shd w:val="clear" w:color="auto" w:fill="auto"/>
            <w:vAlign w:val="center"/>
          </w:tcPr>
          <w:p w14:paraId="0A343D13"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___</w:t>
            </w:r>
          </w:p>
        </w:tc>
        <w:tc>
          <w:tcPr>
            <w:tcW w:w="517" w:type="pct"/>
            <w:shd w:val="clear" w:color="auto" w:fill="auto"/>
            <w:vAlign w:val="center"/>
          </w:tcPr>
          <w:p w14:paraId="1117C019"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Х</w:t>
            </w:r>
          </w:p>
        </w:tc>
        <w:tc>
          <w:tcPr>
            <w:tcW w:w="606" w:type="pct"/>
          </w:tcPr>
          <w:p w14:paraId="5731296A"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___</w:t>
            </w:r>
          </w:p>
        </w:tc>
        <w:tc>
          <w:tcPr>
            <w:tcW w:w="681" w:type="pct"/>
            <w:shd w:val="clear" w:color="auto" w:fill="auto"/>
            <w:vAlign w:val="center"/>
          </w:tcPr>
          <w:p w14:paraId="140EB967"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Х</w:t>
            </w:r>
          </w:p>
        </w:tc>
        <w:tc>
          <w:tcPr>
            <w:tcW w:w="750" w:type="pct"/>
            <w:shd w:val="clear" w:color="auto" w:fill="auto"/>
            <w:vAlign w:val="center"/>
          </w:tcPr>
          <w:p w14:paraId="13EB5B7E"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____</w:t>
            </w:r>
          </w:p>
        </w:tc>
      </w:tr>
    </w:tbl>
    <w:p w14:paraId="738F7B6C" w14:textId="77777777" w:rsidR="00C64468" w:rsidRPr="00053A5E" w:rsidRDefault="00C64468" w:rsidP="00053A5E">
      <w:pPr>
        <w:widowControl w:val="0"/>
        <w:suppressAutoHyphens/>
        <w:autoSpaceDE w:val="0"/>
        <w:spacing w:after="0" w:line="240" w:lineRule="auto"/>
        <w:jc w:val="center"/>
        <w:rPr>
          <w:rFonts w:ascii="Tahoma" w:eastAsia="Times New Roman" w:hAnsi="Tahoma" w:cs="Tahoma"/>
          <w:sz w:val="20"/>
          <w:szCs w:val="20"/>
        </w:rPr>
      </w:pPr>
    </w:p>
    <w:p w14:paraId="627EE4CE" w14:textId="77777777" w:rsidR="00C64468" w:rsidRPr="00053A5E" w:rsidRDefault="00C64468" w:rsidP="00053A5E">
      <w:pPr>
        <w:numPr>
          <w:ilvl w:val="0"/>
          <w:numId w:val="22"/>
        </w:numPr>
        <w:spacing w:after="0" w:line="240" w:lineRule="auto"/>
        <w:ind w:left="0" w:firstLine="709"/>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Вознаграждение Исполнителя за передачу неисключительных прав на Программное обеспечение составляет __________________, в том числе НДС по ставке ____ в размере _____ (______) рублей</w:t>
      </w:r>
      <w:r w:rsidRPr="00053A5E">
        <w:rPr>
          <w:rFonts w:ascii="Tahoma" w:eastAsia="Times New Roman" w:hAnsi="Tahoma" w:cs="Tahoma"/>
          <w:snapToGrid w:val="0"/>
          <w:color w:val="000000"/>
          <w:sz w:val="20"/>
          <w:szCs w:val="20"/>
          <w:lang w:eastAsia="ru-RU"/>
        </w:rPr>
        <w:t>.</w:t>
      </w:r>
    </w:p>
    <w:p w14:paraId="391C955E" w14:textId="77777777" w:rsidR="00C64468" w:rsidRPr="00053A5E" w:rsidRDefault="00C64468" w:rsidP="00053A5E">
      <w:pPr>
        <w:numPr>
          <w:ilvl w:val="0"/>
          <w:numId w:val="22"/>
        </w:numPr>
        <w:spacing w:after="0" w:line="240" w:lineRule="auto"/>
        <w:ind w:left="0" w:firstLine="709"/>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В соответствии со ст. 149 НК РФ (пп. 26, п. 2) вознаграждение, указанное в п.1 Спецификации за передаваемые лицензии/права</w:t>
      </w:r>
      <w:r w:rsidR="00541478" w:rsidRPr="00053A5E">
        <w:rPr>
          <w:rFonts w:ascii="Tahoma" w:eastAsia="Times New Roman" w:hAnsi="Tahoma" w:cs="Tahoma"/>
          <w:sz w:val="20"/>
          <w:szCs w:val="20"/>
          <w:lang w:eastAsia="ru-RU"/>
        </w:rPr>
        <w:t xml:space="preserve"> </w:t>
      </w:r>
      <w:r w:rsidRPr="00053A5E">
        <w:rPr>
          <w:rFonts w:ascii="Tahoma" w:eastAsia="Times New Roman" w:hAnsi="Tahoma" w:cs="Tahoma"/>
          <w:sz w:val="20"/>
          <w:szCs w:val="20"/>
          <w:lang w:eastAsia="ru-RU"/>
        </w:rPr>
        <w:t>НДС не облагается</w:t>
      </w:r>
      <w:r w:rsidRPr="00053A5E">
        <w:rPr>
          <w:rStyle w:val="ac"/>
          <w:rFonts w:ascii="Tahoma" w:hAnsi="Tahoma" w:cs="Tahoma"/>
          <w:sz w:val="20"/>
          <w:szCs w:val="20"/>
        </w:rPr>
        <w:footnoteReference w:id="16"/>
      </w:r>
      <w:r w:rsidRPr="00053A5E">
        <w:rPr>
          <w:rFonts w:ascii="Tahoma" w:eastAsia="Times New Roman" w:hAnsi="Tahoma" w:cs="Tahoma"/>
          <w:sz w:val="20"/>
          <w:szCs w:val="20"/>
          <w:lang w:eastAsia="ru-RU"/>
        </w:rPr>
        <w:t>.</w:t>
      </w:r>
    </w:p>
    <w:p w14:paraId="189B0B85" w14:textId="77777777" w:rsidR="00C64468" w:rsidRPr="00053A5E" w:rsidRDefault="00C64468" w:rsidP="00053A5E">
      <w:pPr>
        <w:numPr>
          <w:ilvl w:val="0"/>
          <w:numId w:val="22"/>
        </w:numPr>
        <w:spacing w:after="0" w:line="240" w:lineRule="auto"/>
        <w:ind w:left="0" w:firstLine="709"/>
        <w:jc w:val="both"/>
        <w:rPr>
          <w:rFonts w:ascii="Tahoma" w:eastAsia="Times New Roman" w:hAnsi="Tahoma" w:cs="Tahoma"/>
          <w:sz w:val="20"/>
          <w:szCs w:val="20"/>
          <w:lang w:eastAsia="ru-RU"/>
        </w:rPr>
      </w:pPr>
      <w:r w:rsidRPr="00053A5E">
        <w:rPr>
          <w:rFonts w:ascii="Tahoma" w:eastAsia="Times New Roman" w:hAnsi="Tahoma" w:cs="Tahoma"/>
          <w:sz w:val="20"/>
          <w:szCs w:val="20"/>
        </w:rPr>
        <w:t>Срок действия лицензий: __________ с даты подписания Акта приема-передачи прав на Программное обеспечение.</w:t>
      </w:r>
    </w:p>
    <w:p w14:paraId="0F15B507" w14:textId="77777777" w:rsidR="00541478" w:rsidRPr="00053A5E" w:rsidRDefault="00541478" w:rsidP="00053A5E">
      <w:pPr>
        <w:spacing w:after="0" w:line="240" w:lineRule="auto"/>
        <w:ind w:left="709"/>
        <w:jc w:val="both"/>
        <w:rPr>
          <w:rFonts w:ascii="Tahoma" w:eastAsia="Times New Roman" w:hAnsi="Tahoma" w:cs="Tahoma"/>
          <w:sz w:val="20"/>
          <w:szCs w:val="20"/>
          <w:lang w:eastAsia="ru-RU"/>
        </w:rPr>
      </w:pPr>
    </w:p>
    <w:p w14:paraId="4ECE7A80" w14:textId="77777777" w:rsidR="00DE6D69" w:rsidRPr="00053A5E" w:rsidRDefault="00DE6D69" w:rsidP="00053A5E">
      <w:pPr>
        <w:pStyle w:val="aa"/>
        <w:numPr>
          <w:ilvl w:val="0"/>
          <w:numId w:val="53"/>
        </w:numPr>
        <w:jc w:val="center"/>
        <w:rPr>
          <w:rFonts w:ascii="Tahoma" w:eastAsia="Times New Roman" w:hAnsi="Tahoma" w:cs="Tahoma"/>
          <w:b/>
          <w:sz w:val="20"/>
          <w:szCs w:val="20"/>
        </w:rPr>
      </w:pPr>
      <w:r w:rsidRPr="00053A5E">
        <w:rPr>
          <w:rFonts w:ascii="Tahoma" w:eastAsia="Times New Roman" w:hAnsi="Tahoma" w:cs="Tahoma"/>
          <w:b/>
          <w:sz w:val="20"/>
          <w:szCs w:val="20"/>
        </w:rPr>
        <w:t>Спецификация на оборудование</w:t>
      </w:r>
    </w:p>
    <w:p w14:paraId="623E59BD" w14:textId="77777777" w:rsidR="00DE6D69" w:rsidRPr="00053A5E" w:rsidRDefault="00DE6D69" w:rsidP="00053A5E">
      <w:pPr>
        <w:pStyle w:val="aa"/>
        <w:ind w:left="1080"/>
        <w:rPr>
          <w:rFonts w:ascii="Tahoma" w:eastAsia="Times New Roman" w:hAnsi="Tahoma" w:cs="Tahoma"/>
          <w:b/>
          <w:sz w:val="20"/>
          <w:szCs w:val="20"/>
        </w:rPr>
      </w:pPr>
    </w:p>
    <w:tbl>
      <w:tblPr>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1890"/>
        <w:gridCol w:w="720"/>
        <w:gridCol w:w="740"/>
        <w:gridCol w:w="1164"/>
        <w:gridCol w:w="1342"/>
        <w:gridCol w:w="665"/>
        <w:gridCol w:w="992"/>
      </w:tblGrid>
      <w:tr w:rsidR="005B348F" w:rsidRPr="00053A5E" w14:paraId="73042578" w14:textId="77777777" w:rsidTr="005B348F">
        <w:trPr>
          <w:trHeight w:val="810"/>
        </w:trPr>
        <w:tc>
          <w:tcPr>
            <w:tcW w:w="709" w:type="dxa"/>
            <w:shd w:val="clear" w:color="auto" w:fill="auto"/>
            <w:vAlign w:val="center"/>
            <w:hideMark/>
          </w:tcPr>
          <w:p w14:paraId="0D058E51" w14:textId="77777777" w:rsidR="005B348F" w:rsidRPr="00053A5E" w:rsidRDefault="005B348F" w:rsidP="00053A5E">
            <w:pPr>
              <w:spacing w:after="0" w:line="240" w:lineRule="auto"/>
              <w:jc w:val="center"/>
              <w:rPr>
                <w:rFonts w:ascii="Tahoma" w:hAnsi="Tahoma" w:cs="Tahoma"/>
                <w:b/>
                <w:bCs/>
                <w:color w:val="000000"/>
                <w:sz w:val="20"/>
                <w:szCs w:val="20"/>
              </w:rPr>
            </w:pPr>
            <w:r w:rsidRPr="00053A5E">
              <w:rPr>
                <w:rFonts w:ascii="Tahoma" w:hAnsi="Tahoma" w:cs="Tahoma"/>
                <w:b/>
                <w:bCs/>
                <w:color w:val="000000"/>
                <w:sz w:val="20"/>
                <w:szCs w:val="20"/>
              </w:rPr>
              <w:t>№ п/п</w:t>
            </w:r>
          </w:p>
        </w:tc>
        <w:tc>
          <w:tcPr>
            <w:tcW w:w="2410" w:type="dxa"/>
            <w:shd w:val="clear" w:color="auto" w:fill="auto"/>
            <w:vAlign w:val="center"/>
            <w:hideMark/>
          </w:tcPr>
          <w:p w14:paraId="2931670F" w14:textId="77777777" w:rsidR="005B348F" w:rsidRPr="00053A5E" w:rsidRDefault="005B348F" w:rsidP="00053A5E">
            <w:pPr>
              <w:spacing w:after="0" w:line="240" w:lineRule="auto"/>
              <w:jc w:val="center"/>
              <w:rPr>
                <w:rFonts w:ascii="Tahoma" w:hAnsi="Tahoma" w:cs="Tahoma"/>
                <w:b/>
                <w:bCs/>
                <w:color w:val="000000"/>
                <w:sz w:val="20"/>
                <w:szCs w:val="20"/>
              </w:rPr>
            </w:pPr>
            <w:r w:rsidRPr="00053A5E">
              <w:rPr>
                <w:rFonts w:ascii="Tahoma" w:hAnsi="Tahoma" w:cs="Tahoma"/>
                <w:b/>
                <w:bCs/>
                <w:color w:val="000000"/>
                <w:sz w:val="20"/>
                <w:szCs w:val="20"/>
              </w:rPr>
              <w:t>Наименование товара</w:t>
            </w:r>
          </w:p>
        </w:tc>
        <w:tc>
          <w:tcPr>
            <w:tcW w:w="1890" w:type="dxa"/>
            <w:shd w:val="clear" w:color="auto" w:fill="auto"/>
            <w:vAlign w:val="center"/>
            <w:hideMark/>
          </w:tcPr>
          <w:p w14:paraId="674B75AD" w14:textId="77777777" w:rsidR="005B348F" w:rsidRPr="00053A5E" w:rsidRDefault="005B348F" w:rsidP="00053A5E">
            <w:pPr>
              <w:spacing w:after="0" w:line="240" w:lineRule="auto"/>
              <w:jc w:val="center"/>
              <w:rPr>
                <w:rFonts w:ascii="Tahoma" w:hAnsi="Tahoma" w:cs="Tahoma"/>
                <w:b/>
                <w:bCs/>
                <w:color w:val="000000"/>
                <w:sz w:val="20"/>
                <w:szCs w:val="20"/>
              </w:rPr>
            </w:pPr>
            <w:r w:rsidRPr="00053A5E">
              <w:rPr>
                <w:rFonts w:ascii="Tahoma" w:hAnsi="Tahoma" w:cs="Tahoma"/>
                <w:b/>
                <w:bCs/>
                <w:color w:val="000000"/>
                <w:sz w:val="20"/>
                <w:szCs w:val="20"/>
              </w:rPr>
              <w:t>Производитель, страна происхождения</w:t>
            </w:r>
          </w:p>
        </w:tc>
        <w:tc>
          <w:tcPr>
            <w:tcW w:w="720" w:type="dxa"/>
            <w:shd w:val="clear" w:color="auto" w:fill="auto"/>
            <w:noWrap/>
            <w:vAlign w:val="center"/>
            <w:hideMark/>
          </w:tcPr>
          <w:p w14:paraId="54EE55C6" w14:textId="77777777" w:rsidR="005B348F" w:rsidRPr="00053A5E" w:rsidRDefault="005B348F" w:rsidP="00053A5E">
            <w:pPr>
              <w:spacing w:after="0" w:line="240" w:lineRule="auto"/>
              <w:jc w:val="center"/>
              <w:rPr>
                <w:rFonts w:ascii="Tahoma" w:hAnsi="Tahoma" w:cs="Tahoma"/>
                <w:b/>
                <w:bCs/>
                <w:color w:val="000000"/>
                <w:sz w:val="20"/>
                <w:szCs w:val="20"/>
              </w:rPr>
            </w:pPr>
            <w:r w:rsidRPr="00053A5E">
              <w:rPr>
                <w:rFonts w:ascii="Tahoma" w:hAnsi="Tahoma" w:cs="Tahoma"/>
                <w:b/>
                <w:bCs/>
                <w:color w:val="000000"/>
                <w:sz w:val="20"/>
                <w:szCs w:val="20"/>
              </w:rPr>
              <w:t xml:space="preserve">Кол-во </w:t>
            </w:r>
          </w:p>
        </w:tc>
        <w:tc>
          <w:tcPr>
            <w:tcW w:w="740" w:type="dxa"/>
            <w:shd w:val="clear" w:color="auto" w:fill="auto"/>
            <w:noWrap/>
            <w:vAlign w:val="center"/>
            <w:hideMark/>
          </w:tcPr>
          <w:p w14:paraId="565D644C" w14:textId="77777777" w:rsidR="005B348F" w:rsidRPr="00053A5E" w:rsidRDefault="005B348F" w:rsidP="00053A5E">
            <w:pPr>
              <w:spacing w:after="0" w:line="240" w:lineRule="auto"/>
              <w:jc w:val="center"/>
              <w:rPr>
                <w:rFonts w:ascii="Tahoma" w:hAnsi="Tahoma" w:cs="Tahoma"/>
                <w:b/>
                <w:bCs/>
                <w:color w:val="000000"/>
                <w:sz w:val="20"/>
                <w:szCs w:val="20"/>
              </w:rPr>
            </w:pPr>
            <w:r w:rsidRPr="00053A5E">
              <w:rPr>
                <w:rFonts w:ascii="Tahoma" w:hAnsi="Tahoma" w:cs="Tahoma"/>
                <w:b/>
                <w:bCs/>
                <w:color w:val="000000"/>
                <w:sz w:val="20"/>
                <w:szCs w:val="20"/>
              </w:rPr>
              <w:t>Ед. изм.</w:t>
            </w:r>
          </w:p>
        </w:tc>
        <w:tc>
          <w:tcPr>
            <w:tcW w:w="1164" w:type="dxa"/>
            <w:shd w:val="clear" w:color="auto" w:fill="auto"/>
            <w:vAlign w:val="bottom"/>
            <w:hideMark/>
          </w:tcPr>
          <w:p w14:paraId="57DD8981" w14:textId="77777777" w:rsidR="005B348F" w:rsidRPr="00053A5E" w:rsidRDefault="005B348F" w:rsidP="00053A5E">
            <w:pPr>
              <w:spacing w:after="0" w:line="240" w:lineRule="auto"/>
              <w:jc w:val="center"/>
              <w:rPr>
                <w:rFonts w:ascii="Tahoma" w:hAnsi="Tahoma" w:cs="Tahoma"/>
                <w:b/>
                <w:bCs/>
                <w:color w:val="000000"/>
                <w:sz w:val="20"/>
                <w:szCs w:val="20"/>
              </w:rPr>
            </w:pPr>
            <w:r w:rsidRPr="00053A5E">
              <w:rPr>
                <w:rFonts w:ascii="Tahoma" w:hAnsi="Tahoma" w:cs="Tahoma"/>
                <w:b/>
                <w:bCs/>
                <w:color w:val="000000"/>
                <w:sz w:val="20"/>
                <w:szCs w:val="20"/>
              </w:rPr>
              <w:t>Цена за единицу, руб. с НДС</w:t>
            </w:r>
          </w:p>
        </w:tc>
        <w:tc>
          <w:tcPr>
            <w:tcW w:w="1342" w:type="dxa"/>
            <w:shd w:val="clear" w:color="auto" w:fill="auto"/>
            <w:vAlign w:val="center"/>
            <w:hideMark/>
          </w:tcPr>
          <w:p w14:paraId="68F10828" w14:textId="77777777" w:rsidR="005B348F" w:rsidRPr="00053A5E" w:rsidRDefault="005B348F" w:rsidP="00053A5E">
            <w:pPr>
              <w:spacing w:after="0" w:line="240" w:lineRule="auto"/>
              <w:jc w:val="center"/>
              <w:rPr>
                <w:rFonts w:ascii="Tahoma" w:hAnsi="Tahoma" w:cs="Tahoma"/>
                <w:b/>
                <w:bCs/>
                <w:color w:val="000000"/>
                <w:sz w:val="20"/>
                <w:szCs w:val="20"/>
              </w:rPr>
            </w:pPr>
            <w:r w:rsidRPr="00053A5E">
              <w:rPr>
                <w:rFonts w:ascii="Tahoma" w:hAnsi="Tahoma" w:cs="Tahoma"/>
                <w:b/>
                <w:bCs/>
                <w:color w:val="000000"/>
                <w:sz w:val="20"/>
                <w:szCs w:val="20"/>
              </w:rPr>
              <w:t>Общая стоимость, руб. с НДС</w:t>
            </w:r>
          </w:p>
        </w:tc>
        <w:tc>
          <w:tcPr>
            <w:tcW w:w="665" w:type="dxa"/>
          </w:tcPr>
          <w:p w14:paraId="01D2CEC3" w14:textId="77777777" w:rsidR="005B348F" w:rsidRPr="00053A5E" w:rsidRDefault="005B348F" w:rsidP="00053A5E">
            <w:pPr>
              <w:spacing w:after="0" w:line="240" w:lineRule="auto"/>
              <w:jc w:val="center"/>
              <w:rPr>
                <w:rFonts w:ascii="Tahoma" w:hAnsi="Tahoma" w:cs="Tahoma"/>
                <w:b/>
                <w:bCs/>
                <w:color w:val="000000"/>
                <w:sz w:val="20"/>
                <w:szCs w:val="20"/>
              </w:rPr>
            </w:pPr>
            <w:r w:rsidRPr="00053A5E">
              <w:rPr>
                <w:rFonts w:ascii="Tahoma" w:hAnsi="Tahoma" w:cs="Tahoma"/>
                <w:b/>
                <w:bCs/>
                <w:color w:val="000000"/>
                <w:sz w:val="20"/>
                <w:szCs w:val="20"/>
              </w:rPr>
              <w:t>ОКПД 2</w:t>
            </w:r>
          </w:p>
        </w:tc>
        <w:tc>
          <w:tcPr>
            <w:tcW w:w="992" w:type="dxa"/>
          </w:tcPr>
          <w:p w14:paraId="0F52B55B" w14:textId="77777777" w:rsidR="005B348F" w:rsidRPr="00053A5E" w:rsidRDefault="005B348F" w:rsidP="00053A5E">
            <w:pPr>
              <w:spacing w:after="0" w:line="240" w:lineRule="auto"/>
              <w:jc w:val="center"/>
              <w:rPr>
                <w:rFonts w:ascii="Tahoma" w:hAnsi="Tahoma" w:cs="Tahoma"/>
                <w:b/>
                <w:bCs/>
                <w:color w:val="000000"/>
                <w:sz w:val="20"/>
                <w:szCs w:val="20"/>
              </w:rPr>
            </w:pPr>
            <w:r w:rsidRPr="00053A5E">
              <w:rPr>
                <w:rFonts w:ascii="Tahoma" w:hAnsi="Tahoma" w:cs="Tahoma"/>
                <w:b/>
                <w:bCs/>
                <w:color w:val="000000"/>
                <w:sz w:val="20"/>
                <w:szCs w:val="20"/>
              </w:rPr>
              <w:t>Срок поставки</w:t>
            </w:r>
          </w:p>
        </w:tc>
      </w:tr>
      <w:tr w:rsidR="005B348F" w:rsidRPr="00053A5E" w14:paraId="3D75DB4C" w14:textId="77777777" w:rsidTr="005B348F">
        <w:trPr>
          <w:trHeight w:val="455"/>
        </w:trPr>
        <w:tc>
          <w:tcPr>
            <w:tcW w:w="10632" w:type="dxa"/>
            <w:gridSpan w:val="9"/>
          </w:tcPr>
          <w:p w14:paraId="011E7365" w14:textId="77777777" w:rsidR="005B348F" w:rsidRPr="00053A5E" w:rsidRDefault="005B348F" w:rsidP="00053A5E">
            <w:pPr>
              <w:spacing w:after="0" w:line="240" w:lineRule="auto"/>
              <w:rPr>
                <w:rFonts w:ascii="Tahoma" w:hAnsi="Tahoma" w:cs="Tahoma"/>
                <w:color w:val="000000"/>
                <w:sz w:val="20"/>
                <w:szCs w:val="20"/>
              </w:rPr>
            </w:pPr>
            <w:r w:rsidRPr="00053A5E">
              <w:rPr>
                <w:rFonts w:ascii="Tahoma" w:hAnsi="Tahoma" w:cs="Tahoma"/>
                <w:b/>
                <w:bCs/>
                <w:color w:val="000000"/>
                <w:sz w:val="20"/>
                <w:szCs w:val="20"/>
              </w:rPr>
              <w:t>Грузополучатель</w:t>
            </w:r>
            <w:r w:rsidRPr="00053A5E">
              <w:rPr>
                <w:rFonts w:ascii="Tahoma" w:hAnsi="Tahoma" w:cs="Tahoma"/>
                <w:color w:val="000000"/>
                <w:sz w:val="20"/>
                <w:szCs w:val="20"/>
              </w:rPr>
              <w:t>: АО «ЭнергосбыТ Плюс»</w:t>
            </w:r>
          </w:p>
          <w:p w14:paraId="083D947B" w14:textId="77777777" w:rsidR="005B348F" w:rsidRPr="00053A5E" w:rsidRDefault="005B348F" w:rsidP="00053A5E">
            <w:pPr>
              <w:spacing w:after="0" w:line="240" w:lineRule="auto"/>
              <w:rPr>
                <w:rFonts w:ascii="Tahoma" w:hAnsi="Tahoma" w:cs="Tahoma"/>
                <w:b/>
                <w:bCs/>
                <w:color w:val="000000"/>
                <w:sz w:val="20"/>
                <w:szCs w:val="20"/>
              </w:rPr>
            </w:pPr>
            <w:r w:rsidRPr="00053A5E">
              <w:rPr>
                <w:rFonts w:ascii="Tahoma" w:hAnsi="Tahoma" w:cs="Tahoma"/>
                <w:b/>
                <w:bCs/>
                <w:color w:val="000000"/>
                <w:sz w:val="20"/>
                <w:szCs w:val="20"/>
              </w:rPr>
              <w:t xml:space="preserve">Адрес поставки: </w:t>
            </w:r>
            <w:r w:rsidR="00D10353" w:rsidRPr="00053A5E">
              <w:rPr>
                <w:rFonts w:ascii="Tahoma" w:hAnsi="Tahoma" w:cs="Tahoma"/>
                <w:sz w:val="20"/>
                <w:szCs w:val="20"/>
              </w:rPr>
              <w:t>г. Москва, Варшавское шоссе, д. 133</w:t>
            </w:r>
          </w:p>
        </w:tc>
      </w:tr>
      <w:tr w:rsidR="005B348F" w:rsidRPr="00053A5E" w14:paraId="797A2A86" w14:textId="77777777" w:rsidTr="005B348F">
        <w:trPr>
          <w:trHeight w:val="170"/>
        </w:trPr>
        <w:tc>
          <w:tcPr>
            <w:tcW w:w="709" w:type="dxa"/>
            <w:shd w:val="clear" w:color="auto" w:fill="auto"/>
            <w:noWrap/>
            <w:vAlign w:val="center"/>
            <w:hideMark/>
          </w:tcPr>
          <w:p w14:paraId="6D6AC2D1" w14:textId="77777777" w:rsidR="005B348F" w:rsidRPr="00053A5E" w:rsidRDefault="005B348F" w:rsidP="00053A5E">
            <w:pPr>
              <w:spacing w:after="0" w:line="240" w:lineRule="auto"/>
              <w:jc w:val="center"/>
              <w:rPr>
                <w:rFonts w:ascii="Tahoma" w:hAnsi="Tahoma" w:cs="Tahoma"/>
                <w:color w:val="000000"/>
                <w:sz w:val="20"/>
                <w:szCs w:val="20"/>
              </w:rPr>
            </w:pPr>
            <w:r w:rsidRPr="00053A5E">
              <w:rPr>
                <w:rFonts w:ascii="Tahoma" w:hAnsi="Tahoma" w:cs="Tahoma"/>
                <w:color w:val="000000"/>
                <w:sz w:val="20"/>
                <w:szCs w:val="20"/>
              </w:rPr>
              <w:t>1.</w:t>
            </w:r>
          </w:p>
        </w:tc>
        <w:tc>
          <w:tcPr>
            <w:tcW w:w="2410" w:type="dxa"/>
            <w:shd w:val="clear" w:color="auto" w:fill="auto"/>
            <w:vAlign w:val="center"/>
          </w:tcPr>
          <w:p w14:paraId="33C0CA1B" w14:textId="77777777" w:rsidR="005B348F" w:rsidRPr="00053A5E" w:rsidRDefault="005B348F" w:rsidP="00053A5E">
            <w:pPr>
              <w:spacing w:after="0" w:line="240" w:lineRule="auto"/>
              <w:rPr>
                <w:rFonts w:ascii="Tahoma" w:hAnsi="Tahoma" w:cs="Tahoma"/>
                <w:color w:val="000000"/>
                <w:sz w:val="20"/>
                <w:szCs w:val="20"/>
              </w:rPr>
            </w:pPr>
          </w:p>
        </w:tc>
        <w:tc>
          <w:tcPr>
            <w:tcW w:w="1890" w:type="dxa"/>
            <w:shd w:val="clear" w:color="auto" w:fill="auto"/>
            <w:vAlign w:val="center"/>
          </w:tcPr>
          <w:p w14:paraId="06164328" w14:textId="77777777" w:rsidR="005B348F" w:rsidRPr="00053A5E" w:rsidRDefault="005B348F" w:rsidP="00053A5E">
            <w:pPr>
              <w:spacing w:after="0" w:line="240" w:lineRule="auto"/>
              <w:jc w:val="center"/>
              <w:rPr>
                <w:rFonts w:ascii="Tahoma" w:hAnsi="Tahoma" w:cs="Tahoma"/>
                <w:color w:val="000000"/>
                <w:sz w:val="20"/>
                <w:szCs w:val="20"/>
              </w:rPr>
            </w:pPr>
          </w:p>
        </w:tc>
        <w:tc>
          <w:tcPr>
            <w:tcW w:w="720" w:type="dxa"/>
            <w:shd w:val="clear" w:color="auto" w:fill="auto"/>
            <w:noWrap/>
            <w:vAlign w:val="center"/>
          </w:tcPr>
          <w:p w14:paraId="1F1B04BD" w14:textId="77777777" w:rsidR="005B348F" w:rsidRPr="00053A5E" w:rsidRDefault="005B348F" w:rsidP="00053A5E">
            <w:pPr>
              <w:spacing w:after="0" w:line="240" w:lineRule="auto"/>
              <w:jc w:val="center"/>
              <w:rPr>
                <w:rFonts w:ascii="Tahoma" w:hAnsi="Tahoma" w:cs="Tahoma"/>
                <w:color w:val="000000"/>
                <w:sz w:val="20"/>
                <w:szCs w:val="20"/>
              </w:rPr>
            </w:pPr>
          </w:p>
        </w:tc>
        <w:tc>
          <w:tcPr>
            <w:tcW w:w="740" w:type="dxa"/>
            <w:shd w:val="clear" w:color="auto" w:fill="auto"/>
            <w:noWrap/>
            <w:vAlign w:val="center"/>
          </w:tcPr>
          <w:p w14:paraId="6A918AC5" w14:textId="77777777" w:rsidR="005B348F" w:rsidRPr="00053A5E" w:rsidRDefault="005B348F" w:rsidP="00053A5E">
            <w:pPr>
              <w:spacing w:after="0" w:line="240" w:lineRule="auto"/>
              <w:jc w:val="center"/>
              <w:rPr>
                <w:rFonts w:ascii="Tahoma" w:hAnsi="Tahoma" w:cs="Tahoma"/>
                <w:color w:val="000000"/>
                <w:sz w:val="20"/>
                <w:szCs w:val="20"/>
              </w:rPr>
            </w:pPr>
          </w:p>
        </w:tc>
        <w:tc>
          <w:tcPr>
            <w:tcW w:w="1164" w:type="dxa"/>
            <w:shd w:val="clear" w:color="auto" w:fill="auto"/>
            <w:noWrap/>
            <w:vAlign w:val="center"/>
          </w:tcPr>
          <w:p w14:paraId="6C8585AD" w14:textId="77777777" w:rsidR="005B348F" w:rsidRPr="00053A5E" w:rsidRDefault="005B348F" w:rsidP="00053A5E">
            <w:pPr>
              <w:spacing w:after="0" w:line="240" w:lineRule="auto"/>
              <w:jc w:val="right"/>
              <w:rPr>
                <w:rFonts w:ascii="Tahoma" w:hAnsi="Tahoma" w:cs="Tahoma"/>
                <w:color w:val="000000"/>
                <w:sz w:val="20"/>
                <w:szCs w:val="20"/>
              </w:rPr>
            </w:pPr>
          </w:p>
        </w:tc>
        <w:tc>
          <w:tcPr>
            <w:tcW w:w="1342" w:type="dxa"/>
            <w:shd w:val="clear" w:color="auto" w:fill="auto"/>
            <w:noWrap/>
            <w:vAlign w:val="center"/>
          </w:tcPr>
          <w:p w14:paraId="59661D15" w14:textId="77777777" w:rsidR="005B348F" w:rsidRPr="00053A5E" w:rsidRDefault="005B348F" w:rsidP="00053A5E">
            <w:pPr>
              <w:spacing w:after="0" w:line="240" w:lineRule="auto"/>
              <w:jc w:val="right"/>
              <w:rPr>
                <w:rFonts w:ascii="Tahoma" w:hAnsi="Tahoma" w:cs="Tahoma"/>
                <w:color w:val="000000"/>
                <w:sz w:val="20"/>
                <w:szCs w:val="20"/>
              </w:rPr>
            </w:pPr>
          </w:p>
        </w:tc>
        <w:tc>
          <w:tcPr>
            <w:tcW w:w="665" w:type="dxa"/>
            <w:vAlign w:val="center"/>
          </w:tcPr>
          <w:p w14:paraId="3D768360" w14:textId="77777777" w:rsidR="005B348F" w:rsidRPr="00053A5E" w:rsidRDefault="005B348F" w:rsidP="00053A5E">
            <w:pPr>
              <w:spacing w:after="0" w:line="240" w:lineRule="auto"/>
              <w:jc w:val="center"/>
              <w:rPr>
                <w:rFonts w:ascii="Tahoma" w:hAnsi="Tahoma" w:cs="Tahoma"/>
                <w:sz w:val="20"/>
                <w:szCs w:val="20"/>
              </w:rPr>
            </w:pPr>
          </w:p>
        </w:tc>
        <w:tc>
          <w:tcPr>
            <w:tcW w:w="992" w:type="dxa"/>
          </w:tcPr>
          <w:p w14:paraId="069ABE10" w14:textId="77777777" w:rsidR="005B348F" w:rsidRPr="00053A5E" w:rsidRDefault="005B348F" w:rsidP="00053A5E">
            <w:pPr>
              <w:spacing w:after="0" w:line="240" w:lineRule="auto"/>
              <w:jc w:val="center"/>
              <w:rPr>
                <w:rFonts w:ascii="Tahoma" w:hAnsi="Tahoma" w:cs="Tahoma"/>
                <w:color w:val="000000"/>
                <w:sz w:val="20"/>
                <w:szCs w:val="20"/>
              </w:rPr>
            </w:pPr>
          </w:p>
        </w:tc>
      </w:tr>
      <w:tr w:rsidR="005B348F" w:rsidRPr="00053A5E" w14:paraId="10C59522" w14:textId="77777777" w:rsidTr="00D55DD1">
        <w:trPr>
          <w:trHeight w:val="161"/>
        </w:trPr>
        <w:tc>
          <w:tcPr>
            <w:tcW w:w="709" w:type="dxa"/>
            <w:shd w:val="clear" w:color="auto" w:fill="auto"/>
            <w:noWrap/>
            <w:vAlign w:val="center"/>
          </w:tcPr>
          <w:p w14:paraId="5EBE5827" w14:textId="77777777" w:rsidR="005B348F" w:rsidRPr="00053A5E" w:rsidRDefault="005B348F" w:rsidP="00053A5E">
            <w:pPr>
              <w:spacing w:after="0" w:line="240" w:lineRule="auto"/>
              <w:jc w:val="center"/>
              <w:rPr>
                <w:rFonts w:ascii="Tahoma" w:hAnsi="Tahoma" w:cs="Tahoma"/>
                <w:color w:val="000000"/>
                <w:sz w:val="20"/>
                <w:szCs w:val="20"/>
                <w:lang w:val="en-US"/>
              </w:rPr>
            </w:pPr>
            <w:r w:rsidRPr="00053A5E">
              <w:rPr>
                <w:rFonts w:ascii="Tahoma" w:hAnsi="Tahoma" w:cs="Tahoma"/>
                <w:color w:val="000000"/>
                <w:sz w:val="20"/>
                <w:szCs w:val="20"/>
                <w:lang w:val="en-US"/>
              </w:rPr>
              <w:t>2</w:t>
            </w:r>
          </w:p>
        </w:tc>
        <w:tc>
          <w:tcPr>
            <w:tcW w:w="2410" w:type="dxa"/>
            <w:shd w:val="clear" w:color="auto" w:fill="auto"/>
            <w:vAlign w:val="center"/>
          </w:tcPr>
          <w:p w14:paraId="4748CB93" w14:textId="77777777" w:rsidR="005B348F" w:rsidRPr="00053A5E" w:rsidRDefault="005B348F" w:rsidP="00053A5E">
            <w:pPr>
              <w:spacing w:after="0" w:line="240" w:lineRule="auto"/>
              <w:rPr>
                <w:rFonts w:ascii="Tahoma" w:hAnsi="Tahoma" w:cs="Tahoma"/>
                <w:color w:val="000000"/>
                <w:sz w:val="20"/>
                <w:szCs w:val="20"/>
              </w:rPr>
            </w:pPr>
          </w:p>
        </w:tc>
        <w:tc>
          <w:tcPr>
            <w:tcW w:w="1890" w:type="dxa"/>
            <w:shd w:val="clear" w:color="auto" w:fill="auto"/>
            <w:vAlign w:val="center"/>
          </w:tcPr>
          <w:p w14:paraId="4EB6A676" w14:textId="77777777" w:rsidR="005B348F" w:rsidRPr="00053A5E" w:rsidRDefault="005B348F" w:rsidP="00053A5E">
            <w:pPr>
              <w:spacing w:after="0" w:line="240" w:lineRule="auto"/>
              <w:jc w:val="center"/>
              <w:rPr>
                <w:rFonts w:ascii="Tahoma" w:hAnsi="Tahoma" w:cs="Tahoma"/>
                <w:color w:val="000000"/>
                <w:sz w:val="20"/>
                <w:szCs w:val="20"/>
              </w:rPr>
            </w:pPr>
          </w:p>
        </w:tc>
        <w:tc>
          <w:tcPr>
            <w:tcW w:w="720" w:type="dxa"/>
            <w:shd w:val="clear" w:color="auto" w:fill="auto"/>
            <w:noWrap/>
            <w:vAlign w:val="center"/>
          </w:tcPr>
          <w:p w14:paraId="501CD176" w14:textId="77777777" w:rsidR="005B348F" w:rsidRPr="00053A5E" w:rsidRDefault="005B348F" w:rsidP="00053A5E">
            <w:pPr>
              <w:spacing w:after="0" w:line="240" w:lineRule="auto"/>
              <w:jc w:val="center"/>
              <w:rPr>
                <w:rFonts w:ascii="Tahoma" w:hAnsi="Tahoma" w:cs="Tahoma"/>
                <w:color w:val="000000"/>
                <w:sz w:val="20"/>
                <w:szCs w:val="20"/>
              </w:rPr>
            </w:pPr>
          </w:p>
        </w:tc>
        <w:tc>
          <w:tcPr>
            <w:tcW w:w="740" w:type="dxa"/>
            <w:shd w:val="clear" w:color="auto" w:fill="auto"/>
            <w:noWrap/>
            <w:vAlign w:val="center"/>
          </w:tcPr>
          <w:p w14:paraId="7C9C787A" w14:textId="77777777" w:rsidR="005B348F" w:rsidRPr="00053A5E" w:rsidRDefault="005B348F" w:rsidP="00053A5E">
            <w:pPr>
              <w:spacing w:after="0" w:line="240" w:lineRule="auto"/>
              <w:jc w:val="center"/>
              <w:rPr>
                <w:rFonts w:ascii="Tahoma" w:hAnsi="Tahoma" w:cs="Tahoma"/>
                <w:color w:val="000000"/>
                <w:sz w:val="20"/>
                <w:szCs w:val="20"/>
              </w:rPr>
            </w:pPr>
          </w:p>
        </w:tc>
        <w:tc>
          <w:tcPr>
            <w:tcW w:w="1164" w:type="dxa"/>
            <w:shd w:val="clear" w:color="auto" w:fill="auto"/>
            <w:noWrap/>
            <w:vAlign w:val="center"/>
          </w:tcPr>
          <w:p w14:paraId="19C6CDA5" w14:textId="77777777" w:rsidR="005B348F" w:rsidRPr="00053A5E" w:rsidRDefault="005B348F" w:rsidP="00053A5E">
            <w:pPr>
              <w:spacing w:after="0" w:line="240" w:lineRule="auto"/>
              <w:jc w:val="right"/>
              <w:rPr>
                <w:rFonts w:ascii="Tahoma" w:hAnsi="Tahoma" w:cs="Tahoma"/>
                <w:color w:val="000000"/>
                <w:sz w:val="20"/>
                <w:szCs w:val="20"/>
              </w:rPr>
            </w:pPr>
          </w:p>
        </w:tc>
        <w:tc>
          <w:tcPr>
            <w:tcW w:w="1342" w:type="dxa"/>
            <w:shd w:val="clear" w:color="auto" w:fill="auto"/>
            <w:noWrap/>
            <w:vAlign w:val="center"/>
          </w:tcPr>
          <w:p w14:paraId="7ACBE703" w14:textId="77777777" w:rsidR="005B348F" w:rsidRPr="00053A5E" w:rsidRDefault="005B348F" w:rsidP="00053A5E">
            <w:pPr>
              <w:spacing w:after="0" w:line="240" w:lineRule="auto"/>
              <w:jc w:val="right"/>
              <w:rPr>
                <w:rFonts w:ascii="Tahoma" w:hAnsi="Tahoma" w:cs="Tahoma"/>
                <w:color w:val="000000"/>
                <w:sz w:val="20"/>
                <w:szCs w:val="20"/>
              </w:rPr>
            </w:pPr>
          </w:p>
        </w:tc>
        <w:tc>
          <w:tcPr>
            <w:tcW w:w="665" w:type="dxa"/>
            <w:vAlign w:val="center"/>
          </w:tcPr>
          <w:p w14:paraId="7B6A6781" w14:textId="77777777" w:rsidR="005B348F" w:rsidRPr="00053A5E" w:rsidRDefault="005B348F" w:rsidP="00053A5E">
            <w:pPr>
              <w:spacing w:after="0" w:line="240" w:lineRule="auto"/>
              <w:jc w:val="center"/>
              <w:rPr>
                <w:rFonts w:ascii="Tahoma" w:hAnsi="Tahoma" w:cs="Tahoma"/>
                <w:sz w:val="20"/>
                <w:szCs w:val="20"/>
              </w:rPr>
            </w:pPr>
          </w:p>
        </w:tc>
        <w:tc>
          <w:tcPr>
            <w:tcW w:w="992" w:type="dxa"/>
          </w:tcPr>
          <w:p w14:paraId="3C11C529" w14:textId="77777777" w:rsidR="005B348F" w:rsidRPr="00053A5E" w:rsidRDefault="005B348F" w:rsidP="00053A5E">
            <w:pPr>
              <w:spacing w:after="0" w:line="240" w:lineRule="auto"/>
              <w:jc w:val="center"/>
              <w:rPr>
                <w:rFonts w:ascii="Tahoma" w:hAnsi="Tahoma" w:cs="Tahoma"/>
                <w:color w:val="000000"/>
                <w:sz w:val="20"/>
                <w:szCs w:val="20"/>
              </w:rPr>
            </w:pPr>
          </w:p>
        </w:tc>
      </w:tr>
    </w:tbl>
    <w:p w14:paraId="06F6E7A9" w14:textId="77777777" w:rsidR="00C64468" w:rsidRPr="00053A5E" w:rsidRDefault="00C64468" w:rsidP="00053A5E">
      <w:pPr>
        <w:spacing w:after="0" w:line="240" w:lineRule="auto"/>
        <w:jc w:val="center"/>
        <w:rPr>
          <w:rFonts w:ascii="Tahoma" w:eastAsia="Times New Roman" w:hAnsi="Tahoma" w:cs="Tahoma"/>
          <w:b/>
          <w:sz w:val="20"/>
          <w:szCs w:val="20"/>
        </w:rPr>
      </w:pPr>
      <w:r w:rsidRPr="00053A5E">
        <w:rPr>
          <w:rFonts w:ascii="Tahoma" w:eastAsia="Times New Roman"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D55DD1" w:rsidRPr="00053A5E" w14:paraId="445AE751" w14:textId="77777777" w:rsidTr="00591385">
        <w:trPr>
          <w:trHeight w:val="240"/>
        </w:trPr>
        <w:tc>
          <w:tcPr>
            <w:tcW w:w="4673" w:type="dxa"/>
          </w:tcPr>
          <w:p w14:paraId="4921FB9C" w14:textId="77777777" w:rsidR="00D55DD1" w:rsidRPr="00053A5E" w:rsidRDefault="00D55DD1" w:rsidP="00053A5E">
            <w:pPr>
              <w:pStyle w:val="aa"/>
              <w:ind w:left="32"/>
              <w:jc w:val="center"/>
              <w:rPr>
                <w:rFonts w:ascii="Tahoma" w:hAnsi="Tahoma" w:cs="Tahoma"/>
                <w:b/>
                <w:color w:val="000000" w:themeColor="text1"/>
                <w:sz w:val="20"/>
                <w:szCs w:val="20"/>
              </w:rPr>
            </w:pPr>
            <w:r w:rsidRPr="00053A5E">
              <w:rPr>
                <w:rFonts w:ascii="Tahoma" w:hAnsi="Tahoma" w:cs="Tahoma"/>
                <w:b/>
                <w:color w:val="000000" w:themeColor="text1"/>
                <w:sz w:val="20"/>
                <w:szCs w:val="20"/>
              </w:rPr>
              <w:t>Заказчик</w:t>
            </w:r>
          </w:p>
        </w:tc>
        <w:tc>
          <w:tcPr>
            <w:tcW w:w="420" w:type="dxa"/>
          </w:tcPr>
          <w:p w14:paraId="37BE78DF" w14:textId="77777777" w:rsidR="00D55DD1" w:rsidRPr="00053A5E" w:rsidRDefault="00D55DD1" w:rsidP="00053A5E">
            <w:pPr>
              <w:spacing w:after="0" w:line="240" w:lineRule="auto"/>
              <w:ind w:left="-107"/>
              <w:jc w:val="center"/>
              <w:rPr>
                <w:rFonts w:ascii="Tahoma" w:hAnsi="Tahoma" w:cs="Tahoma"/>
                <w:b/>
                <w:color w:val="000000" w:themeColor="text1"/>
                <w:sz w:val="20"/>
                <w:szCs w:val="20"/>
              </w:rPr>
            </w:pPr>
          </w:p>
        </w:tc>
        <w:tc>
          <w:tcPr>
            <w:tcW w:w="4683" w:type="dxa"/>
          </w:tcPr>
          <w:p w14:paraId="212FDDC1" w14:textId="77777777" w:rsidR="00D55DD1" w:rsidRPr="00053A5E" w:rsidRDefault="00D55DD1" w:rsidP="00053A5E">
            <w:pPr>
              <w:spacing w:after="0" w:line="240" w:lineRule="auto"/>
              <w:ind w:left="-107"/>
              <w:jc w:val="center"/>
              <w:rPr>
                <w:rFonts w:ascii="Tahoma" w:hAnsi="Tahoma" w:cs="Tahoma"/>
                <w:b/>
                <w:color w:val="000000" w:themeColor="text1"/>
                <w:sz w:val="20"/>
                <w:szCs w:val="20"/>
              </w:rPr>
            </w:pPr>
            <w:r w:rsidRPr="00053A5E">
              <w:rPr>
                <w:rFonts w:ascii="Tahoma" w:hAnsi="Tahoma" w:cs="Tahoma"/>
                <w:b/>
                <w:color w:val="000000" w:themeColor="text1"/>
                <w:sz w:val="20"/>
                <w:szCs w:val="20"/>
              </w:rPr>
              <w:t>Исполнитель</w:t>
            </w:r>
          </w:p>
        </w:tc>
      </w:tr>
      <w:tr w:rsidR="00D55DD1" w:rsidRPr="00053A5E" w14:paraId="1943E86E" w14:textId="77777777" w:rsidTr="00591385">
        <w:trPr>
          <w:trHeight w:val="1553"/>
        </w:trPr>
        <w:tc>
          <w:tcPr>
            <w:tcW w:w="4673" w:type="dxa"/>
          </w:tcPr>
          <w:p w14:paraId="6E68DCB9" w14:textId="77777777" w:rsidR="00D55DD1" w:rsidRPr="00053A5E" w:rsidRDefault="00D55DD1" w:rsidP="00053A5E">
            <w:pPr>
              <w:tabs>
                <w:tab w:val="left" w:pos="4232"/>
              </w:tabs>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 "___________________"</w:t>
            </w:r>
          </w:p>
          <w:p w14:paraId="47E89E4A" w14:textId="77777777" w:rsidR="00D55DD1" w:rsidRPr="00053A5E" w:rsidRDefault="00D55DD1" w:rsidP="00053A5E">
            <w:pPr>
              <w:spacing w:after="0" w:line="240" w:lineRule="auto"/>
              <w:ind w:left="-107" w:right="-108"/>
              <w:rPr>
                <w:rFonts w:ascii="Tahoma" w:hAnsi="Tahoma" w:cs="Tahoma"/>
                <w:color w:val="000000" w:themeColor="text1"/>
                <w:spacing w:val="-3"/>
                <w:sz w:val="20"/>
                <w:szCs w:val="20"/>
              </w:rPr>
            </w:pPr>
          </w:p>
          <w:p w14:paraId="420D6B1A" w14:textId="77777777" w:rsidR="00D55DD1" w:rsidRPr="00053A5E" w:rsidRDefault="00D55DD1" w:rsidP="00053A5E">
            <w:pPr>
              <w:spacing w:after="0" w:line="240" w:lineRule="auto"/>
              <w:ind w:left="-107" w:right="-108"/>
              <w:rPr>
                <w:rFonts w:ascii="Tahoma" w:hAnsi="Tahoma" w:cs="Tahoma"/>
                <w:color w:val="000000" w:themeColor="text1"/>
                <w:spacing w:val="-3"/>
                <w:sz w:val="20"/>
                <w:szCs w:val="20"/>
              </w:rPr>
            </w:pPr>
          </w:p>
          <w:p w14:paraId="17D2A5B4" w14:textId="77777777" w:rsidR="00D55DD1" w:rsidRPr="00053A5E" w:rsidRDefault="00D55DD1" w:rsidP="00053A5E">
            <w:pPr>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______________________/</w:t>
            </w:r>
            <w:r w:rsidR="0040378C" w:rsidRPr="00053A5E">
              <w:rPr>
                <w:rFonts w:ascii="Tahoma" w:hAnsi="Tahoma" w:cs="Tahoma"/>
                <w:b/>
                <w:color w:val="000000" w:themeColor="text1"/>
                <w:spacing w:val="-3"/>
                <w:sz w:val="20"/>
                <w:szCs w:val="20"/>
              </w:rPr>
              <w:t xml:space="preserve"> Азизов К.Р.</w:t>
            </w:r>
            <w:r w:rsidRPr="00053A5E">
              <w:rPr>
                <w:rFonts w:ascii="Tahoma" w:hAnsi="Tahoma" w:cs="Tahoma"/>
                <w:color w:val="000000" w:themeColor="text1"/>
                <w:spacing w:val="-3"/>
                <w:sz w:val="20"/>
                <w:szCs w:val="20"/>
              </w:rPr>
              <w:t xml:space="preserve">/ </w:t>
            </w:r>
          </w:p>
          <w:p w14:paraId="072BBB64" w14:textId="77777777" w:rsidR="00D55DD1" w:rsidRPr="00053A5E" w:rsidRDefault="00D55DD1" w:rsidP="00053A5E">
            <w:pPr>
              <w:spacing w:after="0" w:line="240" w:lineRule="auto"/>
              <w:ind w:left="-107"/>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м.п.</w:t>
            </w:r>
          </w:p>
          <w:p w14:paraId="33C0AC5E" w14:textId="77777777" w:rsidR="00D55DD1" w:rsidRPr="00053A5E" w:rsidRDefault="00D55DD1" w:rsidP="00053A5E">
            <w:pPr>
              <w:spacing w:after="0" w:line="240" w:lineRule="auto"/>
              <w:ind w:left="-107"/>
              <w:jc w:val="both"/>
              <w:rPr>
                <w:rFonts w:ascii="Tahoma" w:hAnsi="Tahoma" w:cs="Tahoma"/>
                <w:color w:val="000000" w:themeColor="text1"/>
                <w:spacing w:val="-3"/>
                <w:sz w:val="20"/>
                <w:szCs w:val="20"/>
              </w:rPr>
            </w:pPr>
          </w:p>
        </w:tc>
        <w:tc>
          <w:tcPr>
            <w:tcW w:w="420" w:type="dxa"/>
          </w:tcPr>
          <w:p w14:paraId="01A15F1B" w14:textId="77777777" w:rsidR="00D55DD1" w:rsidRPr="00053A5E" w:rsidRDefault="00D55DD1" w:rsidP="00053A5E">
            <w:pPr>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26CA30D4" w14:textId="77777777" w:rsidR="00D55DD1" w:rsidRPr="00053A5E" w:rsidRDefault="00D55DD1" w:rsidP="00053A5E">
            <w:pPr>
              <w:tabs>
                <w:tab w:val="left" w:pos="4232"/>
              </w:tabs>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 "___________________"</w:t>
            </w:r>
          </w:p>
          <w:p w14:paraId="35BFFA54" w14:textId="77777777" w:rsidR="00D55DD1" w:rsidRPr="00053A5E" w:rsidRDefault="00D55DD1" w:rsidP="00053A5E">
            <w:pPr>
              <w:spacing w:after="0" w:line="240" w:lineRule="auto"/>
              <w:ind w:left="-107" w:right="-108"/>
              <w:rPr>
                <w:rFonts w:ascii="Tahoma" w:hAnsi="Tahoma" w:cs="Tahoma"/>
                <w:color w:val="000000" w:themeColor="text1"/>
                <w:spacing w:val="-3"/>
                <w:sz w:val="20"/>
                <w:szCs w:val="20"/>
                <w:lang w:val="en-US"/>
              </w:rPr>
            </w:pPr>
          </w:p>
          <w:p w14:paraId="20F3282B" w14:textId="77777777" w:rsidR="00D55DD1" w:rsidRPr="00053A5E" w:rsidRDefault="00D55DD1" w:rsidP="00053A5E">
            <w:pPr>
              <w:spacing w:after="0" w:line="240" w:lineRule="auto"/>
              <w:ind w:left="-107" w:right="-108"/>
              <w:rPr>
                <w:rFonts w:ascii="Tahoma" w:hAnsi="Tahoma" w:cs="Tahoma"/>
                <w:color w:val="000000" w:themeColor="text1"/>
                <w:spacing w:val="-3"/>
                <w:sz w:val="20"/>
                <w:szCs w:val="20"/>
                <w:lang w:val="en-US"/>
              </w:rPr>
            </w:pPr>
          </w:p>
          <w:p w14:paraId="2B58CBE5" w14:textId="77777777" w:rsidR="00D55DD1" w:rsidRPr="00053A5E" w:rsidRDefault="00D55DD1" w:rsidP="00053A5E">
            <w:pPr>
              <w:spacing w:after="0" w:line="240" w:lineRule="auto"/>
              <w:ind w:left="-107" w:right="-108"/>
              <w:rPr>
                <w:rFonts w:ascii="Tahoma" w:hAnsi="Tahoma" w:cs="Tahoma"/>
                <w:color w:val="000000" w:themeColor="text1"/>
                <w:spacing w:val="-3"/>
                <w:sz w:val="20"/>
                <w:szCs w:val="20"/>
                <w:lang w:val="en-US"/>
              </w:rPr>
            </w:pPr>
            <w:r w:rsidRPr="00053A5E">
              <w:rPr>
                <w:rFonts w:ascii="Tahoma" w:hAnsi="Tahoma" w:cs="Tahoma"/>
                <w:color w:val="000000" w:themeColor="text1"/>
                <w:spacing w:val="-3"/>
                <w:sz w:val="20"/>
                <w:szCs w:val="20"/>
                <w:lang w:val="en-US"/>
              </w:rPr>
              <w:t xml:space="preserve">______________________/_________________/ </w:t>
            </w:r>
          </w:p>
          <w:p w14:paraId="0892D49B" w14:textId="77777777" w:rsidR="00D55DD1" w:rsidRPr="00053A5E" w:rsidRDefault="00D55DD1" w:rsidP="00053A5E">
            <w:pPr>
              <w:spacing w:after="0" w:line="240" w:lineRule="auto"/>
              <w:ind w:left="-107"/>
              <w:rPr>
                <w:rFonts w:ascii="Tahoma" w:hAnsi="Tahoma" w:cs="Tahoma"/>
                <w:color w:val="000000" w:themeColor="text1"/>
                <w:spacing w:val="-3"/>
                <w:sz w:val="20"/>
                <w:szCs w:val="20"/>
                <w:lang w:val="en-US"/>
              </w:rPr>
            </w:pPr>
            <w:r w:rsidRPr="00053A5E">
              <w:rPr>
                <w:rFonts w:ascii="Tahoma" w:hAnsi="Tahoma" w:cs="Tahoma"/>
                <w:color w:val="000000" w:themeColor="text1"/>
                <w:spacing w:val="-3"/>
                <w:sz w:val="20"/>
                <w:szCs w:val="20"/>
              </w:rPr>
              <w:t>м</w:t>
            </w:r>
            <w:r w:rsidRPr="00053A5E">
              <w:rPr>
                <w:rFonts w:ascii="Tahoma" w:hAnsi="Tahoma" w:cs="Tahoma"/>
                <w:color w:val="000000" w:themeColor="text1"/>
                <w:spacing w:val="-3"/>
                <w:sz w:val="20"/>
                <w:szCs w:val="20"/>
                <w:lang w:val="en-US"/>
              </w:rPr>
              <w:t>.</w:t>
            </w:r>
            <w:r w:rsidRPr="00053A5E">
              <w:rPr>
                <w:rFonts w:ascii="Tahoma" w:hAnsi="Tahoma" w:cs="Tahoma"/>
                <w:color w:val="000000" w:themeColor="text1"/>
                <w:spacing w:val="-3"/>
                <w:sz w:val="20"/>
                <w:szCs w:val="20"/>
              </w:rPr>
              <w:t>п</w:t>
            </w:r>
            <w:r w:rsidRPr="00053A5E">
              <w:rPr>
                <w:rFonts w:ascii="Tahoma" w:hAnsi="Tahoma" w:cs="Tahoma"/>
                <w:color w:val="000000" w:themeColor="text1"/>
                <w:spacing w:val="-3"/>
                <w:sz w:val="20"/>
                <w:szCs w:val="20"/>
                <w:lang w:val="en-US"/>
              </w:rPr>
              <w:t>.</w:t>
            </w:r>
          </w:p>
          <w:p w14:paraId="03F2EB92" w14:textId="77777777" w:rsidR="00D55DD1" w:rsidRPr="00053A5E" w:rsidRDefault="00D55DD1" w:rsidP="00053A5E">
            <w:pPr>
              <w:spacing w:after="0" w:line="240" w:lineRule="auto"/>
              <w:ind w:left="-107"/>
              <w:jc w:val="both"/>
              <w:rPr>
                <w:rFonts w:ascii="Tahoma" w:hAnsi="Tahoma" w:cs="Tahoma"/>
                <w:color w:val="000000" w:themeColor="text1"/>
                <w:sz w:val="20"/>
                <w:szCs w:val="20"/>
              </w:rPr>
            </w:pPr>
          </w:p>
        </w:tc>
      </w:tr>
    </w:tbl>
    <w:p w14:paraId="5D3873C4" w14:textId="77777777" w:rsidR="00D55DD1" w:rsidRPr="00053A5E" w:rsidRDefault="00D55DD1" w:rsidP="00053A5E">
      <w:pPr>
        <w:spacing w:after="0" w:line="240" w:lineRule="auto"/>
        <w:rPr>
          <w:rFonts w:ascii="Tahoma" w:eastAsia="Times New Roman" w:hAnsi="Tahoma" w:cs="Tahoma"/>
          <w:b/>
          <w:sz w:val="20"/>
          <w:szCs w:val="20"/>
        </w:rPr>
      </w:pPr>
      <w:r w:rsidRPr="00053A5E">
        <w:rPr>
          <w:rFonts w:ascii="Tahoma" w:hAnsi="Tahoma" w:cs="Tahoma"/>
          <w:b/>
          <w:sz w:val="20"/>
          <w:szCs w:val="20"/>
        </w:rPr>
        <w:br w:type="page"/>
      </w:r>
    </w:p>
    <w:p w14:paraId="59BDFBB2" w14:textId="77777777" w:rsidR="00C64468" w:rsidRPr="00053A5E" w:rsidRDefault="00C64468" w:rsidP="00053A5E">
      <w:pPr>
        <w:pStyle w:val="af3"/>
        <w:pageBreakBefore/>
        <w:spacing w:after="0" w:line="240" w:lineRule="auto"/>
        <w:ind w:right="-6" w:firstLine="5670"/>
        <w:jc w:val="right"/>
        <w:rPr>
          <w:rFonts w:ascii="Tahoma" w:hAnsi="Tahoma" w:cs="Tahoma"/>
          <w:b/>
          <w:sz w:val="20"/>
          <w:szCs w:val="20"/>
          <w:lang w:val="en-US"/>
        </w:rPr>
      </w:pPr>
      <w:r w:rsidRPr="00053A5E">
        <w:rPr>
          <w:rFonts w:ascii="Tahoma" w:hAnsi="Tahoma" w:cs="Tahoma"/>
          <w:b/>
          <w:sz w:val="20"/>
          <w:szCs w:val="20"/>
        </w:rPr>
        <w:lastRenderedPageBreak/>
        <w:t>Приложение № 4</w:t>
      </w:r>
    </w:p>
    <w:p w14:paraId="686DBF2B" w14:textId="77777777" w:rsidR="001B643D" w:rsidRPr="00053A5E" w:rsidRDefault="001B643D" w:rsidP="00053A5E">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053A5E">
        <w:rPr>
          <w:rFonts w:ascii="Tahoma" w:hAnsi="Tahoma" w:cs="Tahoma"/>
          <w:b/>
          <w:sz w:val="20"/>
          <w:szCs w:val="20"/>
        </w:rPr>
        <w:t xml:space="preserve">к Договору </w:t>
      </w:r>
      <w:r w:rsidRPr="00053A5E">
        <w:rPr>
          <w:rFonts w:ascii="Tahoma" w:eastAsia="Times New Roman" w:hAnsi="Tahoma" w:cs="Tahoma"/>
          <w:b/>
          <w:sz w:val="20"/>
          <w:szCs w:val="20"/>
        </w:rPr>
        <w:t>на выполнение работ, поставки оборудования</w:t>
      </w:r>
    </w:p>
    <w:p w14:paraId="554BB6DA" w14:textId="77777777" w:rsidR="001B643D" w:rsidRPr="00053A5E" w:rsidRDefault="001B643D" w:rsidP="00053A5E">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053A5E">
        <w:rPr>
          <w:rFonts w:ascii="Tahoma" w:eastAsia="Times New Roman" w:hAnsi="Tahoma" w:cs="Tahoma"/>
          <w:b/>
          <w:sz w:val="20"/>
          <w:szCs w:val="20"/>
        </w:rPr>
        <w:t xml:space="preserve"> и передачу прав на программное обеспечение</w:t>
      </w:r>
    </w:p>
    <w:p w14:paraId="54B2A80E" w14:textId="77777777" w:rsidR="00C64468" w:rsidRPr="00053A5E" w:rsidRDefault="00C64468" w:rsidP="00053A5E">
      <w:pPr>
        <w:pStyle w:val="af3"/>
        <w:spacing w:after="0" w:line="240" w:lineRule="auto"/>
        <w:ind w:right="-6" w:firstLine="5670"/>
        <w:jc w:val="right"/>
        <w:rPr>
          <w:rFonts w:ascii="Tahoma" w:hAnsi="Tahoma" w:cs="Tahoma"/>
          <w:b/>
          <w:sz w:val="20"/>
          <w:szCs w:val="20"/>
        </w:rPr>
      </w:pPr>
      <w:r w:rsidRPr="00053A5E">
        <w:rPr>
          <w:rFonts w:ascii="Tahoma" w:hAnsi="Tahoma" w:cs="Tahoma"/>
          <w:b/>
          <w:sz w:val="20"/>
          <w:szCs w:val="20"/>
        </w:rPr>
        <w:t>№ ______________________</w:t>
      </w:r>
    </w:p>
    <w:p w14:paraId="64E5F946" w14:textId="77777777" w:rsidR="00C64468" w:rsidRPr="00053A5E" w:rsidRDefault="00C64468" w:rsidP="00053A5E">
      <w:pPr>
        <w:pStyle w:val="ConsPlusNormal"/>
        <w:jc w:val="right"/>
        <w:rPr>
          <w:b/>
          <w:i w:val="0"/>
        </w:rPr>
      </w:pPr>
      <w:r w:rsidRPr="00053A5E">
        <w:rPr>
          <w:b/>
          <w:i w:val="0"/>
        </w:rPr>
        <w:t>от "___"__________20___г.</w:t>
      </w:r>
    </w:p>
    <w:p w14:paraId="6598EA9D" w14:textId="77777777" w:rsidR="00C64468" w:rsidRPr="00053A5E" w:rsidRDefault="00C64468" w:rsidP="00053A5E">
      <w:pPr>
        <w:spacing w:after="0" w:line="240" w:lineRule="auto"/>
        <w:jc w:val="center"/>
        <w:rPr>
          <w:rFonts w:ascii="Tahoma" w:hAnsi="Tahoma" w:cs="Tahoma"/>
          <w:b/>
          <w:caps/>
          <w:sz w:val="20"/>
          <w:szCs w:val="20"/>
        </w:rPr>
      </w:pPr>
    </w:p>
    <w:p w14:paraId="366D705D" w14:textId="77777777" w:rsidR="00C64468" w:rsidRPr="00053A5E" w:rsidRDefault="00C64468" w:rsidP="00053A5E">
      <w:pPr>
        <w:spacing w:after="0" w:line="240" w:lineRule="auto"/>
        <w:jc w:val="center"/>
        <w:rPr>
          <w:rFonts w:ascii="Tahoma" w:hAnsi="Tahoma" w:cs="Tahoma"/>
          <w:b/>
          <w:caps/>
          <w:sz w:val="20"/>
          <w:szCs w:val="20"/>
        </w:rPr>
      </w:pPr>
      <w:r w:rsidRPr="00053A5E">
        <w:rPr>
          <w:rFonts w:ascii="Tahoma" w:hAnsi="Tahoma" w:cs="Tahoma"/>
          <w:b/>
          <w:caps/>
          <w:sz w:val="20"/>
          <w:szCs w:val="20"/>
        </w:rPr>
        <w:t>ФОРМА</w:t>
      </w:r>
    </w:p>
    <w:p w14:paraId="1F7C65C5" w14:textId="77777777" w:rsidR="00C64468" w:rsidRPr="00053A5E" w:rsidRDefault="00C64468" w:rsidP="00053A5E">
      <w:pPr>
        <w:spacing w:after="0" w:line="240" w:lineRule="auto"/>
        <w:jc w:val="center"/>
        <w:rPr>
          <w:rFonts w:ascii="Tahoma" w:hAnsi="Tahoma" w:cs="Tahoma"/>
          <w:b/>
          <w:caps/>
          <w:sz w:val="20"/>
          <w:szCs w:val="20"/>
        </w:rPr>
      </w:pPr>
      <w:r w:rsidRPr="00053A5E">
        <w:rPr>
          <w:rFonts w:ascii="Tahoma" w:hAnsi="Tahoma" w:cs="Tahoma"/>
          <w:b/>
          <w:caps/>
          <w:sz w:val="20"/>
          <w:szCs w:val="20"/>
        </w:rPr>
        <w:t>АКТ</w:t>
      </w:r>
    </w:p>
    <w:p w14:paraId="02590313" w14:textId="77777777" w:rsidR="00C64468" w:rsidRPr="00053A5E" w:rsidRDefault="00C64468" w:rsidP="00053A5E">
      <w:pPr>
        <w:spacing w:after="0" w:line="240" w:lineRule="auto"/>
        <w:jc w:val="center"/>
        <w:rPr>
          <w:rFonts w:ascii="Tahoma" w:hAnsi="Tahoma" w:cs="Tahoma"/>
          <w:b/>
          <w:caps/>
          <w:sz w:val="20"/>
          <w:szCs w:val="20"/>
        </w:rPr>
      </w:pPr>
      <w:r w:rsidRPr="00053A5E">
        <w:rPr>
          <w:rFonts w:ascii="Tahoma" w:hAnsi="Tahoma" w:cs="Tahoma"/>
          <w:b/>
          <w:sz w:val="20"/>
          <w:szCs w:val="20"/>
        </w:rPr>
        <w:t>приема- передачи прав на программное обеспечение</w:t>
      </w:r>
    </w:p>
    <w:p w14:paraId="2BD78E7A" w14:textId="77777777" w:rsidR="00C64468" w:rsidRPr="00053A5E" w:rsidRDefault="00C64468" w:rsidP="00053A5E">
      <w:pPr>
        <w:widowControl w:val="0"/>
        <w:suppressLineNumbers/>
        <w:suppressAutoHyphens/>
        <w:snapToGrid w:val="0"/>
        <w:spacing w:after="0" w:line="240" w:lineRule="auto"/>
        <w:contextualSpacing/>
        <w:jc w:val="center"/>
        <w:rPr>
          <w:rFonts w:ascii="Tahoma" w:hAnsi="Tahoma" w:cs="Tahoma"/>
          <w:b/>
          <w:sz w:val="20"/>
          <w:szCs w:val="20"/>
        </w:rPr>
      </w:pPr>
      <w:r w:rsidRPr="00053A5E">
        <w:rPr>
          <w:rFonts w:ascii="Tahoma" w:hAnsi="Tahoma" w:cs="Tahoma"/>
          <w:b/>
          <w:sz w:val="20"/>
          <w:szCs w:val="20"/>
        </w:rPr>
        <w:t xml:space="preserve">к Договору на </w:t>
      </w:r>
      <w:r w:rsidRPr="00053A5E">
        <w:rPr>
          <w:rFonts w:ascii="Tahoma" w:eastAsia="Times New Roman" w:hAnsi="Tahoma" w:cs="Tahoma"/>
          <w:b/>
          <w:sz w:val="20"/>
          <w:szCs w:val="20"/>
        </w:rPr>
        <w:t>выполнение работ и передачу прав на программное обеспечение</w:t>
      </w:r>
    </w:p>
    <w:p w14:paraId="07819600" w14:textId="77777777" w:rsidR="00C64468" w:rsidRPr="00053A5E" w:rsidRDefault="00C64468" w:rsidP="00053A5E">
      <w:pPr>
        <w:spacing w:after="0" w:line="240" w:lineRule="auto"/>
        <w:ind w:left="173"/>
        <w:jc w:val="center"/>
        <w:rPr>
          <w:rFonts w:ascii="Tahoma" w:hAnsi="Tahoma" w:cs="Tahoma"/>
          <w:b/>
          <w:sz w:val="20"/>
          <w:szCs w:val="20"/>
        </w:rPr>
      </w:pPr>
      <w:r w:rsidRPr="00053A5E">
        <w:rPr>
          <w:rFonts w:ascii="Tahoma" w:hAnsi="Tahoma" w:cs="Tahoma"/>
          <w:b/>
          <w:sz w:val="20"/>
          <w:szCs w:val="20"/>
        </w:rPr>
        <w:t>№________от «____» _________ 20__ года</w:t>
      </w:r>
    </w:p>
    <w:p w14:paraId="1164208C" w14:textId="77777777" w:rsidR="00C64468" w:rsidRPr="00053A5E" w:rsidRDefault="00C64468" w:rsidP="00053A5E">
      <w:pPr>
        <w:spacing w:after="0" w:line="240" w:lineRule="auto"/>
        <w:ind w:left="173"/>
        <w:jc w:val="center"/>
        <w:rPr>
          <w:rFonts w:ascii="Tahoma" w:hAnsi="Tahoma" w:cs="Tahoma"/>
          <w:b/>
          <w:sz w:val="20"/>
          <w:szCs w:val="20"/>
        </w:rPr>
      </w:pPr>
    </w:p>
    <w:p w14:paraId="49414438" w14:textId="77777777" w:rsidR="00C64468" w:rsidRPr="00053A5E" w:rsidRDefault="00C64468" w:rsidP="00053A5E">
      <w:pPr>
        <w:spacing w:after="0" w:line="240" w:lineRule="auto"/>
        <w:ind w:left="14"/>
        <w:jc w:val="center"/>
        <w:rPr>
          <w:rFonts w:ascii="Tahoma" w:hAnsi="Tahoma" w:cs="Tahoma"/>
          <w:color w:val="000000"/>
          <w:spacing w:val="-2"/>
          <w:sz w:val="20"/>
          <w:szCs w:val="20"/>
        </w:rPr>
      </w:pPr>
      <w:r w:rsidRPr="00053A5E">
        <w:rPr>
          <w:rFonts w:ascii="Tahoma" w:hAnsi="Tahoma" w:cs="Tahoma"/>
          <w:color w:val="000000"/>
          <w:spacing w:val="-2"/>
          <w:sz w:val="20"/>
          <w:szCs w:val="20"/>
        </w:rPr>
        <w:t>г. Москва</w:t>
      </w:r>
      <w:r w:rsidRPr="00053A5E">
        <w:rPr>
          <w:rFonts w:ascii="Tahoma" w:hAnsi="Tahoma" w:cs="Tahoma"/>
          <w:color w:val="000000"/>
          <w:spacing w:val="-2"/>
          <w:sz w:val="20"/>
          <w:szCs w:val="20"/>
        </w:rPr>
        <w:tab/>
      </w:r>
      <w:r w:rsidRPr="00053A5E">
        <w:rPr>
          <w:rFonts w:ascii="Tahoma" w:hAnsi="Tahoma" w:cs="Tahoma"/>
          <w:color w:val="000000"/>
          <w:spacing w:val="-2"/>
          <w:sz w:val="20"/>
          <w:szCs w:val="20"/>
        </w:rPr>
        <w:tab/>
      </w:r>
      <w:r w:rsidRPr="00053A5E">
        <w:rPr>
          <w:rFonts w:ascii="Tahoma" w:hAnsi="Tahoma" w:cs="Tahoma"/>
          <w:color w:val="000000"/>
          <w:spacing w:val="-2"/>
          <w:sz w:val="20"/>
          <w:szCs w:val="20"/>
        </w:rPr>
        <w:tab/>
      </w:r>
      <w:r w:rsidRPr="00053A5E">
        <w:rPr>
          <w:rFonts w:ascii="Tahoma" w:hAnsi="Tahoma" w:cs="Tahoma"/>
          <w:color w:val="000000"/>
          <w:spacing w:val="-2"/>
          <w:sz w:val="20"/>
          <w:szCs w:val="20"/>
        </w:rPr>
        <w:tab/>
      </w:r>
      <w:r w:rsidRPr="00053A5E">
        <w:rPr>
          <w:rFonts w:ascii="Tahoma" w:hAnsi="Tahoma" w:cs="Tahoma"/>
          <w:color w:val="000000"/>
          <w:spacing w:val="-2"/>
          <w:sz w:val="20"/>
          <w:szCs w:val="20"/>
        </w:rPr>
        <w:tab/>
      </w:r>
      <w:r w:rsidRPr="00053A5E">
        <w:rPr>
          <w:rFonts w:ascii="Tahoma" w:hAnsi="Tahoma" w:cs="Tahoma"/>
          <w:color w:val="000000"/>
          <w:spacing w:val="-2"/>
          <w:sz w:val="20"/>
          <w:szCs w:val="20"/>
        </w:rPr>
        <w:tab/>
      </w:r>
      <w:r w:rsidRPr="00053A5E">
        <w:rPr>
          <w:rFonts w:ascii="Tahoma" w:hAnsi="Tahoma" w:cs="Tahoma"/>
          <w:color w:val="000000"/>
          <w:spacing w:val="-2"/>
          <w:sz w:val="20"/>
          <w:szCs w:val="20"/>
        </w:rPr>
        <w:tab/>
      </w:r>
      <w:r w:rsidRPr="00053A5E">
        <w:rPr>
          <w:rFonts w:ascii="Tahoma" w:hAnsi="Tahoma" w:cs="Tahoma"/>
          <w:color w:val="000000"/>
          <w:spacing w:val="-2"/>
          <w:sz w:val="20"/>
          <w:szCs w:val="20"/>
        </w:rPr>
        <w:tab/>
        <w:t xml:space="preserve"> "</w:t>
      </w:r>
      <w:r w:rsidRPr="00053A5E">
        <w:rPr>
          <w:rFonts w:ascii="Tahoma" w:hAnsi="Tahoma" w:cs="Tahoma"/>
          <w:color w:val="000000"/>
          <w:sz w:val="20"/>
          <w:szCs w:val="20"/>
        </w:rPr>
        <w:t xml:space="preserve">___" ____________ </w:t>
      </w:r>
      <w:r w:rsidRPr="00053A5E">
        <w:rPr>
          <w:rFonts w:ascii="Tahoma" w:hAnsi="Tahoma" w:cs="Tahoma"/>
          <w:color w:val="000000"/>
          <w:spacing w:val="-2"/>
          <w:sz w:val="20"/>
          <w:szCs w:val="20"/>
        </w:rPr>
        <w:t>20__ г.</w:t>
      </w:r>
    </w:p>
    <w:p w14:paraId="67E2FC5F" w14:textId="77777777" w:rsidR="000457FE" w:rsidRPr="00053A5E" w:rsidRDefault="000457FE" w:rsidP="00053A5E">
      <w:pPr>
        <w:spacing w:after="0" w:line="240" w:lineRule="auto"/>
        <w:ind w:left="14"/>
        <w:jc w:val="center"/>
        <w:rPr>
          <w:rFonts w:ascii="Tahoma" w:hAnsi="Tahoma" w:cs="Tahoma"/>
          <w:color w:val="000000"/>
          <w:spacing w:val="-2"/>
          <w:sz w:val="20"/>
          <w:szCs w:val="20"/>
        </w:rPr>
      </w:pPr>
    </w:p>
    <w:p w14:paraId="09F8B529" w14:textId="77777777" w:rsidR="00C64468" w:rsidRPr="00053A5E" w:rsidRDefault="00C64468" w:rsidP="00053A5E">
      <w:pPr>
        <w:spacing w:after="0" w:line="240" w:lineRule="auto"/>
        <w:ind w:firstLine="708"/>
        <w:jc w:val="both"/>
        <w:rPr>
          <w:rFonts w:ascii="Tahoma" w:eastAsia="Times New Roman" w:hAnsi="Tahoma" w:cs="Tahoma"/>
          <w:color w:val="000000" w:themeColor="text1"/>
          <w:sz w:val="20"/>
          <w:szCs w:val="20"/>
          <w:lang w:eastAsia="ru-RU"/>
        </w:rPr>
      </w:pPr>
      <w:r w:rsidRPr="00053A5E">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"Заказчик", в лице _______________________, действующего на основании _______________________, с одной стороны, и  </w:t>
      </w:r>
    </w:p>
    <w:p w14:paraId="254AA7E9" w14:textId="77777777" w:rsidR="00C64468" w:rsidRPr="00053A5E" w:rsidRDefault="00C64468" w:rsidP="00053A5E">
      <w:pPr>
        <w:spacing w:after="0" w:line="240" w:lineRule="auto"/>
        <w:ind w:firstLine="708"/>
        <w:jc w:val="both"/>
        <w:rPr>
          <w:rFonts w:ascii="Tahoma" w:hAnsi="Tahoma" w:cs="Tahoma"/>
          <w:sz w:val="20"/>
          <w:szCs w:val="20"/>
        </w:rPr>
      </w:pPr>
      <w:r w:rsidRPr="00053A5E">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053A5E">
        <w:rPr>
          <w:rFonts w:ascii="Tahoma" w:eastAsia="Times New Roman" w:hAnsi="Tahoma" w:cs="Tahoma"/>
          <w:iCs/>
          <w:sz w:val="20"/>
          <w:szCs w:val="20"/>
        </w:rPr>
        <w:t>составили и подписали Акт</w:t>
      </w:r>
      <w:r w:rsidRPr="00053A5E">
        <w:rPr>
          <w:rFonts w:ascii="Tahoma" w:hAnsi="Tahoma" w:cs="Tahoma"/>
          <w:sz w:val="20"/>
          <w:szCs w:val="20"/>
        </w:rPr>
        <w:t xml:space="preserve"> приема-передачи прав по Договору на выполнение работ и передачу прав на программное обеспечение №____________________ от «__» ________ 20__г. (далее - Договор) на следующее Программное обеспечение:</w:t>
      </w:r>
    </w:p>
    <w:p w14:paraId="3C184A18" w14:textId="77777777" w:rsidR="000457FE" w:rsidRPr="00053A5E" w:rsidRDefault="000457FE" w:rsidP="00053A5E">
      <w:pPr>
        <w:spacing w:after="0" w:line="240" w:lineRule="auto"/>
        <w:ind w:firstLine="708"/>
        <w:jc w:val="both"/>
        <w:rPr>
          <w:rFonts w:ascii="Tahoma" w:hAnsi="Tahoma" w:cs="Tahoma"/>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995"/>
        <w:gridCol w:w="1205"/>
        <w:gridCol w:w="15"/>
        <w:gridCol w:w="1363"/>
        <w:gridCol w:w="15"/>
        <w:gridCol w:w="1083"/>
        <w:gridCol w:w="1302"/>
        <w:gridCol w:w="1673"/>
      </w:tblGrid>
      <w:tr w:rsidR="00C64468" w:rsidRPr="00053A5E" w14:paraId="2622D2FF" w14:textId="77777777" w:rsidTr="00E743AE">
        <w:trPr>
          <w:trHeight w:val="285"/>
          <w:jc w:val="center"/>
        </w:trPr>
        <w:tc>
          <w:tcPr>
            <w:tcW w:w="368" w:type="pct"/>
            <w:shd w:val="clear" w:color="auto" w:fill="auto"/>
            <w:vAlign w:val="center"/>
          </w:tcPr>
          <w:p w14:paraId="0ADF5A42"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 п/п</w:t>
            </w:r>
          </w:p>
        </w:tc>
        <w:tc>
          <w:tcPr>
            <w:tcW w:w="1068" w:type="pct"/>
            <w:shd w:val="clear" w:color="auto" w:fill="auto"/>
            <w:vAlign w:val="center"/>
          </w:tcPr>
          <w:p w14:paraId="359639CB"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Наименование Программного обеспечения</w:t>
            </w:r>
          </w:p>
        </w:tc>
        <w:tc>
          <w:tcPr>
            <w:tcW w:w="645" w:type="pct"/>
            <w:shd w:val="clear" w:color="auto" w:fill="auto"/>
            <w:vAlign w:val="center"/>
          </w:tcPr>
          <w:p w14:paraId="5F33F3D7"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Ед. измерения</w:t>
            </w:r>
          </w:p>
        </w:tc>
        <w:tc>
          <w:tcPr>
            <w:tcW w:w="738" w:type="pct"/>
            <w:gridSpan w:val="2"/>
            <w:shd w:val="clear" w:color="auto" w:fill="auto"/>
            <w:vAlign w:val="center"/>
          </w:tcPr>
          <w:p w14:paraId="671E69CD"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Количество</w:t>
            </w:r>
          </w:p>
        </w:tc>
        <w:tc>
          <w:tcPr>
            <w:tcW w:w="587" w:type="pct"/>
            <w:gridSpan w:val="2"/>
            <w:shd w:val="clear" w:color="auto" w:fill="auto"/>
            <w:vAlign w:val="center"/>
          </w:tcPr>
          <w:p w14:paraId="14CDD07E" w14:textId="77777777" w:rsidR="00C64468" w:rsidRPr="00053A5E" w:rsidRDefault="00C64468" w:rsidP="00053A5E">
            <w:pPr>
              <w:widowControl w:val="0"/>
              <w:suppressAutoHyphens/>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Цена за единицу, руб.</w:t>
            </w:r>
          </w:p>
        </w:tc>
        <w:tc>
          <w:tcPr>
            <w:tcW w:w="697" w:type="pct"/>
            <w:shd w:val="clear" w:color="auto" w:fill="auto"/>
            <w:vAlign w:val="center"/>
          </w:tcPr>
          <w:p w14:paraId="36C41E48" w14:textId="77777777" w:rsidR="00C64468" w:rsidRPr="00053A5E" w:rsidRDefault="00C64468" w:rsidP="00053A5E">
            <w:pPr>
              <w:widowControl w:val="0"/>
              <w:suppressAutoHyphens/>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Стоимость, руб.,</w:t>
            </w:r>
          </w:p>
          <w:p w14:paraId="1CCA85F4" w14:textId="77777777" w:rsidR="00C64468" w:rsidRPr="00053A5E" w:rsidRDefault="00C64468" w:rsidP="00053A5E">
            <w:pPr>
              <w:widowControl w:val="0"/>
              <w:suppressAutoHyphens/>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НДС не облагается/с НДС</w:t>
            </w:r>
            <w:r w:rsidRPr="00053A5E">
              <w:rPr>
                <w:rStyle w:val="ac"/>
                <w:rFonts w:ascii="Tahoma" w:hAnsi="Tahoma" w:cs="Tahoma"/>
                <w:sz w:val="20"/>
                <w:szCs w:val="20"/>
              </w:rPr>
              <w:footnoteReference w:id="17"/>
            </w:r>
          </w:p>
        </w:tc>
        <w:tc>
          <w:tcPr>
            <w:tcW w:w="897" w:type="pct"/>
            <w:shd w:val="clear" w:color="auto" w:fill="auto"/>
            <w:vAlign w:val="center"/>
          </w:tcPr>
          <w:p w14:paraId="2081944B" w14:textId="77777777" w:rsidR="00C64468" w:rsidRPr="00053A5E" w:rsidRDefault="00C64468" w:rsidP="00053A5E">
            <w:pPr>
              <w:widowControl w:val="0"/>
              <w:suppressAutoHyphens/>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Срок использования</w:t>
            </w:r>
          </w:p>
        </w:tc>
      </w:tr>
      <w:tr w:rsidR="00C64468" w:rsidRPr="00053A5E" w14:paraId="3CD2FEE0" w14:textId="77777777" w:rsidTr="00E743AE">
        <w:trPr>
          <w:trHeight w:val="429"/>
          <w:jc w:val="center"/>
        </w:trPr>
        <w:tc>
          <w:tcPr>
            <w:tcW w:w="368" w:type="pct"/>
            <w:shd w:val="clear" w:color="auto" w:fill="auto"/>
            <w:vAlign w:val="center"/>
          </w:tcPr>
          <w:p w14:paraId="21053AA2" w14:textId="77777777" w:rsidR="00C64468" w:rsidRPr="00053A5E" w:rsidRDefault="00C64468" w:rsidP="00053A5E">
            <w:pPr>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1</w:t>
            </w:r>
          </w:p>
        </w:tc>
        <w:tc>
          <w:tcPr>
            <w:tcW w:w="1068" w:type="pct"/>
            <w:shd w:val="clear" w:color="auto" w:fill="auto"/>
            <w:vAlign w:val="center"/>
          </w:tcPr>
          <w:p w14:paraId="60A722F4"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___</w:t>
            </w:r>
          </w:p>
        </w:tc>
        <w:tc>
          <w:tcPr>
            <w:tcW w:w="645" w:type="pct"/>
            <w:shd w:val="clear" w:color="auto" w:fill="auto"/>
            <w:vAlign w:val="center"/>
          </w:tcPr>
          <w:p w14:paraId="06F4DD23"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Шт.</w:t>
            </w:r>
          </w:p>
        </w:tc>
        <w:tc>
          <w:tcPr>
            <w:tcW w:w="738" w:type="pct"/>
            <w:gridSpan w:val="2"/>
            <w:shd w:val="clear" w:color="auto" w:fill="auto"/>
            <w:vAlign w:val="center"/>
          </w:tcPr>
          <w:p w14:paraId="7AD429CE"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___</w:t>
            </w:r>
          </w:p>
        </w:tc>
        <w:tc>
          <w:tcPr>
            <w:tcW w:w="587" w:type="pct"/>
            <w:gridSpan w:val="2"/>
            <w:shd w:val="clear" w:color="auto" w:fill="auto"/>
            <w:vAlign w:val="center"/>
          </w:tcPr>
          <w:p w14:paraId="3854B67A"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__</w:t>
            </w:r>
          </w:p>
        </w:tc>
        <w:tc>
          <w:tcPr>
            <w:tcW w:w="697" w:type="pct"/>
            <w:shd w:val="clear" w:color="auto" w:fill="auto"/>
            <w:vAlign w:val="center"/>
          </w:tcPr>
          <w:p w14:paraId="24E93CDD"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___</w:t>
            </w:r>
          </w:p>
        </w:tc>
        <w:tc>
          <w:tcPr>
            <w:tcW w:w="897" w:type="pct"/>
            <w:shd w:val="clear" w:color="auto" w:fill="auto"/>
            <w:vAlign w:val="center"/>
          </w:tcPr>
          <w:p w14:paraId="22D0BC42"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p>
        </w:tc>
      </w:tr>
      <w:tr w:rsidR="00C64468" w:rsidRPr="00053A5E" w14:paraId="12BA3A63" w14:textId="77777777" w:rsidTr="00E743AE">
        <w:trPr>
          <w:trHeight w:val="407"/>
          <w:jc w:val="center"/>
        </w:trPr>
        <w:tc>
          <w:tcPr>
            <w:tcW w:w="368" w:type="pct"/>
            <w:shd w:val="clear" w:color="auto" w:fill="auto"/>
            <w:vAlign w:val="center"/>
          </w:tcPr>
          <w:p w14:paraId="0588BB7C" w14:textId="77777777" w:rsidR="00C64468" w:rsidRPr="00053A5E" w:rsidRDefault="00C64468" w:rsidP="00053A5E">
            <w:pPr>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2</w:t>
            </w:r>
          </w:p>
        </w:tc>
        <w:tc>
          <w:tcPr>
            <w:tcW w:w="1068" w:type="pct"/>
            <w:shd w:val="clear" w:color="auto" w:fill="auto"/>
            <w:vAlign w:val="center"/>
          </w:tcPr>
          <w:p w14:paraId="698D2AEF"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___</w:t>
            </w:r>
          </w:p>
        </w:tc>
        <w:tc>
          <w:tcPr>
            <w:tcW w:w="645" w:type="pct"/>
            <w:shd w:val="clear" w:color="auto" w:fill="auto"/>
            <w:vAlign w:val="center"/>
          </w:tcPr>
          <w:p w14:paraId="67B4F714"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Шт.</w:t>
            </w:r>
          </w:p>
        </w:tc>
        <w:tc>
          <w:tcPr>
            <w:tcW w:w="738" w:type="pct"/>
            <w:gridSpan w:val="2"/>
            <w:shd w:val="clear" w:color="auto" w:fill="auto"/>
            <w:vAlign w:val="center"/>
          </w:tcPr>
          <w:p w14:paraId="24779575"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___</w:t>
            </w:r>
          </w:p>
        </w:tc>
        <w:tc>
          <w:tcPr>
            <w:tcW w:w="587" w:type="pct"/>
            <w:gridSpan w:val="2"/>
            <w:shd w:val="clear" w:color="auto" w:fill="auto"/>
            <w:vAlign w:val="center"/>
          </w:tcPr>
          <w:p w14:paraId="1AAD5F28"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__</w:t>
            </w:r>
          </w:p>
        </w:tc>
        <w:tc>
          <w:tcPr>
            <w:tcW w:w="697" w:type="pct"/>
            <w:shd w:val="clear" w:color="auto" w:fill="auto"/>
            <w:vAlign w:val="center"/>
          </w:tcPr>
          <w:p w14:paraId="0828371C"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___</w:t>
            </w:r>
          </w:p>
        </w:tc>
        <w:tc>
          <w:tcPr>
            <w:tcW w:w="897" w:type="pct"/>
            <w:shd w:val="clear" w:color="auto" w:fill="auto"/>
            <w:vAlign w:val="center"/>
          </w:tcPr>
          <w:p w14:paraId="09D6DBC8"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p>
        </w:tc>
      </w:tr>
      <w:tr w:rsidR="00C64468" w:rsidRPr="00053A5E" w14:paraId="53A0B93C" w14:textId="77777777" w:rsidTr="00E743AE">
        <w:trPr>
          <w:trHeight w:val="270"/>
          <w:jc w:val="center"/>
        </w:trPr>
        <w:tc>
          <w:tcPr>
            <w:tcW w:w="2089" w:type="pct"/>
            <w:gridSpan w:val="4"/>
            <w:shd w:val="clear" w:color="auto" w:fill="auto"/>
            <w:vAlign w:val="center"/>
          </w:tcPr>
          <w:p w14:paraId="0D5E9A52" w14:textId="77777777" w:rsidR="00C64468" w:rsidRPr="00053A5E" w:rsidRDefault="00C64468" w:rsidP="00053A5E">
            <w:pPr>
              <w:widowControl w:val="0"/>
              <w:autoSpaceDE w:val="0"/>
              <w:spacing w:after="0" w:line="240" w:lineRule="auto"/>
              <w:ind w:firstLineChars="100" w:firstLine="200"/>
              <w:jc w:val="center"/>
              <w:rPr>
                <w:rFonts w:ascii="Tahoma" w:eastAsia="Times New Roman" w:hAnsi="Tahoma" w:cs="Tahoma"/>
                <w:sz w:val="20"/>
                <w:szCs w:val="20"/>
                <w:lang w:val="en-US"/>
              </w:rPr>
            </w:pPr>
            <w:r w:rsidRPr="00053A5E">
              <w:rPr>
                <w:rFonts w:ascii="Tahoma" w:eastAsia="Times New Roman" w:hAnsi="Tahoma" w:cs="Tahoma"/>
                <w:sz w:val="20"/>
                <w:szCs w:val="20"/>
              </w:rPr>
              <w:t>ИТОГО</w:t>
            </w:r>
            <w:r w:rsidRPr="00053A5E">
              <w:rPr>
                <w:rFonts w:ascii="Tahoma" w:eastAsia="Times New Roman" w:hAnsi="Tahoma" w:cs="Tahoma"/>
                <w:sz w:val="20"/>
                <w:szCs w:val="20"/>
                <w:lang w:val="en-US"/>
              </w:rPr>
              <w:t>:</w:t>
            </w:r>
          </w:p>
        </w:tc>
        <w:tc>
          <w:tcPr>
            <w:tcW w:w="738" w:type="pct"/>
            <w:gridSpan w:val="2"/>
            <w:shd w:val="clear" w:color="auto" w:fill="auto"/>
            <w:vAlign w:val="center"/>
          </w:tcPr>
          <w:p w14:paraId="0152F1AB"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___</w:t>
            </w:r>
          </w:p>
        </w:tc>
        <w:tc>
          <w:tcPr>
            <w:tcW w:w="580" w:type="pct"/>
            <w:shd w:val="clear" w:color="auto" w:fill="auto"/>
            <w:vAlign w:val="center"/>
          </w:tcPr>
          <w:p w14:paraId="660DD13C"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Х</w:t>
            </w:r>
          </w:p>
        </w:tc>
        <w:tc>
          <w:tcPr>
            <w:tcW w:w="697" w:type="pct"/>
            <w:shd w:val="clear" w:color="auto" w:fill="auto"/>
            <w:vAlign w:val="center"/>
          </w:tcPr>
          <w:p w14:paraId="3B20D9C4"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____</w:t>
            </w:r>
          </w:p>
        </w:tc>
        <w:tc>
          <w:tcPr>
            <w:tcW w:w="897" w:type="pct"/>
            <w:shd w:val="clear" w:color="auto" w:fill="auto"/>
            <w:vAlign w:val="center"/>
          </w:tcPr>
          <w:p w14:paraId="764F19E1" w14:textId="77777777" w:rsidR="00C64468" w:rsidRPr="00053A5E" w:rsidRDefault="00C64468" w:rsidP="00053A5E">
            <w:pPr>
              <w:widowControl w:val="0"/>
              <w:autoSpaceDE w:val="0"/>
              <w:spacing w:after="0" w:line="240" w:lineRule="auto"/>
              <w:jc w:val="center"/>
              <w:rPr>
                <w:rFonts w:ascii="Tahoma" w:eastAsia="Times New Roman" w:hAnsi="Tahoma" w:cs="Tahoma"/>
                <w:sz w:val="20"/>
                <w:szCs w:val="20"/>
              </w:rPr>
            </w:pPr>
          </w:p>
        </w:tc>
      </w:tr>
    </w:tbl>
    <w:p w14:paraId="57EF0D3C" w14:textId="77777777" w:rsidR="000457FE" w:rsidRPr="00053A5E" w:rsidRDefault="000457FE" w:rsidP="00053A5E">
      <w:pPr>
        <w:spacing w:after="0" w:line="240" w:lineRule="auto"/>
        <w:jc w:val="both"/>
        <w:rPr>
          <w:rFonts w:ascii="Tahoma" w:hAnsi="Tahoma" w:cs="Tahoma"/>
          <w:sz w:val="20"/>
          <w:szCs w:val="20"/>
        </w:rPr>
      </w:pPr>
    </w:p>
    <w:p w14:paraId="08DB99DB" w14:textId="77777777" w:rsidR="00C64468" w:rsidRPr="00053A5E" w:rsidRDefault="00C64468" w:rsidP="00053A5E">
      <w:pPr>
        <w:spacing w:after="0" w:line="240" w:lineRule="auto"/>
        <w:jc w:val="both"/>
        <w:rPr>
          <w:rFonts w:ascii="Tahoma" w:hAnsi="Tahoma" w:cs="Tahoma"/>
          <w:sz w:val="20"/>
          <w:szCs w:val="20"/>
        </w:rPr>
      </w:pPr>
      <w:r w:rsidRPr="00053A5E">
        <w:rPr>
          <w:rFonts w:ascii="Tahoma" w:hAnsi="Tahoma" w:cs="Tahoma"/>
          <w:sz w:val="20"/>
          <w:szCs w:val="20"/>
        </w:rPr>
        <w:t>Способы использования Программного обеспечения:</w:t>
      </w:r>
    </w:p>
    <w:p w14:paraId="6BAA1EFA" w14:textId="77777777" w:rsidR="00C64468" w:rsidRPr="00053A5E" w:rsidRDefault="00C64468" w:rsidP="00053A5E">
      <w:pPr>
        <w:spacing w:after="0" w:line="240" w:lineRule="auto"/>
        <w:jc w:val="both"/>
        <w:rPr>
          <w:rFonts w:ascii="Tahoma" w:hAnsi="Tahoma" w:cs="Tahoma"/>
          <w:sz w:val="20"/>
          <w:szCs w:val="20"/>
        </w:rPr>
      </w:pPr>
      <w:r w:rsidRPr="00053A5E">
        <w:rPr>
          <w:rFonts w:ascii="Tahoma" w:hAnsi="Tahoma" w:cs="Tahoma"/>
          <w:sz w:val="20"/>
          <w:szCs w:val="20"/>
        </w:rPr>
        <w:t>Территория использования Программного обеспечения:</w:t>
      </w:r>
    </w:p>
    <w:p w14:paraId="78735467" w14:textId="77777777" w:rsidR="000457FE" w:rsidRPr="00053A5E" w:rsidRDefault="000457FE" w:rsidP="00053A5E">
      <w:pPr>
        <w:spacing w:after="0" w:line="240" w:lineRule="auto"/>
        <w:jc w:val="both"/>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C64468" w:rsidRPr="00053A5E" w14:paraId="08B934ED" w14:textId="77777777" w:rsidTr="00E743AE">
        <w:trPr>
          <w:trHeight w:val="240"/>
        </w:trPr>
        <w:tc>
          <w:tcPr>
            <w:tcW w:w="4673" w:type="dxa"/>
          </w:tcPr>
          <w:p w14:paraId="7B79EFB9" w14:textId="77777777" w:rsidR="00C64468" w:rsidRPr="00053A5E" w:rsidRDefault="00C64468" w:rsidP="00053A5E">
            <w:pPr>
              <w:pStyle w:val="aa"/>
              <w:ind w:left="32"/>
              <w:jc w:val="center"/>
              <w:rPr>
                <w:rFonts w:ascii="Tahoma" w:hAnsi="Tahoma" w:cs="Tahoma"/>
                <w:b/>
                <w:color w:val="000000" w:themeColor="text1"/>
                <w:sz w:val="20"/>
                <w:szCs w:val="20"/>
              </w:rPr>
            </w:pPr>
            <w:r w:rsidRPr="00053A5E">
              <w:rPr>
                <w:rFonts w:ascii="Tahoma" w:hAnsi="Tahoma" w:cs="Tahoma"/>
                <w:b/>
                <w:color w:val="000000" w:themeColor="text1"/>
                <w:sz w:val="20"/>
                <w:szCs w:val="20"/>
              </w:rPr>
              <w:t>Заказчик</w:t>
            </w:r>
          </w:p>
        </w:tc>
        <w:tc>
          <w:tcPr>
            <w:tcW w:w="420" w:type="dxa"/>
          </w:tcPr>
          <w:p w14:paraId="0FEE733D" w14:textId="77777777" w:rsidR="00C64468" w:rsidRPr="00053A5E" w:rsidRDefault="00C64468" w:rsidP="00053A5E">
            <w:pPr>
              <w:spacing w:after="0" w:line="240" w:lineRule="auto"/>
              <w:ind w:left="-107"/>
              <w:jc w:val="center"/>
              <w:rPr>
                <w:rFonts w:ascii="Tahoma" w:hAnsi="Tahoma" w:cs="Tahoma"/>
                <w:b/>
                <w:color w:val="000000" w:themeColor="text1"/>
                <w:sz w:val="20"/>
                <w:szCs w:val="20"/>
              </w:rPr>
            </w:pPr>
          </w:p>
        </w:tc>
        <w:tc>
          <w:tcPr>
            <w:tcW w:w="4683" w:type="dxa"/>
          </w:tcPr>
          <w:p w14:paraId="49C79558" w14:textId="77777777" w:rsidR="00C64468" w:rsidRPr="00053A5E" w:rsidRDefault="00C64468" w:rsidP="00053A5E">
            <w:pPr>
              <w:spacing w:after="0" w:line="240" w:lineRule="auto"/>
              <w:ind w:left="-107"/>
              <w:jc w:val="center"/>
              <w:rPr>
                <w:rFonts w:ascii="Tahoma" w:hAnsi="Tahoma" w:cs="Tahoma"/>
                <w:b/>
                <w:color w:val="000000" w:themeColor="text1"/>
                <w:sz w:val="20"/>
                <w:szCs w:val="20"/>
              </w:rPr>
            </w:pPr>
            <w:r w:rsidRPr="00053A5E">
              <w:rPr>
                <w:rFonts w:ascii="Tahoma" w:hAnsi="Tahoma" w:cs="Tahoma"/>
                <w:b/>
                <w:color w:val="000000" w:themeColor="text1"/>
                <w:sz w:val="20"/>
                <w:szCs w:val="20"/>
              </w:rPr>
              <w:t>Исполнитель</w:t>
            </w:r>
          </w:p>
        </w:tc>
      </w:tr>
      <w:tr w:rsidR="00C64468" w:rsidRPr="00053A5E" w14:paraId="67FDA29D" w14:textId="77777777" w:rsidTr="00E743AE">
        <w:trPr>
          <w:trHeight w:val="1398"/>
        </w:trPr>
        <w:tc>
          <w:tcPr>
            <w:tcW w:w="4673" w:type="dxa"/>
          </w:tcPr>
          <w:p w14:paraId="4430276A" w14:textId="77777777" w:rsidR="00C64468" w:rsidRPr="00053A5E" w:rsidRDefault="00C64468" w:rsidP="00053A5E">
            <w:pPr>
              <w:tabs>
                <w:tab w:val="left" w:pos="4232"/>
              </w:tabs>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 "___________________"</w:t>
            </w:r>
          </w:p>
          <w:p w14:paraId="0664D3A5"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rPr>
            </w:pPr>
          </w:p>
          <w:p w14:paraId="65181504"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rPr>
            </w:pPr>
          </w:p>
          <w:p w14:paraId="67EB1D82"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 xml:space="preserve">______________________/_________________/ </w:t>
            </w:r>
          </w:p>
          <w:p w14:paraId="41D7E303" w14:textId="77777777" w:rsidR="00C64468" w:rsidRPr="00053A5E" w:rsidRDefault="00C64468" w:rsidP="00053A5E">
            <w:pPr>
              <w:spacing w:after="0" w:line="240" w:lineRule="auto"/>
              <w:ind w:left="-107"/>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м.п.</w:t>
            </w:r>
          </w:p>
        </w:tc>
        <w:tc>
          <w:tcPr>
            <w:tcW w:w="420" w:type="dxa"/>
          </w:tcPr>
          <w:p w14:paraId="122CBB51" w14:textId="77777777" w:rsidR="00C64468" w:rsidRPr="00053A5E" w:rsidRDefault="00C64468" w:rsidP="00053A5E">
            <w:pPr>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591AC201" w14:textId="77777777" w:rsidR="00C64468" w:rsidRPr="00053A5E" w:rsidRDefault="00C64468" w:rsidP="00053A5E">
            <w:pPr>
              <w:tabs>
                <w:tab w:val="left" w:pos="4232"/>
              </w:tabs>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 "___________________"</w:t>
            </w:r>
          </w:p>
          <w:p w14:paraId="72918750"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lang w:val="en-US"/>
              </w:rPr>
            </w:pPr>
          </w:p>
          <w:p w14:paraId="5400F7EE"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lang w:val="en-US"/>
              </w:rPr>
            </w:pPr>
          </w:p>
          <w:p w14:paraId="443446A5"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lang w:val="en-US"/>
              </w:rPr>
            </w:pPr>
            <w:r w:rsidRPr="00053A5E">
              <w:rPr>
                <w:rFonts w:ascii="Tahoma" w:hAnsi="Tahoma" w:cs="Tahoma"/>
                <w:color w:val="000000" w:themeColor="text1"/>
                <w:spacing w:val="-3"/>
                <w:sz w:val="20"/>
                <w:szCs w:val="20"/>
                <w:lang w:val="en-US"/>
              </w:rPr>
              <w:t xml:space="preserve">______________________/_________________/ </w:t>
            </w:r>
          </w:p>
          <w:p w14:paraId="2486F1F9" w14:textId="77777777" w:rsidR="00C64468" w:rsidRPr="00053A5E" w:rsidRDefault="00C64468" w:rsidP="00053A5E">
            <w:pPr>
              <w:spacing w:after="0" w:line="240" w:lineRule="auto"/>
              <w:ind w:left="-107"/>
              <w:rPr>
                <w:rFonts w:ascii="Tahoma" w:hAnsi="Tahoma" w:cs="Tahoma"/>
                <w:color w:val="000000" w:themeColor="text1"/>
                <w:sz w:val="20"/>
                <w:szCs w:val="20"/>
              </w:rPr>
            </w:pPr>
            <w:r w:rsidRPr="00053A5E">
              <w:rPr>
                <w:rFonts w:ascii="Tahoma" w:hAnsi="Tahoma" w:cs="Tahoma"/>
                <w:color w:val="000000" w:themeColor="text1"/>
                <w:spacing w:val="-3"/>
                <w:sz w:val="20"/>
                <w:szCs w:val="20"/>
              </w:rPr>
              <w:t>м</w:t>
            </w:r>
            <w:r w:rsidRPr="00053A5E">
              <w:rPr>
                <w:rFonts w:ascii="Tahoma" w:hAnsi="Tahoma" w:cs="Tahoma"/>
                <w:color w:val="000000" w:themeColor="text1"/>
                <w:spacing w:val="-3"/>
                <w:sz w:val="20"/>
                <w:szCs w:val="20"/>
                <w:lang w:val="en-US"/>
              </w:rPr>
              <w:t>.</w:t>
            </w:r>
            <w:r w:rsidRPr="00053A5E">
              <w:rPr>
                <w:rFonts w:ascii="Tahoma" w:hAnsi="Tahoma" w:cs="Tahoma"/>
                <w:color w:val="000000" w:themeColor="text1"/>
                <w:spacing w:val="-3"/>
                <w:sz w:val="20"/>
                <w:szCs w:val="20"/>
              </w:rPr>
              <w:t>п</w:t>
            </w:r>
            <w:r w:rsidRPr="00053A5E">
              <w:rPr>
                <w:rFonts w:ascii="Tahoma" w:hAnsi="Tahoma" w:cs="Tahoma"/>
                <w:color w:val="000000" w:themeColor="text1"/>
                <w:spacing w:val="-3"/>
                <w:sz w:val="20"/>
                <w:szCs w:val="20"/>
                <w:lang w:val="en-US"/>
              </w:rPr>
              <w:t>.</w:t>
            </w:r>
          </w:p>
        </w:tc>
      </w:tr>
    </w:tbl>
    <w:p w14:paraId="085453FB" w14:textId="77777777" w:rsidR="00C64468" w:rsidRPr="00053A5E" w:rsidRDefault="00C64468" w:rsidP="00053A5E">
      <w:pPr>
        <w:spacing w:after="0" w:line="240" w:lineRule="auto"/>
        <w:jc w:val="center"/>
        <w:rPr>
          <w:rFonts w:ascii="Tahoma" w:hAnsi="Tahoma" w:cs="Tahoma"/>
          <w:b/>
          <w:sz w:val="20"/>
          <w:szCs w:val="20"/>
        </w:rPr>
      </w:pPr>
      <w:r w:rsidRPr="00053A5E">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C64468" w:rsidRPr="00053A5E" w14:paraId="49425430" w14:textId="77777777" w:rsidTr="00E743AE">
        <w:trPr>
          <w:trHeight w:val="240"/>
        </w:trPr>
        <w:tc>
          <w:tcPr>
            <w:tcW w:w="4673" w:type="dxa"/>
          </w:tcPr>
          <w:p w14:paraId="262669B9" w14:textId="77777777" w:rsidR="00C64468" w:rsidRPr="00053A5E" w:rsidRDefault="00C64468" w:rsidP="00053A5E">
            <w:pPr>
              <w:pStyle w:val="aa"/>
              <w:ind w:left="32"/>
              <w:jc w:val="center"/>
              <w:rPr>
                <w:rFonts w:ascii="Tahoma" w:hAnsi="Tahoma" w:cs="Tahoma"/>
                <w:b/>
                <w:color w:val="000000" w:themeColor="text1"/>
                <w:sz w:val="20"/>
                <w:szCs w:val="20"/>
              </w:rPr>
            </w:pPr>
            <w:r w:rsidRPr="00053A5E">
              <w:rPr>
                <w:rFonts w:ascii="Tahoma" w:hAnsi="Tahoma" w:cs="Tahoma"/>
                <w:b/>
                <w:color w:val="000000" w:themeColor="text1"/>
                <w:sz w:val="20"/>
                <w:szCs w:val="20"/>
              </w:rPr>
              <w:t>Заказчик</w:t>
            </w:r>
          </w:p>
        </w:tc>
        <w:tc>
          <w:tcPr>
            <w:tcW w:w="420" w:type="dxa"/>
          </w:tcPr>
          <w:p w14:paraId="2AB2B81F" w14:textId="77777777" w:rsidR="00C64468" w:rsidRPr="00053A5E" w:rsidRDefault="00C64468" w:rsidP="00053A5E">
            <w:pPr>
              <w:spacing w:after="0" w:line="240" w:lineRule="auto"/>
              <w:ind w:left="-107"/>
              <w:jc w:val="center"/>
              <w:rPr>
                <w:rFonts w:ascii="Tahoma" w:hAnsi="Tahoma" w:cs="Tahoma"/>
                <w:b/>
                <w:color w:val="000000" w:themeColor="text1"/>
                <w:sz w:val="20"/>
                <w:szCs w:val="20"/>
              </w:rPr>
            </w:pPr>
          </w:p>
        </w:tc>
        <w:tc>
          <w:tcPr>
            <w:tcW w:w="4683" w:type="dxa"/>
          </w:tcPr>
          <w:p w14:paraId="254E55E7" w14:textId="77777777" w:rsidR="00C64468" w:rsidRPr="00053A5E" w:rsidRDefault="00C64468" w:rsidP="00053A5E">
            <w:pPr>
              <w:spacing w:after="0" w:line="240" w:lineRule="auto"/>
              <w:ind w:left="-107"/>
              <w:jc w:val="center"/>
              <w:rPr>
                <w:rFonts w:ascii="Tahoma" w:hAnsi="Tahoma" w:cs="Tahoma"/>
                <w:b/>
                <w:color w:val="000000" w:themeColor="text1"/>
                <w:sz w:val="20"/>
                <w:szCs w:val="20"/>
              </w:rPr>
            </w:pPr>
            <w:r w:rsidRPr="00053A5E">
              <w:rPr>
                <w:rFonts w:ascii="Tahoma" w:hAnsi="Tahoma" w:cs="Tahoma"/>
                <w:b/>
                <w:color w:val="000000" w:themeColor="text1"/>
                <w:sz w:val="20"/>
                <w:szCs w:val="20"/>
              </w:rPr>
              <w:t>Исполнитель</w:t>
            </w:r>
          </w:p>
        </w:tc>
      </w:tr>
      <w:tr w:rsidR="00C64468" w:rsidRPr="00053A5E" w14:paraId="38CA095D" w14:textId="77777777" w:rsidTr="00E743AE">
        <w:trPr>
          <w:trHeight w:val="1553"/>
        </w:trPr>
        <w:tc>
          <w:tcPr>
            <w:tcW w:w="4673" w:type="dxa"/>
          </w:tcPr>
          <w:p w14:paraId="10A4840A" w14:textId="77777777" w:rsidR="00C64468" w:rsidRPr="00053A5E" w:rsidRDefault="00C64468" w:rsidP="00053A5E">
            <w:pPr>
              <w:tabs>
                <w:tab w:val="left" w:pos="4232"/>
              </w:tabs>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 "___________________"</w:t>
            </w:r>
          </w:p>
          <w:p w14:paraId="126A3BDE"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rPr>
            </w:pPr>
          </w:p>
          <w:p w14:paraId="10876B06"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rPr>
            </w:pPr>
          </w:p>
          <w:p w14:paraId="36218193"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______________________/</w:t>
            </w:r>
            <w:r w:rsidR="0040378C" w:rsidRPr="00053A5E">
              <w:rPr>
                <w:rFonts w:ascii="Tahoma" w:hAnsi="Tahoma" w:cs="Tahoma"/>
                <w:b/>
                <w:color w:val="000000" w:themeColor="text1"/>
                <w:spacing w:val="-3"/>
                <w:sz w:val="20"/>
                <w:szCs w:val="20"/>
              </w:rPr>
              <w:t xml:space="preserve"> Азизов К.Р.</w:t>
            </w:r>
            <w:r w:rsidRPr="00053A5E">
              <w:rPr>
                <w:rFonts w:ascii="Tahoma" w:hAnsi="Tahoma" w:cs="Tahoma"/>
                <w:color w:val="000000" w:themeColor="text1"/>
                <w:spacing w:val="-3"/>
                <w:sz w:val="20"/>
                <w:szCs w:val="20"/>
              </w:rPr>
              <w:t xml:space="preserve">/ </w:t>
            </w:r>
          </w:p>
          <w:p w14:paraId="3E74A750" w14:textId="77777777" w:rsidR="00C64468" w:rsidRPr="00053A5E" w:rsidRDefault="00C64468" w:rsidP="00053A5E">
            <w:pPr>
              <w:spacing w:after="0" w:line="240" w:lineRule="auto"/>
              <w:ind w:left="-107"/>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м.п.</w:t>
            </w:r>
          </w:p>
          <w:p w14:paraId="1C4389C6" w14:textId="77777777" w:rsidR="00C64468" w:rsidRPr="00053A5E" w:rsidRDefault="00C64468" w:rsidP="00053A5E">
            <w:pPr>
              <w:spacing w:after="0" w:line="240" w:lineRule="auto"/>
              <w:ind w:left="-107"/>
              <w:jc w:val="both"/>
              <w:rPr>
                <w:rFonts w:ascii="Tahoma" w:hAnsi="Tahoma" w:cs="Tahoma"/>
                <w:color w:val="000000" w:themeColor="text1"/>
                <w:spacing w:val="-3"/>
                <w:sz w:val="20"/>
                <w:szCs w:val="20"/>
              </w:rPr>
            </w:pPr>
          </w:p>
        </w:tc>
        <w:tc>
          <w:tcPr>
            <w:tcW w:w="420" w:type="dxa"/>
          </w:tcPr>
          <w:p w14:paraId="66091F02" w14:textId="77777777" w:rsidR="00C64468" w:rsidRPr="00053A5E" w:rsidRDefault="00C64468" w:rsidP="00053A5E">
            <w:pPr>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06F784C5" w14:textId="77777777" w:rsidR="00C64468" w:rsidRPr="00053A5E" w:rsidRDefault="00C64468" w:rsidP="00053A5E">
            <w:pPr>
              <w:tabs>
                <w:tab w:val="left" w:pos="4232"/>
              </w:tabs>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 "___________________"</w:t>
            </w:r>
          </w:p>
          <w:p w14:paraId="60AD2267"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lang w:val="en-US"/>
              </w:rPr>
            </w:pPr>
          </w:p>
          <w:p w14:paraId="6D0DA308"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lang w:val="en-US"/>
              </w:rPr>
            </w:pPr>
          </w:p>
          <w:p w14:paraId="3F344D09"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lang w:val="en-US"/>
              </w:rPr>
            </w:pPr>
            <w:r w:rsidRPr="00053A5E">
              <w:rPr>
                <w:rFonts w:ascii="Tahoma" w:hAnsi="Tahoma" w:cs="Tahoma"/>
                <w:color w:val="000000" w:themeColor="text1"/>
                <w:spacing w:val="-3"/>
                <w:sz w:val="20"/>
                <w:szCs w:val="20"/>
                <w:lang w:val="en-US"/>
              </w:rPr>
              <w:t xml:space="preserve">______________________/_________________/ </w:t>
            </w:r>
          </w:p>
          <w:p w14:paraId="547C3819" w14:textId="77777777" w:rsidR="00C64468" w:rsidRPr="00053A5E" w:rsidRDefault="00C64468" w:rsidP="00053A5E">
            <w:pPr>
              <w:spacing w:after="0" w:line="240" w:lineRule="auto"/>
              <w:ind w:left="-107"/>
              <w:rPr>
                <w:rFonts w:ascii="Tahoma" w:hAnsi="Tahoma" w:cs="Tahoma"/>
                <w:color w:val="000000" w:themeColor="text1"/>
                <w:spacing w:val="-3"/>
                <w:sz w:val="20"/>
                <w:szCs w:val="20"/>
                <w:lang w:val="en-US"/>
              </w:rPr>
            </w:pPr>
            <w:r w:rsidRPr="00053A5E">
              <w:rPr>
                <w:rFonts w:ascii="Tahoma" w:hAnsi="Tahoma" w:cs="Tahoma"/>
                <w:color w:val="000000" w:themeColor="text1"/>
                <w:spacing w:val="-3"/>
                <w:sz w:val="20"/>
                <w:szCs w:val="20"/>
              </w:rPr>
              <w:t>м</w:t>
            </w:r>
            <w:r w:rsidRPr="00053A5E">
              <w:rPr>
                <w:rFonts w:ascii="Tahoma" w:hAnsi="Tahoma" w:cs="Tahoma"/>
                <w:color w:val="000000" w:themeColor="text1"/>
                <w:spacing w:val="-3"/>
                <w:sz w:val="20"/>
                <w:szCs w:val="20"/>
                <w:lang w:val="en-US"/>
              </w:rPr>
              <w:t>.</w:t>
            </w:r>
            <w:r w:rsidRPr="00053A5E">
              <w:rPr>
                <w:rFonts w:ascii="Tahoma" w:hAnsi="Tahoma" w:cs="Tahoma"/>
                <w:color w:val="000000" w:themeColor="text1"/>
                <w:spacing w:val="-3"/>
                <w:sz w:val="20"/>
                <w:szCs w:val="20"/>
              </w:rPr>
              <w:t>п</w:t>
            </w:r>
            <w:r w:rsidRPr="00053A5E">
              <w:rPr>
                <w:rFonts w:ascii="Tahoma" w:hAnsi="Tahoma" w:cs="Tahoma"/>
                <w:color w:val="000000" w:themeColor="text1"/>
                <w:spacing w:val="-3"/>
                <w:sz w:val="20"/>
                <w:szCs w:val="20"/>
                <w:lang w:val="en-US"/>
              </w:rPr>
              <w:t>.</w:t>
            </w:r>
          </w:p>
          <w:p w14:paraId="3C80EB27" w14:textId="77777777" w:rsidR="00C64468" w:rsidRPr="00053A5E" w:rsidRDefault="00C64468" w:rsidP="00053A5E">
            <w:pPr>
              <w:spacing w:after="0" w:line="240" w:lineRule="auto"/>
              <w:ind w:left="-107"/>
              <w:jc w:val="both"/>
              <w:rPr>
                <w:rFonts w:ascii="Tahoma" w:hAnsi="Tahoma" w:cs="Tahoma"/>
                <w:color w:val="000000" w:themeColor="text1"/>
                <w:sz w:val="20"/>
                <w:szCs w:val="20"/>
              </w:rPr>
            </w:pPr>
          </w:p>
        </w:tc>
      </w:tr>
    </w:tbl>
    <w:p w14:paraId="39D61897" w14:textId="77777777" w:rsidR="00C64468" w:rsidRPr="00053A5E" w:rsidRDefault="00C64468" w:rsidP="00053A5E">
      <w:pPr>
        <w:spacing w:after="0" w:line="240" w:lineRule="auto"/>
        <w:rPr>
          <w:rFonts w:ascii="Tahoma" w:hAnsi="Tahoma" w:cs="Tahoma"/>
          <w:b/>
          <w:sz w:val="20"/>
          <w:szCs w:val="20"/>
        </w:rPr>
      </w:pPr>
      <w:r w:rsidRPr="00053A5E">
        <w:rPr>
          <w:rFonts w:ascii="Tahoma" w:hAnsi="Tahoma" w:cs="Tahoma"/>
          <w:b/>
          <w:sz w:val="20"/>
          <w:szCs w:val="20"/>
        </w:rPr>
        <w:br w:type="page"/>
      </w:r>
    </w:p>
    <w:p w14:paraId="657A3098" w14:textId="77777777" w:rsidR="00C64468" w:rsidRPr="00053A5E" w:rsidRDefault="00C64468" w:rsidP="00053A5E">
      <w:pPr>
        <w:pStyle w:val="af3"/>
        <w:pageBreakBefore/>
        <w:spacing w:after="0" w:line="240" w:lineRule="auto"/>
        <w:ind w:right="-6" w:firstLine="5670"/>
        <w:jc w:val="right"/>
        <w:rPr>
          <w:rFonts w:ascii="Tahoma" w:hAnsi="Tahoma" w:cs="Tahoma"/>
          <w:b/>
          <w:sz w:val="20"/>
          <w:szCs w:val="20"/>
          <w:lang w:val="en-US"/>
        </w:rPr>
      </w:pPr>
      <w:r w:rsidRPr="00053A5E">
        <w:rPr>
          <w:rFonts w:ascii="Tahoma" w:hAnsi="Tahoma" w:cs="Tahoma"/>
          <w:b/>
          <w:sz w:val="20"/>
          <w:szCs w:val="20"/>
        </w:rPr>
        <w:lastRenderedPageBreak/>
        <w:t>Приложение № 5</w:t>
      </w:r>
    </w:p>
    <w:p w14:paraId="1BA72BF6" w14:textId="77777777" w:rsidR="001B643D" w:rsidRPr="00053A5E" w:rsidRDefault="001B643D" w:rsidP="00053A5E">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053A5E">
        <w:rPr>
          <w:rFonts w:ascii="Tahoma" w:hAnsi="Tahoma" w:cs="Tahoma"/>
          <w:b/>
          <w:sz w:val="20"/>
          <w:szCs w:val="20"/>
        </w:rPr>
        <w:t xml:space="preserve">к Договору </w:t>
      </w:r>
      <w:r w:rsidRPr="00053A5E">
        <w:rPr>
          <w:rFonts w:ascii="Tahoma" w:eastAsia="Times New Roman" w:hAnsi="Tahoma" w:cs="Tahoma"/>
          <w:b/>
          <w:sz w:val="20"/>
          <w:szCs w:val="20"/>
        </w:rPr>
        <w:t>на выполнение работ, поставки оборудования</w:t>
      </w:r>
    </w:p>
    <w:p w14:paraId="774E2FB1" w14:textId="77777777" w:rsidR="001B643D" w:rsidRPr="00053A5E" w:rsidRDefault="001B643D" w:rsidP="00053A5E">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053A5E">
        <w:rPr>
          <w:rFonts w:ascii="Tahoma" w:eastAsia="Times New Roman" w:hAnsi="Tahoma" w:cs="Tahoma"/>
          <w:b/>
          <w:sz w:val="20"/>
          <w:szCs w:val="20"/>
        </w:rPr>
        <w:t xml:space="preserve"> и передачу прав на программное обеспечение</w:t>
      </w:r>
    </w:p>
    <w:p w14:paraId="0D888367" w14:textId="77777777" w:rsidR="00C64468" w:rsidRPr="00053A5E" w:rsidRDefault="00C64468" w:rsidP="00053A5E">
      <w:pPr>
        <w:widowControl w:val="0"/>
        <w:suppressLineNumbers/>
        <w:suppressAutoHyphens/>
        <w:snapToGrid w:val="0"/>
        <w:spacing w:after="0" w:line="240" w:lineRule="auto"/>
        <w:contextualSpacing/>
        <w:jc w:val="right"/>
        <w:rPr>
          <w:rFonts w:ascii="Tahoma" w:eastAsia="Times New Roman" w:hAnsi="Tahoma" w:cs="Tahoma"/>
          <w:b/>
          <w:sz w:val="20"/>
          <w:szCs w:val="20"/>
        </w:rPr>
      </w:pPr>
    </w:p>
    <w:p w14:paraId="4925C1B0" w14:textId="77777777" w:rsidR="00C64468" w:rsidRPr="00053A5E" w:rsidRDefault="00C64468" w:rsidP="00053A5E">
      <w:pPr>
        <w:pStyle w:val="af3"/>
        <w:spacing w:after="0" w:line="240" w:lineRule="auto"/>
        <w:ind w:right="-6" w:firstLine="5670"/>
        <w:jc w:val="right"/>
        <w:rPr>
          <w:rFonts w:ascii="Tahoma" w:hAnsi="Tahoma" w:cs="Tahoma"/>
          <w:b/>
          <w:sz w:val="20"/>
          <w:szCs w:val="20"/>
        </w:rPr>
      </w:pPr>
      <w:r w:rsidRPr="00053A5E">
        <w:rPr>
          <w:rFonts w:ascii="Tahoma" w:hAnsi="Tahoma" w:cs="Tahoma"/>
          <w:b/>
          <w:sz w:val="20"/>
          <w:szCs w:val="20"/>
        </w:rPr>
        <w:t>№ ______________________</w:t>
      </w:r>
    </w:p>
    <w:p w14:paraId="48844A6A" w14:textId="77777777" w:rsidR="00C64468" w:rsidRPr="00053A5E" w:rsidRDefault="00C64468" w:rsidP="00053A5E">
      <w:pPr>
        <w:pStyle w:val="ConsPlusNormal"/>
        <w:jc w:val="right"/>
        <w:rPr>
          <w:b/>
          <w:i w:val="0"/>
        </w:rPr>
      </w:pPr>
      <w:r w:rsidRPr="00053A5E">
        <w:rPr>
          <w:b/>
          <w:i w:val="0"/>
        </w:rPr>
        <w:t>от "___"__________20___г.</w:t>
      </w:r>
    </w:p>
    <w:p w14:paraId="1627974E" w14:textId="77777777" w:rsidR="00C64468" w:rsidRPr="00053A5E" w:rsidRDefault="00C64468" w:rsidP="00053A5E">
      <w:pPr>
        <w:pStyle w:val="ConsPlusNormal"/>
        <w:jc w:val="right"/>
        <w:rPr>
          <w:b/>
          <w:i w:val="0"/>
        </w:rPr>
      </w:pPr>
    </w:p>
    <w:p w14:paraId="07E45A2A" w14:textId="77777777" w:rsidR="00C64468" w:rsidRPr="00053A5E" w:rsidRDefault="00C64468" w:rsidP="00053A5E">
      <w:pPr>
        <w:tabs>
          <w:tab w:val="left" w:pos="2970"/>
        </w:tabs>
        <w:spacing w:after="0" w:line="240" w:lineRule="auto"/>
        <w:jc w:val="center"/>
        <w:rPr>
          <w:rFonts w:ascii="Tahoma" w:eastAsia="Times New Roman" w:hAnsi="Tahoma" w:cs="Tahoma"/>
          <w:b/>
          <w:sz w:val="20"/>
          <w:szCs w:val="20"/>
        </w:rPr>
      </w:pPr>
      <w:r w:rsidRPr="00053A5E">
        <w:rPr>
          <w:rFonts w:ascii="Tahoma" w:eastAsia="Times New Roman" w:hAnsi="Tahoma" w:cs="Tahoma"/>
          <w:b/>
          <w:sz w:val="20"/>
          <w:szCs w:val="20"/>
        </w:rPr>
        <w:t xml:space="preserve">ФОРМА </w:t>
      </w:r>
    </w:p>
    <w:p w14:paraId="5E63B407" w14:textId="77777777" w:rsidR="00C64468" w:rsidRPr="00053A5E" w:rsidRDefault="00C64468" w:rsidP="00053A5E">
      <w:pPr>
        <w:tabs>
          <w:tab w:val="left" w:pos="2970"/>
        </w:tabs>
        <w:spacing w:after="0" w:line="240" w:lineRule="auto"/>
        <w:jc w:val="center"/>
        <w:rPr>
          <w:rFonts w:ascii="Tahoma" w:eastAsia="Times New Roman" w:hAnsi="Tahoma" w:cs="Tahoma"/>
          <w:b/>
          <w:sz w:val="20"/>
          <w:szCs w:val="20"/>
        </w:rPr>
      </w:pPr>
      <w:r w:rsidRPr="00053A5E">
        <w:rPr>
          <w:rFonts w:ascii="Tahoma" w:eastAsia="Times New Roman" w:hAnsi="Tahoma" w:cs="Tahoma"/>
          <w:b/>
          <w:sz w:val="20"/>
          <w:szCs w:val="20"/>
        </w:rPr>
        <w:t>Акт приема-передачи</w:t>
      </w:r>
    </w:p>
    <w:p w14:paraId="31FE6848" w14:textId="77777777" w:rsidR="00C64468" w:rsidRPr="00053A5E" w:rsidRDefault="00C64468" w:rsidP="00053A5E">
      <w:pPr>
        <w:tabs>
          <w:tab w:val="left" w:pos="2970"/>
        </w:tabs>
        <w:spacing w:after="0" w:line="240" w:lineRule="auto"/>
        <w:jc w:val="center"/>
        <w:rPr>
          <w:rFonts w:ascii="Tahoma" w:eastAsia="Times New Roman" w:hAnsi="Tahoma" w:cs="Tahoma"/>
          <w:b/>
          <w:sz w:val="20"/>
          <w:szCs w:val="20"/>
        </w:rPr>
      </w:pPr>
      <w:r w:rsidRPr="00053A5E">
        <w:rPr>
          <w:rFonts w:ascii="Tahoma" w:eastAsia="Times New Roman" w:hAnsi="Tahoma" w:cs="Tahoma"/>
          <w:b/>
          <w:sz w:val="20"/>
          <w:szCs w:val="20"/>
        </w:rPr>
        <w:t>выполненных работ (по этапу)</w:t>
      </w:r>
    </w:p>
    <w:p w14:paraId="07F34FAD" w14:textId="77777777" w:rsidR="00C64468" w:rsidRPr="00053A5E" w:rsidRDefault="00C64468" w:rsidP="00053A5E">
      <w:pPr>
        <w:tabs>
          <w:tab w:val="left" w:pos="2970"/>
        </w:tabs>
        <w:spacing w:after="0" w:line="240" w:lineRule="auto"/>
        <w:jc w:val="center"/>
        <w:rPr>
          <w:rFonts w:ascii="Tahoma" w:eastAsia="Times New Roman" w:hAnsi="Tahoma" w:cs="Tahoma"/>
          <w:b/>
          <w:sz w:val="20"/>
          <w:szCs w:val="20"/>
        </w:rPr>
      </w:pPr>
    </w:p>
    <w:p w14:paraId="1C445832" w14:textId="77777777" w:rsidR="00C64468" w:rsidRPr="00053A5E" w:rsidRDefault="00C64468" w:rsidP="00053A5E">
      <w:pPr>
        <w:spacing w:after="0" w:line="240" w:lineRule="auto"/>
        <w:ind w:left="14"/>
        <w:jc w:val="center"/>
        <w:rPr>
          <w:rFonts w:ascii="Tahoma" w:hAnsi="Tahoma" w:cs="Tahoma"/>
          <w:color w:val="000000"/>
          <w:spacing w:val="-2"/>
          <w:sz w:val="20"/>
          <w:szCs w:val="20"/>
        </w:rPr>
      </w:pPr>
      <w:r w:rsidRPr="00053A5E">
        <w:rPr>
          <w:rFonts w:ascii="Tahoma" w:hAnsi="Tahoma" w:cs="Tahoma"/>
          <w:color w:val="000000"/>
          <w:spacing w:val="-2"/>
          <w:sz w:val="20"/>
          <w:szCs w:val="20"/>
        </w:rPr>
        <w:t>г. Москва</w:t>
      </w:r>
      <w:r w:rsidRPr="00053A5E">
        <w:rPr>
          <w:rFonts w:ascii="Tahoma" w:hAnsi="Tahoma" w:cs="Tahoma"/>
          <w:color w:val="000000"/>
          <w:spacing w:val="-2"/>
          <w:sz w:val="20"/>
          <w:szCs w:val="20"/>
        </w:rPr>
        <w:tab/>
      </w:r>
      <w:r w:rsidRPr="00053A5E">
        <w:rPr>
          <w:rFonts w:ascii="Tahoma" w:hAnsi="Tahoma" w:cs="Tahoma"/>
          <w:color w:val="000000"/>
          <w:spacing w:val="-2"/>
          <w:sz w:val="20"/>
          <w:szCs w:val="20"/>
        </w:rPr>
        <w:tab/>
      </w:r>
      <w:r w:rsidRPr="00053A5E">
        <w:rPr>
          <w:rFonts w:ascii="Tahoma" w:hAnsi="Tahoma" w:cs="Tahoma"/>
          <w:color w:val="000000"/>
          <w:spacing w:val="-2"/>
          <w:sz w:val="20"/>
          <w:szCs w:val="20"/>
        </w:rPr>
        <w:tab/>
      </w:r>
      <w:r w:rsidRPr="00053A5E">
        <w:rPr>
          <w:rFonts w:ascii="Tahoma" w:hAnsi="Tahoma" w:cs="Tahoma"/>
          <w:color w:val="000000"/>
          <w:spacing w:val="-2"/>
          <w:sz w:val="20"/>
          <w:szCs w:val="20"/>
        </w:rPr>
        <w:tab/>
      </w:r>
      <w:r w:rsidRPr="00053A5E">
        <w:rPr>
          <w:rFonts w:ascii="Tahoma" w:hAnsi="Tahoma" w:cs="Tahoma"/>
          <w:color w:val="000000"/>
          <w:spacing w:val="-2"/>
          <w:sz w:val="20"/>
          <w:szCs w:val="20"/>
        </w:rPr>
        <w:tab/>
      </w:r>
      <w:r w:rsidRPr="00053A5E">
        <w:rPr>
          <w:rFonts w:ascii="Tahoma" w:hAnsi="Tahoma" w:cs="Tahoma"/>
          <w:color w:val="000000"/>
          <w:spacing w:val="-2"/>
          <w:sz w:val="20"/>
          <w:szCs w:val="20"/>
        </w:rPr>
        <w:tab/>
      </w:r>
      <w:r w:rsidRPr="00053A5E">
        <w:rPr>
          <w:rFonts w:ascii="Tahoma" w:hAnsi="Tahoma" w:cs="Tahoma"/>
          <w:color w:val="000000"/>
          <w:spacing w:val="-2"/>
          <w:sz w:val="20"/>
          <w:szCs w:val="20"/>
        </w:rPr>
        <w:tab/>
      </w:r>
      <w:r w:rsidRPr="00053A5E">
        <w:rPr>
          <w:rFonts w:ascii="Tahoma" w:hAnsi="Tahoma" w:cs="Tahoma"/>
          <w:color w:val="000000"/>
          <w:spacing w:val="-2"/>
          <w:sz w:val="20"/>
          <w:szCs w:val="20"/>
        </w:rPr>
        <w:tab/>
        <w:t xml:space="preserve"> "</w:t>
      </w:r>
      <w:r w:rsidRPr="00053A5E">
        <w:rPr>
          <w:rFonts w:ascii="Tahoma" w:hAnsi="Tahoma" w:cs="Tahoma"/>
          <w:color w:val="000000"/>
          <w:sz w:val="20"/>
          <w:szCs w:val="20"/>
        </w:rPr>
        <w:t xml:space="preserve">___" ____________ </w:t>
      </w:r>
      <w:r w:rsidRPr="00053A5E">
        <w:rPr>
          <w:rFonts w:ascii="Tahoma" w:hAnsi="Tahoma" w:cs="Tahoma"/>
          <w:color w:val="000000"/>
          <w:spacing w:val="-2"/>
          <w:sz w:val="20"/>
          <w:szCs w:val="20"/>
        </w:rPr>
        <w:t>20__ г.</w:t>
      </w:r>
    </w:p>
    <w:p w14:paraId="04F8406C" w14:textId="77777777" w:rsidR="000457FE" w:rsidRPr="00053A5E" w:rsidRDefault="000457FE" w:rsidP="00053A5E">
      <w:pPr>
        <w:spacing w:after="0" w:line="240" w:lineRule="auto"/>
        <w:ind w:left="14"/>
        <w:jc w:val="center"/>
        <w:rPr>
          <w:rFonts w:ascii="Tahoma" w:hAnsi="Tahoma" w:cs="Tahoma"/>
          <w:color w:val="000000"/>
          <w:spacing w:val="-2"/>
          <w:sz w:val="20"/>
          <w:szCs w:val="20"/>
        </w:rPr>
      </w:pPr>
    </w:p>
    <w:p w14:paraId="42CC22EF" w14:textId="77777777" w:rsidR="00C64468" w:rsidRPr="00053A5E" w:rsidRDefault="00C64468" w:rsidP="00053A5E">
      <w:pPr>
        <w:spacing w:after="0" w:line="240" w:lineRule="auto"/>
        <w:ind w:firstLine="708"/>
        <w:jc w:val="both"/>
        <w:rPr>
          <w:rFonts w:ascii="Tahoma" w:eastAsia="Times New Roman" w:hAnsi="Tahoma" w:cs="Tahoma"/>
          <w:color w:val="000000" w:themeColor="text1"/>
          <w:sz w:val="20"/>
          <w:szCs w:val="20"/>
          <w:lang w:eastAsia="ru-RU"/>
        </w:rPr>
      </w:pPr>
      <w:r w:rsidRPr="00053A5E">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"Заказчик", в лице _______________________, действующего на основании _______________________, с одной стороны, и  </w:t>
      </w:r>
    </w:p>
    <w:p w14:paraId="2C651167" w14:textId="77777777" w:rsidR="00C64468" w:rsidRPr="00053A5E" w:rsidRDefault="00C64468" w:rsidP="00053A5E">
      <w:pPr>
        <w:spacing w:after="0" w:line="240" w:lineRule="auto"/>
        <w:ind w:firstLine="708"/>
        <w:jc w:val="both"/>
        <w:rPr>
          <w:rFonts w:ascii="Tahoma" w:hAnsi="Tahoma" w:cs="Tahoma"/>
          <w:sz w:val="20"/>
          <w:szCs w:val="20"/>
        </w:rPr>
      </w:pPr>
      <w:r w:rsidRPr="00053A5E">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053A5E">
        <w:rPr>
          <w:rFonts w:ascii="Tahoma" w:eastAsia="Times New Roman" w:hAnsi="Tahoma" w:cs="Tahoma"/>
          <w:iCs/>
          <w:sz w:val="20"/>
          <w:szCs w:val="20"/>
        </w:rPr>
        <w:t>составили и подписали Акт</w:t>
      </w:r>
      <w:r w:rsidRPr="00053A5E">
        <w:rPr>
          <w:rFonts w:ascii="Tahoma" w:hAnsi="Tahoma" w:cs="Tahoma"/>
          <w:sz w:val="20"/>
          <w:szCs w:val="20"/>
        </w:rPr>
        <w:t xml:space="preserve"> </w:t>
      </w:r>
      <w:r w:rsidRPr="00053A5E">
        <w:rPr>
          <w:rFonts w:ascii="Tahoma" w:eastAsia="Times New Roman" w:hAnsi="Tahoma" w:cs="Tahoma"/>
          <w:iCs/>
          <w:sz w:val="20"/>
          <w:szCs w:val="20"/>
        </w:rPr>
        <w:t>приема-передачи выполненных работ</w:t>
      </w:r>
      <w:r w:rsidRPr="00053A5E">
        <w:rPr>
          <w:rFonts w:ascii="Tahoma" w:eastAsia="Times New Roman" w:hAnsi="Tahoma" w:cs="Tahoma"/>
          <w:b/>
          <w:iCs/>
          <w:sz w:val="20"/>
          <w:szCs w:val="20"/>
        </w:rPr>
        <w:t xml:space="preserve"> </w:t>
      </w:r>
      <w:r w:rsidRPr="00053A5E">
        <w:rPr>
          <w:rFonts w:ascii="Tahoma" w:hAnsi="Tahoma" w:cs="Tahoma"/>
          <w:sz w:val="20"/>
          <w:szCs w:val="20"/>
        </w:rPr>
        <w:t>по Договору на выполнение работ и передачу прав на программное обеспечение №____________________ от «__» ________ 20__г. (далее - Договор) о том, что Исполнитель передал, а Заказчик принял работы в следующем составе:</w:t>
      </w:r>
    </w:p>
    <w:p w14:paraId="3C596972" w14:textId="77777777" w:rsidR="000457FE" w:rsidRPr="00053A5E" w:rsidRDefault="000457FE" w:rsidP="00053A5E">
      <w:pPr>
        <w:spacing w:after="0" w:line="240" w:lineRule="auto"/>
        <w:ind w:firstLine="708"/>
        <w:jc w:val="both"/>
        <w:rPr>
          <w:rFonts w:ascii="Tahoma" w:hAnsi="Tahoma" w:cs="Tahoma"/>
          <w:sz w:val="20"/>
          <w:szCs w:val="20"/>
        </w:rPr>
      </w:pP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C64468" w:rsidRPr="00053A5E" w14:paraId="4888AD9B" w14:textId="77777777" w:rsidTr="00E743AE">
        <w:trPr>
          <w:trHeight w:val="863"/>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F09C3"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 п/п</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14:paraId="20966565"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Наименование выполненных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4BC8837"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0FC28C7C"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3594371B"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1212DA48"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Стоимость без НДС, руб.</w:t>
            </w:r>
          </w:p>
        </w:tc>
        <w:tc>
          <w:tcPr>
            <w:tcW w:w="860" w:type="dxa"/>
            <w:tcBorders>
              <w:top w:val="single" w:sz="4" w:space="0" w:color="auto"/>
              <w:left w:val="nil"/>
              <w:bottom w:val="single" w:sz="4" w:space="0" w:color="auto"/>
              <w:right w:val="nil"/>
            </w:tcBorders>
            <w:shd w:val="clear" w:color="auto" w:fill="auto"/>
            <w:vAlign w:val="center"/>
            <w:hideMark/>
          </w:tcPr>
          <w:p w14:paraId="784CBCF7"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 xml:space="preserve">Сумма НДС, </w:t>
            </w:r>
            <w:r w:rsidRPr="00053A5E">
              <w:rPr>
                <w:rFonts w:ascii="Tahoma" w:eastAsia="Times New Roman"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FA5481"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Стоимость с НДС, руб. коп.</w:t>
            </w:r>
            <w:r w:rsidRPr="00053A5E">
              <w:rPr>
                <w:rStyle w:val="ac"/>
                <w:rFonts w:ascii="Tahoma" w:hAnsi="Tahoma" w:cs="Tahoma"/>
                <w:bCs/>
                <w:sz w:val="20"/>
                <w:szCs w:val="20"/>
              </w:rPr>
              <w:footnoteReference w:id="18"/>
            </w:r>
          </w:p>
        </w:tc>
      </w:tr>
      <w:tr w:rsidR="00C64468" w:rsidRPr="00053A5E" w14:paraId="0552263E" w14:textId="77777777" w:rsidTr="00E743AE">
        <w:trPr>
          <w:trHeight w:val="281"/>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3E78FDDB"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1</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14:paraId="42AF9FA3"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14:paraId="668C0B53"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3</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259B6A90"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4</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5653D002"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5</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685FB152"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6</w:t>
            </w:r>
          </w:p>
        </w:tc>
        <w:tc>
          <w:tcPr>
            <w:tcW w:w="860" w:type="dxa"/>
            <w:tcBorders>
              <w:top w:val="single" w:sz="4" w:space="0" w:color="auto"/>
              <w:left w:val="nil"/>
              <w:bottom w:val="single" w:sz="4" w:space="0" w:color="auto"/>
              <w:right w:val="single" w:sz="4" w:space="0" w:color="000000"/>
            </w:tcBorders>
            <w:shd w:val="clear" w:color="auto" w:fill="auto"/>
            <w:vAlign w:val="center"/>
            <w:hideMark/>
          </w:tcPr>
          <w:p w14:paraId="3A227367"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7</w:t>
            </w:r>
          </w:p>
        </w:tc>
        <w:tc>
          <w:tcPr>
            <w:tcW w:w="1267" w:type="dxa"/>
            <w:tcBorders>
              <w:top w:val="single" w:sz="4" w:space="0" w:color="auto"/>
              <w:left w:val="nil"/>
              <w:bottom w:val="single" w:sz="4" w:space="0" w:color="auto"/>
              <w:right w:val="single" w:sz="4" w:space="0" w:color="000000"/>
            </w:tcBorders>
            <w:shd w:val="clear" w:color="auto" w:fill="auto"/>
            <w:vAlign w:val="center"/>
            <w:hideMark/>
          </w:tcPr>
          <w:p w14:paraId="56B1FD60"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8</w:t>
            </w:r>
          </w:p>
        </w:tc>
      </w:tr>
      <w:tr w:rsidR="00C64468" w:rsidRPr="00053A5E" w14:paraId="330B4E90" w14:textId="77777777" w:rsidTr="00E743AE">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3B91CE3F" w14:textId="77777777" w:rsidR="00C64468" w:rsidRPr="00053A5E" w:rsidRDefault="00C64468" w:rsidP="00053A5E">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14:paraId="63A229CA" w14:textId="77777777" w:rsidR="00C64468" w:rsidRPr="00053A5E" w:rsidRDefault="00C64468" w:rsidP="00053A5E">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14:paraId="5F2A2198" w14:textId="77777777" w:rsidR="00C64468" w:rsidRPr="00053A5E" w:rsidRDefault="00C64468" w:rsidP="00053A5E">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6E579DAE" w14:textId="77777777" w:rsidR="00C64468" w:rsidRPr="00053A5E" w:rsidRDefault="00C64468" w:rsidP="00053A5E">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324917C5" w14:textId="77777777" w:rsidR="00C64468" w:rsidRPr="00053A5E" w:rsidRDefault="00C64468" w:rsidP="00053A5E">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3921A846" w14:textId="77777777" w:rsidR="00C64468" w:rsidRPr="00053A5E" w:rsidRDefault="00C64468" w:rsidP="00053A5E">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14:paraId="5B4158C0" w14:textId="77777777" w:rsidR="00C64468" w:rsidRPr="00053A5E" w:rsidRDefault="00C64468" w:rsidP="00053A5E">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14:paraId="74F696FD" w14:textId="77777777" w:rsidR="00C64468" w:rsidRPr="00053A5E" w:rsidRDefault="00C64468" w:rsidP="00053A5E">
            <w:pPr>
              <w:spacing w:after="0" w:line="240" w:lineRule="auto"/>
              <w:jc w:val="center"/>
              <w:rPr>
                <w:rFonts w:ascii="Tahoma" w:eastAsia="Times New Roman" w:hAnsi="Tahoma" w:cs="Tahoma"/>
                <w:bCs/>
                <w:sz w:val="20"/>
                <w:szCs w:val="20"/>
              </w:rPr>
            </w:pPr>
          </w:p>
        </w:tc>
      </w:tr>
      <w:tr w:rsidR="00C64468" w:rsidRPr="00053A5E" w14:paraId="5172D051" w14:textId="77777777" w:rsidTr="00E743AE">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tcPr>
          <w:p w14:paraId="53D1BE75" w14:textId="77777777" w:rsidR="00C64468" w:rsidRPr="00053A5E" w:rsidRDefault="00C64468" w:rsidP="00053A5E">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tcPr>
          <w:p w14:paraId="308467AB" w14:textId="77777777" w:rsidR="00C64468" w:rsidRPr="00053A5E" w:rsidRDefault="00C64468" w:rsidP="00053A5E">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6289EACE" w14:textId="77777777" w:rsidR="00C64468" w:rsidRPr="00053A5E" w:rsidRDefault="00C64468" w:rsidP="00053A5E">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tcPr>
          <w:p w14:paraId="6001B8F3" w14:textId="77777777" w:rsidR="00C64468" w:rsidRPr="00053A5E" w:rsidRDefault="00C64468" w:rsidP="00053A5E">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tcPr>
          <w:p w14:paraId="3D21337F" w14:textId="77777777" w:rsidR="00C64468" w:rsidRPr="00053A5E" w:rsidRDefault="00C64468" w:rsidP="00053A5E">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tcPr>
          <w:p w14:paraId="3DC15439" w14:textId="77777777" w:rsidR="00C64468" w:rsidRPr="00053A5E" w:rsidRDefault="00C64468" w:rsidP="00053A5E">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tcPr>
          <w:p w14:paraId="3CC8D451" w14:textId="77777777" w:rsidR="00C64468" w:rsidRPr="00053A5E" w:rsidRDefault="00C64468" w:rsidP="00053A5E">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tcPr>
          <w:p w14:paraId="7F85F772" w14:textId="77777777" w:rsidR="00C64468" w:rsidRPr="00053A5E" w:rsidRDefault="00C64468" w:rsidP="00053A5E">
            <w:pPr>
              <w:spacing w:after="0" w:line="240" w:lineRule="auto"/>
              <w:jc w:val="center"/>
              <w:rPr>
                <w:rFonts w:ascii="Tahoma" w:eastAsia="Times New Roman" w:hAnsi="Tahoma" w:cs="Tahoma"/>
                <w:bCs/>
                <w:sz w:val="20"/>
                <w:szCs w:val="20"/>
              </w:rPr>
            </w:pPr>
          </w:p>
        </w:tc>
      </w:tr>
      <w:tr w:rsidR="00C64468" w:rsidRPr="00053A5E" w14:paraId="469005EC" w14:textId="77777777" w:rsidTr="00E743AE">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3CAE8FAA" w14:textId="77777777" w:rsidR="00C64468" w:rsidRPr="00053A5E" w:rsidRDefault="00C64468" w:rsidP="00053A5E">
            <w:pPr>
              <w:spacing w:after="0" w:line="240" w:lineRule="auto"/>
              <w:jc w:val="center"/>
              <w:rPr>
                <w:rFonts w:ascii="Tahoma" w:eastAsia="Times New Roman" w:hAnsi="Tahoma" w:cs="Tahoma"/>
                <w:sz w:val="20"/>
                <w:szCs w:val="20"/>
              </w:rPr>
            </w:pPr>
          </w:p>
        </w:tc>
        <w:tc>
          <w:tcPr>
            <w:tcW w:w="2089" w:type="dxa"/>
            <w:tcBorders>
              <w:top w:val="single" w:sz="4" w:space="0" w:color="auto"/>
              <w:left w:val="nil"/>
              <w:bottom w:val="single" w:sz="4" w:space="0" w:color="auto"/>
              <w:right w:val="single" w:sz="4" w:space="0" w:color="000000"/>
            </w:tcBorders>
            <w:shd w:val="clear" w:color="auto" w:fill="auto"/>
            <w:vAlign w:val="center"/>
            <w:hideMark/>
          </w:tcPr>
          <w:p w14:paraId="0FCA373D"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14:paraId="5BB5E7C4" w14:textId="77777777" w:rsidR="00C64468" w:rsidRPr="00053A5E" w:rsidRDefault="00C64468" w:rsidP="00053A5E">
            <w:pPr>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х</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6C89246A" w14:textId="77777777" w:rsidR="00C64468" w:rsidRPr="00053A5E" w:rsidRDefault="00C64468" w:rsidP="00053A5E">
            <w:pPr>
              <w:spacing w:after="0" w:line="240" w:lineRule="auto"/>
              <w:jc w:val="center"/>
              <w:rPr>
                <w:rFonts w:ascii="Tahoma" w:eastAsia="Times New Roman" w:hAnsi="Tahoma" w:cs="Tahoma"/>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6446EB05" w14:textId="77777777" w:rsidR="00C64468" w:rsidRPr="00053A5E" w:rsidRDefault="00C64468" w:rsidP="00053A5E">
            <w:pPr>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х</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0FB30A0B" w14:textId="77777777" w:rsidR="00C64468" w:rsidRPr="00053A5E" w:rsidRDefault="00C64468" w:rsidP="00053A5E">
            <w:pPr>
              <w:spacing w:after="0" w:line="240" w:lineRule="auto"/>
              <w:jc w:val="center"/>
              <w:rPr>
                <w:rFonts w:ascii="Tahoma" w:eastAsia="Times New Roman" w:hAnsi="Tahoma" w:cs="Tahoma"/>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14:paraId="6294F8B3" w14:textId="77777777" w:rsidR="00C64468" w:rsidRPr="00053A5E" w:rsidRDefault="00C64468" w:rsidP="00053A5E">
            <w:pPr>
              <w:spacing w:after="0" w:line="240" w:lineRule="auto"/>
              <w:jc w:val="center"/>
              <w:rPr>
                <w:rFonts w:ascii="Tahoma" w:eastAsia="Times New Roman" w:hAnsi="Tahoma" w:cs="Tahoma"/>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14:paraId="0815C76B" w14:textId="77777777" w:rsidR="00C64468" w:rsidRPr="00053A5E" w:rsidRDefault="00C64468" w:rsidP="00053A5E">
            <w:pPr>
              <w:spacing w:after="0" w:line="240" w:lineRule="auto"/>
              <w:jc w:val="center"/>
              <w:rPr>
                <w:rFonts w:ascii="Tahoma" w:eastAsia="Times New Roman" w:hAnsi="Tahoma" w:cs="Tahoma"/>
                <w:sz w:val="20"/>
                <w:szCs w:val="20"/>
              </w:rPr>
            </w:pPr>
          </w:p>
        </w:tc>
      </w:tr>
    </w:tbl>
    <w:p w14:paraId="1E401577" w14:textId="77777777" w:rsidR="000457FE" w:rsidRPr="00053A5E" w:rsidRDefault="000457FE" w:rsidP="00053A5E">
      <w:pPr>
        <w:spacing w:after="0" w:line="240" w:lineRule="auto"/>
        <w:jc w:val="both"/>
        <w:rPr>
          <w:rFonts w:ascii="Tahoma" w:hAnsi="Tahoma" w:cs="Tahoma"/>
          <w:sz w:val="20"/>
          <w:szCs w:val="20"/>
        </w:rPr>
      </w:pPr>
    </w:p>
    <w:p w14:paraId="1B842AD5" w14:textId="77777777" w:rsidR="00C64468" w:rsidRPr="00053A5E" w:rsidRDefault="00C64468" w:rsidP="00053A5E">
      <w:pPr>
        <w:spacing w:after="0" w:line="240" w:lineRule="auto"/>
        <w:jc w:val="both"/>
        <w:rPr>
          <w:rFonts w:ascii="Tahoma" w:hAnsi="Tahoma" w:cs="Tahoma"/>
          <w:sz w:val="20"/>
          <w:szCs w:val="20"/>
        </w:rPr>
      </w:pPr>
      <w:r w:rsidRPr="00053A5E">
        <w:rPr>
          <w:rFonts w:ascii="Tahoma" w:hAnsi="Tahoma" w:cs="Tahoma"/>
          <w:sz w:val="20"/>
          <w:szCs w:val="20"/>
        </w:rPr>
        <w:t>Всего стоимость выполненных работ по этапу __: ______________________ руб.______ коп., в т.ч. НДС _______________________ руб. _____коп</w:t>
      </w:r>
      <w:r w:rsidRPr="00053A5E">
        <w:rPr>
          <w:rStyle w:val="ac"/>
          <w:rFonts w:ascii="Tahoma" w:hAnsi="Tahoma" w:cs="Tahoma"/>
          <w:sz w:val="20"/>
          <w:szCs w:val="20"/>
        </w:rPr>
        <w:footnoteReference w:id="19"/>
      </w:r>
      <w:r w:rsidRPr="00053A5E">
        <w:rPr>
          <w:rFonts w:ascii="Tahoma" w:hAnsi="Tahoma" w:cs="Tahoma"/>
          <w:sz w:val="20"/>
          <w:szCs w:val="20"/>
        </w:rPr>
        <w:t>.</w:t>
      </w:r>
    </w:p>
    <w:p w14:paraId="386BF47D" w14:textId="77777777" w:rsidR="00C64468" w:rsidRPr="00053A5E" w:rsidRDefault="00C64468" w:rsidP="00053A5E">
      <w:pPr>
        <w:spacing w:after="0" w:line="240" w:lineRule="auto"/>
        <w:jc w:val="both"/>
        <w:rPr>
          <w:rFonts w:ascii="Tahoma" w:hAnsi="Tahoma" w:cs="Tahoma"/>
          <w:sz w:val="20"/>
          <w:szCs w:val="20"/>
        </w:rPr>
      </w:pPr>
      <w:r w:rsidRPr="00053A5E">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14:paraId="208F2159" w14:textId="77777777" w:rsidR="00C64468" w:rsidRPr="00053A5E" w:rsidRDefault="00C64468" w:rsidP="00053A5E">
      <w:pPr>
        <w:spacing w:after="0" w:line="240" w:lineRule="auto"/>
        <w:jc w:val="center"/>
        <w:rPr>
          <w:rFonts w:ascii="Tahoma" w:hAnsi="Tahoma" w:cs="Tahoma"/>
          <w:b/>
          <w:sz w:val="20"/>
          <w:szCs w:val="20"/>
        </w:rPr>
      </w:pPr>
      <w:r w:rsidRPr="00053A5E">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C64468" w:rsidRPr="00053A5E" w14:paraId="5ADE6D3D" w14:textId="77777777" w:rsidTr="00E743AE">
        <w:trPr>
          <w:trHeight w:val="240"/>
        </w:trPr>
        <w:tc>
          <w:tcPr>
            <w:tcW w:w="4673" w:type="dxa"/>
          </w:tcPr>
          <w:p w14:paraId="2DFF272E" w14:textId="77777777" w:rsidR="00C64468" w:rsidRPr="00053A5E" w:rsidRDefault="00C64468" w:rsidP="00053A5E">
            <w:pPr>
              <w:pStyle w:val="aa"/>
              <w:ind w:left="32"/>
              <w:jc w:val="center"/>
              <w:rPr>
                <w:rFonts w:ascii="Tahoma" w:hAnsi="Tahoma" w:cs="Tahoma"/>
                <w:b/>
                <w:color w:val="000000" w:themeColor="text1"/>
                <w:sz w:val="20"/>
                <w:szCs w:val="20"/>
              </w:rPr>
            </w:pPr>
            <w:r w:rsidRPr="00053A5E">
              <w:rPr>
                <w:rFonts w:ascii="Tahoma" w:hAnsi="Tahoma" w:cs="Tahoma"/>
                <w:b/>
                <w:color w:val="000000" w:themeColor="text1"/>
                <w:sz w:val="20"/>
                <w:szCs w:val="20"/>
              </w:rPr>
              <w:t>Заказчик</w:t>
            </w:r>
          </w:p>
        </w:tc>
        <w:tc>
          <w:tcPr>
            <w:tcW w:w="420" w:type="dxa"/>
          </w:tcPr>
          <w:p w14:paraId="308ECD01" w14:textId="77777777" w:rsidR="00C64468" w:rsidRPr="00053A5E" w:rsidRDefault="00C64468" w:rsidP="00053A5E">
            <w:pPr>
              <w:spacing w:after="0" w:line="240" w:lineRule="auto"/>
              <w:ind w:left="-107"/>
              <w:jc w:val="center"/>
              <w:rPr>
                <w:rFonts w:ascii="Tahoma" w:hAnsi="Tahoma" w:cs="Tahoma"/>
                <w:b/>
                <w:color w:val="000000" w:themeColor="text1"/>
                <w:sz w:val="20"/>
                <w:szCs w:val="20"/>
              </w:rPr>
            </w:pPr>
          </w:p>
        </w:tc>
        <w:tc>
          <w:tcPr>
            <w:tcW w:w="4683" w:type="dxa"/>
          </w:tcPr>
          <w:p w14:paraId="715B692A" w14:textId="77777777" w:rsidR="00C64468" w:rsidRPr="00053A5E" w:rsidRDefault="00C64468" w:rsidP="00053A5E">
            <w:pPr>
              <w:spacing w:after="0" w:line="240" w:lineRule="auto"/>
              <w:ind w:left="-107"/>
              <w:jc w:val="center"/>
              <w:rPr>
                <w:rFonts w:ascii="Tahoma" w:hAnsi="Tahoma" w:cs="Tahoma"/>
                <w:b/>
                <w:color w:val="000000" w:themeColor="text1"/>
                <w:sz w:val="20"/>
                <w:szCs w:val="20"/>
              </w:rPr>
            </w:pPr>
            <w:r w:rsidRPr="00053A5E">
              <w:rPr>
                <w:rFonts w:ascii="Tahoma" w:hAnsi="Tahoma" w:cs="Tahoma"/>
                <w:b/>
                <w:color w:val="000000" w:themeColor="text1"/>
                <w:sz w:val="20"/>
                <w:szCs w:val="20"/>
              </w:rPr>
              <w:t>Исполнитель</w:t>
            </w:r>
          </w:p>
        </w:tc>
      </w:tr>
      <w:tr w:rsidR="00C64468" w:rsidRPr="00053A5E" w14:paraId="510F79F8" w14:textId="77777777" w:rsidTr="00E743AE">
        <w:trPr>
          <w:trHeight w:val="1398"/>
        </w:trPr>
        <w:tc>
          <w:tcPr>
            <w:tcW w:w="4673" w:type="dxa"/>
          </w:tcPr>
          <w:p w14:paraId="2211961A" w14:textId="77777777" w:rsidR="00C64468" w:rsidRPr="00053A5E" w:rsidRDefault="00C64468" w:rsidP="00053A5E">
            <w:pPr>
              <w:tabs>
                <w:tab w:val="left" w:pos="4232"/>
              </w:tabs>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 "___________________"</w:t>
            </w:r>
          </w:p>
          <w:p w14:paraId="17B82E3A"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rPr>
            </w:pPr>
          </w:p>
          <w:p w14:paraId="0FD22530"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 xml:space="preserve">______________________/_________________/ </w:t>
            </w:r>
          </w:p>
          <w:p w14:paraId="0BE96C2C" w14:textId="77777777" w:rsidR="00C64468" w:rsidRPr="00053A5E" w:rsidRDefault="00C64468" w:rsidP="00053A5E">
            <w:pPr>
              <w:spacing w:after="0" w:line="240" w:lineRule="auto"/>
              <w:ind w:left="-107"/>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м.п.</w:t>
            </w:r>
          </w:p>
        </w:tc>
        <w:tc>
          <w:tcPr>
            <w:tcW w:w="420" w:type="dxa"/>
          </w:tcPr>
          <w:p w14:paraId="14E77D46" w14:textId="77777777" w:rsidR="00C64468" w:rsidRPr="00053A5E" w:rsidRDefault="00C64468" w:rsidP="00053A5E">
            <w:pPr>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0FBD9D21" w14:textId="77777777" w:rsidR="00C64468" w:rsidRPr="00053A5E" w:rsidRDefault="00C64468" w:rsidP="00053A5E">
            <w:pPr>
              <w:tabs>
                <w:tab w:val="left" w:pos="4232"/>
              </w:tabs>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 "___________________"</w:t>
            </w:r>
          </w:p>
          <w:p w14:paraId="7841C564"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lang w:val="en-US"/>
              </w:rPr>
            </w:pPr>
          </w:p>
          <w:p w14:paraId="0E3E7555"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lang w:val="en-US"/>
              </w:rPr>
            </w:pPr>
            <w:r w:rsidRPr="00053A5E">
              <w:rPr>
                <w:rFonts w:ascii="Tahoma" w:hAnsi="Tahoma" w:cs="Tahoma"/>
                <w:color w:val="000000" w:themeColor="text1"/>
                <w:spacing w:val="-3"/>
                <w:sz w:val="20"/>
                <w:szCs w:val="20"/>
                <w:lang w:val="en-US"/>
              </w:rPr>
              <w:t xml:space="preserve">______________________/_________________/ </w:t>
            </w:r>
          </w:p>
          <w:p w14:paraId="0D27F5DB" w14:textId="77777777" w:rsidR="00C64468" w:rsidRPr="00053A5E" w:rsidRDefault="00C64468" w:rsidP="00053A5E">
            <w:pPr>
              <w:spacing w:after="0" w:line="240" w:lineRule="auto"/>
              <w:ind w:left="-107"/>
              <w:rPr>
                <w:rFonts w:ascii="Tahoma" w:hAnsi="Tahoma" w:cs="Tahoma"/>
                <w:color w:val="000000" w:themeColor="text1"/>
                <w:sz w:val="20"/>
                <w:szCs w:val="20"/>
              </w:rPr>
            </w:pPr>
            <w:r w:rsidRPr="00053A5E">
              <w:rPr>
                <w:rFonts w:ascii="Tahoma" w:hAnsi="Tahoma" w:cs="Tahoma"/>
                <w:color w:val="000000" w:themeColor="text1"/>
                <w:spacing w:val="-3"/>
                <w:sz w:val="20"/>
                <w:szCs w:val="20"/>
              </w:rPr>
              <w:t>м</w:t>
            </w:r>
            <w:r w:rsidRPr="00053A5E">
              <w:rPr>
                <w:rFonts w:ascii="Tahoma" w:hAnsi="Tahoma" w:cs="Tahoma"/>
                <w:color w:val="000000" w:themeColor="text1"/>
                <w:spacing w:val="-3"/>
                <w:sz w:val="20"/>
                <w:szCs w:val="20"/>
                <w:lang w:val="en-US"/>
              </w:rPr>
              <w:t>.</w:t>
            </w:r>
            <w:r w:rsidRPr="00053A5E">
              <w:rPr>
                <w:rFonts w:ascii="Tahoma" w:hAnsi="Tahoma" w:cs="Tahoma"/>
                <w:color w:val="000000" w:themeColor="text1"/>
                <w:spacing w:val="-3"/>
                <w:sz w:val="20"/>
                <w:szCs w:val="20"/>
              </w:rPr>
              <w:t>п</w:t>
            </w:r>
            <w:r w:rsidRPr="00053A5E">
              <w:rPr>
                <w:rFonts w:ascii="Tahoma" w:hAnsi="Tahoma" w:cs="Tahoma"/>
                <w:color w:val="000000" w:themeColor="text1"/>
                <w:spacing w:val="-3"/>
                <w:sz w:val="20"/>
                <w:szCs w:val="20"/>
                <w:lang w:val="en-US"/>
              </w:rPr>
              <w:t>.</w:t>
            </w:r>
          </w:p>
        </w:tc>
      </w:tr>
    </w:tbl>
    <w:p w14:paraId="59C70DC3" w14:textId="77777777" w:rsidR="00C64468" w:rsidRPr="00053A5E" w:rsidRDefault="00C64468" w:rsidP="00053A5E">
      <w:pPr>
        <w:spacing w:after="0" w:line="240" w:lineRule="auto"/>
        <w:jc w:val="center"/>
        <w:rPr>
          <w:rFonts w:ascii="Tahoma" w:hAnsi="Tahoma" w:cs="Tahoma"/>
          <w:b/>
          <w:sz w:val="20"/>
          <w:szCs w:val="20"/>
        </w:rPr>
      </w:pPr>
      <w:r w:rsidRPr="00053A5E">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C64468" w:rsidRPr="00053A5E" w14:paraId="29F79367" w14:textId="77777777" w:rsidTr="00E743AE">
        <w:trPr>
          <w:trHeight w:val="240"/>
        </w:trPr>
        <w:tc>
          <w:tcPr>
            <w:tcW w:w="4673" w:type="dxa"/>
          </w:tcPr>
          <w:p w14:paraId="4467D68B" w14:textId="77777777" w:rsidR="00C64468" w:rsidRPr="00053A5E" w:rsidRDefault="00C64468" w:rsidP="00053A5E">
            <w:pPr>
              <w:pStyle w:val="aa"/>
              <w:ind w:left="32"/>
              <w:jc w:val="center"/>
              <w:rPr>
                <w:rFonts w:ascii="Tahoma" w:hAnsi="Tahoma" w:cs="Tahoma"/>
                <w:b/>
                <w:color w:val="000000" w:themeColor="text1"/>
                <w:sz w:val="20"/>
                <w:szCs w:val="20"/>
              </w:rPr>
            </w:pPr>
            <w:r w:rsidRPr="00053A5E">
              <w:rPr>
                <w:rFonts w:ascii="Tahoma" w:hAnsi="Tahoma" w:cs="Tahoma"/>
                <w:b/>
                <w:color w:val="000000" w:themeColor="text1"/>
                <w:sz w:val="20"/>
                <w:szCs w:val="20"/>
              </w:rPr>
              <w:t>Заказчик</w:t>
            </w:r>
          </w:p>
        </w:tc>
        <w:tc>
          <w:tcPr>
            <w:tcW w:w="420" w:type="dxa"/>
          </w:tcPr>
          <w:p w14:paraId="5E9E7121" w14:textId="77777777" w:rsidR="00C64468" w:rsidRPr="00053A5E" w:rsidRDefault="00C64468" w:rsidP="00053A5E">
            <w:pPr>
              <w:spacing w:after="0" w:line="240" w:lineRule="auto"/>
              <w:ind w:left="-107"/>
              <w:jc w:val="center"/>
              <w:rPr>
                <w:rFonts w:ascii="Tahoma" w:hAnsi="Tahoma" w:cs="Tahoma"/>
                <w:b/>
                <w:color w:val="000000" w:themeColor="text1"/>
                <w:sz w:val="20"/>
                <w:szCs w:val="20"/>
              </w:rPr>
            </w:pPr>
          </w:p>
        </w:tc>
        <w:tc>
          <w:tcPr>
            <w:tcW w:w="4683" w:type="dxa"/>
          </w:tcPr>
          <w:p w14:paraId="7F66E8A2" w14:textId="77777777" w:rsidR="00C64468" w:rsidRPr="00053A5E" w:rsidRDefault="00C64468" w:rsidP="00053A5E">
            <w:pPr>
              <w:spacing w:after="0" w:line="240" w:lineRule="auto"/>
              <w:ind w:left="-107"/>
              <w:jc w:val="center"/>
              <w:rPr>
                <w:rFonts w:ascii="Tahoma" w:hAnsi="Tahoma" w:cs="Tahoma"/>
                <w:b/>
                <w:color w:val="000000" w:themeColor="text1"/>
                <w:sz w:val="20"/>
                <w:szCs w:val="20"/>
              </w:rPr>
            </w:pPr>
            <w:r w:rsidRPr="00053A5E">
              <w:rPr>
                <w:rFonts w:ascii="Tahoma" w:hAnsi="Tahoma" w:cs="Tahoma"/>
                <w:b/>
                <w:color w:val="000000" w:themeColor="text1"/>
                <w:sz w:val="20"/>
                <w:szCs w:val="20"/>
              </w:rPr>
              <w:t>Исполнитель</w:t>
            </w:r>
          </w:p>
        </w:tc>
      </w:tr>
      <w:tr w:rsidR="00C64468" w:rsidRPr="00053A5E" w14:paraId="240A9549" w14:textId="77777777" w:rsidTr="00E743AE">
        <w:trPr>
          <w:trHeight w:val="1553"/>
        </w:trPr>
        <w:tc>
          <w:tcPr>
            <w:tcW w:w="4673" w:type="dxa"/>
          </w:tcPr>
          <w:p w14:paraId="19DE9656" w14:textId="77777777" w:rsidR="00C64468" w:rsidRPr="00053A5E" w:rsidRDefault="00C64468" w:rsidP="00053A5E">
            <w:pPr>
              <w:tabs>
                <w:tab w:val="left" w:pos="4232"/>
              </w:tabs>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 "___________________"</w:t>
            </w:r>
          </w:p>
          <w:p w14:paraId="0B3A1266"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rPr>
            </w:pPr>
          </w:p>
          <w:p w14:paraId="4DE08C86"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______________________/</w:t>
            </w:r>
            <w:r w:rsidR="0040378C" w:rsidRPr="00053A5E">
              <w:rPr>
                <w:rFonts w:ascii="Tahoma" w:hAnsi="Tahoma" w:cs="Tahoma"/>
                <w:b/>
                <w:color w:val="000000" w:themeColor="text1"/>
                <w:spacing w:val="-3"/>
                <w:sz w:val="20"/>
                <w:szCs w:val="20"/>
              </w:rPr>
              <w:t xml:space="preserve"> Азизов К.Р.</w:t>
            </w:r>
            <w:r w:rsidRPr="00053A5E">
              <w:rPr>
                <w:rFonts w:ascii="Tahoma" w:hAnsi="Tahoma" w:cs="Tahoma"/>
                <w:color w:val="000000" w:themeColor="text1"/>
                <w:spacing w:val="-3"/>
                <w:sz w:val="20"/>
                <w:szCs w:val="20"/>
              </w:rPr>
              <w:t xml:space="preserve">/ </w:t>
            </w:r>
          </w:p>
          <w:p w14:paraId="3A7BD6BC" w14:textId="77777777" w:rsidR="00C64468" w:rsidRPr="00053A5E" w:rsidRDefault="00C64468" w:rsidP="00053A5E">
            <w:pPr>
              <w:spacing w:after="0" w:line="240" w:lineRule="auto"/>
              <w:ind w:left="-107"/>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м.п.</w:t>
            </w:r>
          </w:p>
          <w:p w14:paraId="3BE9ACE9" w14:textId="77777777" w:rsidR="00C64468" w:rsidRPr="00053A5E" w:rsidRDefault="00C64468" w:rsidP="00053A5E">
            <w:pPr>
              <w:spacing w:after="0" w:line="240" w:lineRule="auto"/>
              <w:ind w:left="-107"/>
              <w:jc w:val="both"/>
              <w:rPr>
                <w:rFonts w:ascii="Tahoma" w:hAnsi="Tahoma" w:cs="Tahoma"/>
                <w:color w:val="000000" w:themeColor="text1"/>
                <w:spacing w:val="-3"/>
                <w:sz w:val="20"/>
                <w:szCs w:val="20"/>
              </w:rPr>
            </w:pPr>
          </w:p>
        </w:tc>
        <w:tc>
          <w:tcPr>
            <w:tcW w:w="420" w:type="dxa"/>
          </w:tcPr>
          <w:p w14:paraId="0E9B2C7B" w14:textId="77777777" w:rsidR="00C64468" w:rsidRPr="00053A5E" w:rsidRDefault="00C64468" w:rsidP="00053A5E">
            <w:pPr>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7206293F" w14:textId="77777777" w:rsidR="00C64468" w:rsidRPr="00053A5E" w:rsidRDefault="00C64468" w:rsidP="00053A5E">
            <w:pPr>
              <w:tabs>
                <w:tab w:val="left" w:pos="4232"/>
              </w:tabs>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 "___________________"</w:t>
            </w:r>
          </w:p>
          <w:p w14:paraId="7169496C"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lang w:val="en-US"/>
              </w:rPr>
            </w:pPr>
          </w:p>
          <w:p w14:paraId="6F32B808"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lang w:val="en-US"/>
              </w:rPr>
            </w:pPr>
            <w:r w:rsidRPr="00053A5E">
              <w:rPr>
                <w:rFonts w:ascii="Tahoma" w:hAnsi="Tahoma" w:cs="Tahoma"/>
                <w:color w:val="000000" w:themeColor="text1"/>
                <w:spacing w:val="-3"/>
                <w:sz w:val="20"/>
                <w:szCs w:val="20"/>
                <w:lang w:val="en-US"/>
              </w:rPr>
              <w:t xml:space="preserve">______________________/_________________/ </w:t>
            </w:r>
          </w:p>
          <w:p w14:paraId="07CAF83B" w14:textId="77777777" w:rsidR="00C64468" w:rsidRPr="00053A5E" w:rsidRDefault="00C64468" w:rsidP="00053A5E">
            <w:pPr>
              <w:spacing w:after="0" w:line="240" w:lineRule="auto"/>
              <w:ind w:left="-107"/>
              <w:rPr>
                <w:rFonts w:ascii="Tahoma" w:hAnsi="Tahoma" w:cs="Tahoma"/>
                <w:color w:val="000000" w:themeColor="text1"/>
                <w:spacing w:val="-3"/>
                <w:sz w:val="20"/>
                <w:szCs w:val="20"/>
                <w:lang w:val="en-US"/>
              </w:rPr>
            </w:pPr>
            <w:r w:rsidRPr="00053A5E">
              <w:rPr>
                <w:rFonts w:ascii="Tahoma" w:hAnsi="Tahoma" w:cs="Tahoma"/>
                <w:color w:val="000000" w:themeColor="text1"/>
                <w:spacing w:val="-3"/>
                <w:sz w:val="20"/>
                <w:szCs w:val="20"/>
              </w:rPr>
              <w:t>м</w:t>
            </w:r>
            <w:r w:rsidRPr="00053A5E">
              <w:rPr>
                <w:rFonts w:ascii="Tahoma" w:hAnsi="Tahoma" w:cs="Tahoma"/>
                <w:color w:val="000000" w:themeColor="text1"/>
                <w:spacing w:val="-3"/>
                <w:sz w:val="20"/>
                <w:szCs w:val="20"/>
                <w:lang w:val="en-US"/>
              </w:rPr>
              <w:t>.</w:t>
            </w:r>
            <w:r w:rsidRPr="00053A5E">
              <w:rPr>
                <w:rFonts w:ascii="Tahoma" w:hAnsi="Tahoma" w:cs="Tahoma"/>
                <w:color w:val="000000" w:themeColor="text1"/>
                <w:spacing w:val="-3"/>
                <w:sz w:val="20"/>
                <w:szCs w:val="20"/>
              </w:rPr>
              <w:t>п</w:t>
            </w:r>
            <w:r w:rsidRPr="00053A5E">
              <w:rPr>
                <w:rFonts w:ascii="Tahoma" w:hAnsi="Tahoma" w:cs="Tahoma"/>
                <w:color w:val="000000" w:themeColor="text1"/>
                <w:spacing w:val="-3"/>
                <w:sz w:val="20"/>
                <w:szCs w:val="20"/>
                <w:lang w:val="en-US"/>
              </w:rPr>
              <w:t>.</w:t>
            </w:r>
          </w:p>
          <w:p w14:paraId="10A1A383" w14:textId="77777777" w:rsidR="00C64468" w:rsidRPr="00053A5E" w:rsidRDefault="00C64468" w:rsidP="00053A5E">
            <w:pPr>
              <w:spacing w:after="0" w:line="240" w:lineRule="auto"/>
              <w:ind w:left="-107"/>
              <w:jc w:val="both"/>
              <w:rPr>
                <w:rFonts w:ascii="Tahoma" w:hAnsi="Tahoma" w:cs="Tahoma"/>
                <w:color w:val="000000" w:themeColor="text1"/>
                <w:sz w:val="20"/>
                <w:szCs w:val="20"/>
              </w:rPr>
            </w:pPr>
          </w:p>
        </w:tc>
      </w:tr>
    </w:tbl>
    <w:p w14:paraId="450DC9F1" w14:textId="77777777" w:rsidR="00C64468" w:rsidRPr="00053A5E" w:rsidRDefault="00C64468" w:rsidP="00053A5E">
      <w:pPr>
        <w:pStyle w:val="af3"/>
        <w:pageBreakBefore/>
        <w:spacing w:after="0" w:line="240" w:lineRule="auto"/>
        <w:ind w:right="-6" w:firstLine="5670"/>
        <w:jc w:val="right"/>
        <w:rPr>
          <w:rFonts w:ascii="Tahoma" w:hAnsi="Tahoma" w:cs="Tahoma"/>
          <w:b/>
          <w:sz w:val="20"/>
          <w:szCs w:val="20"/>
        </w:rPr>
      </w:pPr>
      <w:r w:rsidRPr="00053A5E">
        <w:rPr>
          <w:rFonts w:ascii="Tahoma" w:hAnsi="Tahoma" w:cs="Tahoma"/>
          <w:b/>
          <w:sz w:val="20"/>
          <w:szCs w:val="20"/>
        </w:rPr>
        <w:lastRenderedPageBreak/>
        <w:t>Приложение № 6</w:t>
      </w:r>
    </w:p>
    <w:p w14:paraId="3D08F3C6" w14:textId="77777777" w:rsidR="001B643D" w:rsidRPr="00053A5E" w:rsidRDefault="001B643D" w:rsidP="00053A5E">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053A5E">
        <w:rPr>
          <w:rFonts w:ascii="Tahoma" w:hAnsi="Tahoma" w:cs="Tahoma"/>
          <w:b/>
          <w:sz w:val="20"/>
          <w:szCs w:val="20"/>
        </w:rPr>
        <w:t xml:space="preserve">к Договору </w:t>
      </w:r>
      <w:r w:rsidRPr="00053A5E">
        <w:rPr>
          <w:rFonts w:ascii="Tahoma" w:eastAsia="Times New Roman" w:hAnsi="Tahoma" w:cs="Tahoma"/>
          <w:b/>
          <w:sz w:val="20"/>
          <w:szCs w:val="20"/>
        </w:rPr>
        <w:t>на выполнение работ, поставки оборудования</w:t>
      </w:r>
    </w:p>
    <w:p w14:paraId="1B7CC8E0" w14:textId="77777777" w:rsidR="001B643D" w:rsidRPr="00053A5E" w:rsidRDefault="001B643D" w:rsidP="00053A5E">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053A5E">
        <w:rPr>
          <w:rFonts w:ascii="Tahoma" w:eastAsia="Times New Roman" w:hAnsi="Tahoma" w:cs="Tahoma"/>
          <w:b/>
          <w:sz w:val="20"/>
          <w:szCs w:val="20"/>
        </w:rPr>
        <w:t xml:space="preserve"> и передачу прав на программное обеспечение</w:t>
      </w:r>
    </w:p>
    <w:p w14:paraId="1D32F9F7" w14:textId="77777777" w:rsidR="00C64468" w:rsidRPr="00053A5E" w:rsidRDefault="00C64468" w:rsidP="00053A5E">
      <w:pPr>
        <w:pStyle w:val="af3"/>
        <w:spacing w:after="0" w:line="240" w:lineRule="auto"/>
        <w:ind w:right="-6" w:firstLine="5670"/>
        <w:jc w:val="right"/>
        <w:rPr>
          <w:rFonts w:ascii="Tahoma" w:hAnsi="Tahoma" w:cs="Tahoma"/>
          <w:b/>
          <w:sz w:val="20"/>
          <w:szCs w:val="20"/>
        </w:rPr>
      </w:pPr>
      <w:r w:rsidRPr="00053A5E">
        <w:rPr>
          <w:rFonts w:ascii="Tahoma" w:hAnsi="Tahoma" w:cs="Tahoma"/>
          <w:b/>
          <w:sz w:val="20"/>
          <w:szCs w:val="20"/>
        </w:rPr>
        <w:t>№ ______________________</w:t>
      </w:r>
    </w:p>
    <w:p w14:paraId="47AC423C" w14:textId="77777777" w:rsidR="00C64468" w:rsidRPr="00053A5E" w:rsidRDefault="00C64468" w:rsidP="00053A5E">
      <w:pPr>
        <w:pStyle w:val="ConsPlusNormal"/>
        <w:jc w:val="right"/>
        <w:rPr>
          <w:b/>
          <w:i w:val="0"/>
        </w:rPr>
      </w:pPr>
      <w:r w:rsidRPr="00053A5E">
        <w:rPr>
          <w:b/>
          <w:i w:val="0"/>
        </w:rPr>
        <w:t>от "___"__________20___г.</w:t>
      </w:r>
    </w:p>
    <w:p w14:paraId="3675D8E8" w14:textId="77777777" w:rsidR="00C64468" w:rsidRPr="00053A5E" w:rsidRDefault="00C64468" w:rsidP="00053A5E">
      <w:pPr>
        <w:spacing w:after="0" w:line="240" w:lineRule="auto"/>
        <w:rPr>
          <w:rFonts w:ascii="Tahoma" w:hAnsi="Tahoma" w:cs="Tahoma"/>
          <w:b/>
          <w:sz w:val="20"/>
          <w:szCs w:val="20"/>
        </w:rPr>
      </w:pPr>
    </w:p>
    <w:p w14:paraId="620EFF57" w14:textId="77777777" w:rsidR="00C64468" w:rsidRPr="00053A5E" w:rsidRDefault="00C64468" w:rsidP="00053A5E">
      <w:pPr>
        <w:tabs>
          <w:tab w:val="left" w:pos="2970"/>
        </w:tabs>
        <w:spacing w:after="0" w:line="240" w:lineRule="auto"/>
        <w:jc w:val="center"/>
        <w:rPr>
          <w:rFonts w:ascii="Tahoma" w:eastAsia="Times New Roman" w:hAnsi="Tahoma" w:cs="Tahoma"/>
          <w:b/>
          <w:sz w:val="20"/>
          <w:szCs w:val="20"/>
        </w:rPr>
      </w:pPr>
      <w:r w:rsidRPr="00053A5E">
        <w:rPr>
          <w:rFonts w:ascii="Tahoma" w:eastAsia="Times New Roman" w:hAnsi="Tahoma" w:cs="Tahoma"/>
          <w:b/>
          <w:sz w:val="20"/>
          <w:szCs w:val="20"/>
        </w:rPr>
        <w:t xml:space="preserve">ФОРМА </w:t>
      </w:r>
    </w:p>
    <w:p w14:paraId="74669C3F" w14:textId="77777777" w:rsidR="00C64468" w:rsidRPr="00053A5E" w:rsidRDefault="00C64468" w:rsidP="00053A5E">
      <w:pPr>
        <w:tabs>
          <w:tab w:val="left" w:pos="2970"/>
        </w:tabs>
        <w:spacing w:after="0" w:line="240" w:lineRule="auto"/>
        <w:jc w:val="center"/>
        <w:rPr>
          <w:rFonts w:ascii="Tahoma" w:eastAsia="Times New Roman" w:hAnsi="Tahoma" w:cs="Tahoma"/>
          <w:b/>
          <w:sz w:val="20"/>
          <w:szCs w:val="20"/>
        </w:rPr>
      </w:pPr>
      <w:r w:rsidRPr="00053A5E">
        <w:rPr>
          <w:rFonts w:ascii="Tahoma" w:eastAsia="Times New Roman" w:hAnsi="Tahoma" w:cs="Tahoma"/>
          <w:b/>
          <w:sz w:val="20"/>
          <w:szCs w:val="20"/>
        </w:rPr>
        <w:t xml:space="preserve">Акт </w:t>
      </w:r>
    </w:p>
    <w:p w14:paraId="1F850F74" w14:textId="77777777" w:rsidR="00C64468" w:rsidRPr="00053A5E" w:rsidRDefault="00C64468" w:rsidP="00053A5E">
      <w:pPr>
        <w:tabs>
          <w:tab w:val="left" w:pos="2970"/>
        </w:tabs>
        <w:spacing w:after="0" w:line="240" w:lineRule="auto"/>
        <w:jc w:val="center"/>
        <w:rPr>
          <w:rFonts w:ascii="Tahoma" w:eastAsia="Times New Roman" w:hAnsi="Tahoma" w:cs="Tahoma"/>
          <w:b/>
          <w:sz w:val="20"/>
          <w:szCs w:val="20"/>
        </w:rPr>
      </w:pPr>
      <w:r w:rsidRPr="00053A5E">
        <w:rPr>
          <w:rFonts w:ascii="Tahoma" w:eastAsia="Times New Roman" w:hAnsi="Tahoma" w:cs="Tahoma"/>
          <w:b/>
          <w:sz w:val="20"/>
          <w:szCs w:val="20"/>
        </w:rPr>
        <w:t xml:space="preserve">приема-передачи результата работ </w:t>
      </w:r>
    </w:p>
    <w:p w14:paraId="4EAEA4A4" w14:textId="77777777" w:rsidR="00C64468" w:rsidRPr="00053A5E" w:rsidRDefault="00C64468" w:rsidP="00053A5E">
      <w:pPr>
        <w:tabs>
          <w:tab w:val="left" w:pos="2970"/>
        </w:tabs>
        <w:spacing w:after="0" w:line="240" w:lineRule="auto"/>
        <w:jc w:val="center"/>
        <w:rPr>
          <w:rFonts w:ascii="Tahoma" w:eastAsia="Times New Roman" w:hAnsi="Tahoma" w:cs="Tahoma"/>
          <w:b/>
          <w:sz w:val="20"/>
          <w:szCs w:val="20"/>
        </w:rPr>
      </w:pPr>
    </w:p>
    <w:p w14:paraId="1CEEF6B4" w14:textId="77777777" w:rsidR="00C64468" w:rsidRPr="00053A5E" w:rsidRDefault="00C64468" w:rsidP="00053A5E">
      <w:pPr>
        <w:spacing w:after="0" w:line="240" w:lineRule="auto"/>
        <w:ind w:left="14"/>
        <w:jc w:val="center"/>
        <w:rPr>
          <w:rFonts w:ascii="Tahoma" w:hAnsi="Tahoma" w:cs="Tahoma"/>
          <w:color w:val="000000"/>
          <w:spacing w:val="-2"/>
          <w:sz w:val="20"/>
          <w:szCs w:val="20"/>
        </w:rPr>
      </w:pPr>
      <w:r w:rsidRPr="00053A5E">
        <w:rPr>
          <w:rFonts w:ascii="Tahoma" w:hAnsi="Tahoma" w:cs="Tahoma"/>
          <w:color w:val="000000"/>
          <w:spacing w:val="-2"/>
          <w:sz w:val="20"/>
          <w:szCs w:val="20"/>
        </w:rPr>
        <w:t>г. Москва</w:t>
      </w:r>
      <w:r w:rsidRPr="00053A5E">
        <w:rPr>
          <w:rFonts w:ascii="Tahoma" w:hAnsi="Tahoma" w:cs="Tahoma"/>
          <w:color w:val="000000"/>
          <w:spacing w:val="-2"/>
          <w:sz w:val="20"/>
          <w:szCs w:val="20"/>
        </w:rPr>
        <w:tab/>
      </w:r>
      <w:r w:rsidRPr="00053A5E">
        <w:rPr>
          <w:rFonts w:ascii="Tahoma" w:hAnsi="Tahoma" w:cs="Tahoma"/>
          <w:color w:val="000000"/>
          <w:spacing w:val="-2"/>
          <w:sz w:val="20"/>
          <w:szCs w:val="20"/>
        </w:rPr>
        <w:tab/>
      </w:r>
      <w:r w:rsidRPr="00053A5E">
        <w:rPr>
          <w:rFonts w:ascii="Tahoma" w:hAnsi="Tahoma" w:cs="Tahoma"/>
          <w:color w:val="000000"/>
          <w:spacing w:val="-2"/>
          <w:sz w:val="20"/>
          <w:szCs w:val="20"/>
        </w:rPr>
        <w:tab/>
      </w:r>
      <w:r w:rsidRPr="00053A5E">
        <w:rPr>
          <w:rFonts w:ascii="Tahoma" w:hAnsi="Tahoma" w:cs="Tahoma"/>
          <w:color w:val="000000"/>
          <w:spacing w:val="-2"/>
          <w:sz w:val="20"/>
          <w:szCs w:val="20"/>
        </w:rPr>
        <w:tab/>
      </w:r>
      <w:r w:rsidRPr="00053A5E">
        <w:rPr>
          <w:rFonts w:ascii="Tahoma" w:hAnsi="Tahoma" w:cs="Tahoma"/>
          <w:color w:val="000000"/>
          <w:spacing w:val="-2"/>
          <w:sz w:val="20"/>
          <w:szCs w:val="20"/>
        </w:rPr>
        <w:tab/>
      </w:r>
      <w:r w:rsidRPr="00053A5E">
        <w:rPr>
          <w:rFonts w:ascii="Tahoma" w:hAnsi="Tahoma" w:cs="Tahoma"/>
          <w:color w:val="000000"/>
          <w:spacing w:val="-2"/>
          <w:sz w:val="20"/>
          <w:szCs w:val="20"/>
        </w:rPr>
        <w:tab/>
      </w:r>
      <w:r w:rsidRPr="00053A5E">
        <w:rPr>
          <w:rFonts w:ascii="Tahoma" w:hAnsi="Tahoma" w:cs="Tahoma"/>
          <w:color w:val="000000"/>
          <w:spacing w:val="-2"/>
          <w:sz w:val="20"/>
          <w:szCs w:val="20"/>
        </w:rPr>
        <w:tab/>
      </w:r>
      <w:r w:rsidRPr="00053A5E">
        <w:rPr>
          <w:rFonts w:ascii="Tahoma" w:hAnsi="Tahoma" w:cs="Tahoma"/>
          <w:color w:val="000000"/>
          <w:spacing w:val="-2"/>
          <w:sz w:val="20"/>
          <w:szCs w:val="20"/>
        </w:rPr>
        <w:tab/>
        <w:t xml:space="preserve"> "</w:t>
      </w:r>
      <w:r w:rsidRPr="00053A5E">
        <w:rPr>
          <w:rFonts w:ascii="Tahoma" w:hAnsi="Tahoma" w:cs="Tahoma"/>
          <w:color w:val="000000"/>
          <w:sz w:val="20"/>
          <w:szCs w:val="20"/>
        </w:rPr>
        <w:t xml:space="preserve">___" ____________ </w:t>
      </w:r>
      <w:r w:rsidRPr="00053A5E">
        <w:rPr>
          <w:rFonts w:ascii="Tahoma" w:hAnsi="Tahoma" w:cs="Tahoma"/>
          <w:color w:val="000000"/>
          <w:spacing w:val="-2"/>
          <w:sz w:val="20"/>
          <w:szCs w:val="20"/>
        </w:rPr>
        <w:t>20__ г.</w:t>
      </w:r>
    </w:p>
    <w:p w14:paraId="167B2A0A" w14:textId="77777777" w:rsidR="000457FE" w:rsidRPr="00053A5E" w:rsidRDefault="000457FE" w:rsidP="00053A5E">
      <w:pPr>
        <w:spacing w:after="0" w:line="240" w:lineRule="auto"/>
        <w:ind w:left="14"/>
        <w:jc w:val="center"/>
        <w:rPr>
          <w:rFonts w:ascii="Tahoma" w:hAnsi="Tahoma" w:cs="Tahoma"/>
          <w:color w:val="000000"/>
          <w:spacing w:val="-2"/>
          <w:sz w:val="20"/>
          <w:szCs w:val="20"/>
        </w:rPr>
      </w:pPr>
    </w:p>
    <w:p w14:paraId="0E088286" w14:textId="77777777" w:rsidR="00C64468" w:rsidRPr="00053A5E" w:rsidRDefault="00C64468" w:rsidP="00053A5E">
      <w:pPr>
        <w:spacing w:after="0" w:line="240" w:lineRule="auto"/>
        <w:ind w:firstLine="708"/>
        <w:jc w:val="both"/>
        <w:rPr>
          <w:rFonts w:ascii="Tahoma" w:eastAsia="Times New Roman" w:hAnsi="Tahoma" w:cs="Tahoma"/>
          <w:color w:val="000000" w:themeColor="text1"/>
          <w:sz w:val="20"/>
          <w:szCs w:val="20"/>
          <w:lang w:eastAsia="ru-RU"/>
        </w:rPr>
      </w:pPr>
      <w:r w:rsidRPr="00053A5E">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"Заказчик", в лице _______________________, действующего на основании _______________________, с одной стороны, и  </w:t>
      </w:r>
    </w:p>
    <w:p w14:paraId="77840DB1" w14:textId="77777777" w:rsidR="00C64468" w:rsidRPr="00053A5E" w:rsidRDefault="00C64468" w:rsidP="00053A5E">
      <w:pPr>
        <w:spacing w:after="0" w:line="240" w:lineRule="auto"/>
        <w:ind w:firstLine="708"/>
        <w:jc w:val="both"/>
        <w:rPr>
          <w:rFonts w:ascii="Tahoma" w:hAnsi="Tahoma" w:cs="Tahoma"/>
          <w:sz w:val="20"/>
          <w:szCs w:val="20"/>
        </w:rPr>
      </w:pPr>
      <w:r w:rsidRPr="00053A5E">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053A5E">
        <w:rPr>
          <w:rFonts w:ascii="Tahoma" w:eastAsia="Times New Roman" w:hAnsi="Tahoma" w:cs="Tahoma"/>
          <w:iCs/>
          <w:sz w:val="20"/>
          <w:szCs w:val="20"/>
        </w:rPr>
        <w:t>составили и подписали Акт</w:t>
      </w:r>
      <w:r w:rsidRPr="00053A5E">
        <w:rPr>
          <w:rFonts w:ascii="Tahoma" w:hAnsi="Tahoma" w:cs="Tahoma"/>
          <w:sz w:val="20"/>
          <w:szCs w:val="20"/>
        </w:rPr>
        <w:t xml:space="preserve"> </w:t>
      </w:r>
      <w:r w:rsidRPr="00053A5E">
        <w:rPr>
          <w:rFonts w:ascii="Tahoma" w:eastAsia="Times New Roman" w:hAnsi="Tahoma" w:cs="Tahoma"/>
          <w:iCs/>
          <w:sz w:val="20"/>
          <w:szCs w:val="20"/>
        </w:rPr>
        <w:t>приема-передачи выполненных работ</w:t>
      </w:r>
      <w:r w:rsidRPr="00053A5E">
        <w:rPr>
          <w:rFonts w:ascii="Tahoma" w:eastAsia="Times New Roman" w:hAnsi="Tahoma" w:cs="Tahoma"/>
          <w:b/>
          <w:iCs/>
          <w:sz w:val="20"/>
          <w:szCs w:val="20"/>
        </w:rPr>
        <w:t xml:space="preserve"> </w:t>
      </w:r>
      <w:r w:rsidRPr="00053A5E">
        <w:rPr>
          <w:rFonts w:ascii="Tahoma" w:hAnsi="Tahoma" w:cs="Tahoma"/>
          <w:sz w:val="20"/>
          <w:szCs w:val="20"/>
        </w:rPr>
        <w:t>по Договору на выполнение работ и передачу прав на программное обеспечение №____________________ от «__» ________ 20__г. (далее - Договор) о том, что Исполнитель передал, а Заказчик принял результат работ в следующем составе:</w:t>
      </w:r>
    </w:p>
    <w:p w14:paraId="200E364A" w14:textId="77777777" w:rsidR="000457FE" w:rsidRPr="00053A5E" w:rsidRDefault="000457FE" w:rsidP="00053A5E">
      <w:pPr>
        <w:spacing w:after="0" w:line="240" w:lineRule="auto"/>
        <w:ind w:firstLine="708"/>
        <w:jc w:val="both"/>
        <w:rPr>
          <w:rFonts w:ascii="Tahoma" w:hAnsi="Tahoma" w:cs="Tahoma"/>
          <w:sz w:val="20"/>
          <w:szCs w:val="20"/>
        </w:rPr>
      </w:pP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C64468" w:rsidRPr="00053A5E" w14:paraId="6CE3B2D5" w14:textId="77777777" w:rsidTr="00E743AE">
        <w:trPr>
          <w:trHeight w:val="863"/>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57971"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 п/п</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14:paraId="7050C59B"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Наименование результата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5B9B82D"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20DB93B4"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22BE35D0"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762322BC"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Стоимость без НДС, руб.</w:t>
            </w:r>
          </w:p>
        </w:tc>
        <w:tc>
          <w:tcPr>
            <w:tcW w:w="860" w:type="dxa"/>
            <w:tcBorders>
              <w:top w:val="single" w:sz="4" w:space="0" w:color="auto"/>
              <w:left w:val="nil"/>
              <w:bottom w:val="single" w:sz="4" w:space="0" w:color="auto"/>
              <w:right w:val="nil"/>
            </w:tcBorders>
            <w:shd w:val="clear" w:color="auto" w:fill="auto"/>
            <w:vAlign w:val="center"/>
            <w:hideMark/>
          </w:tcPr>
          <w:p w14:paraId="3CF86CA6"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 xml:space="preserve">Сумма НДС, </w:t>
            </w:r>
            <w:r w:rsidRPr="00053A5E">
              <w:rPr>
                <w:rFonts w:ascii="Tahoma" w:eastAsia="Times New Roman"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6CFAF1"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Стоимость с НДС, руб. коп.</w:t>
            </w:r>
            <w:r w:rsidRPr="00053A5E">
              <w:rPr>
                <w:rStyle w:val="ac"/>
                <w:rFonts w:ascii="Tahoma" w:hAnsi="Tahoma" w:cs="Tahoma"/>
                <w:bCs/>
                <w:sz w:val="20"/>
                <w:szCs w:val="20"/>
              </w:rPr>
              <w:footnoteReference w:id="20"/>
            </w:r>
          </w:p>
        </w:tc>
      </w:tr>
      <w:tr w:rsidR="00C64468" w:rsidRPr="00053A5E" w14:paraId="2BEC0C7C" w14:textId="77777777" w:rsidTr="00E743AE">
        <w:trPr>
          <w:trHeight w:val="281"/>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765099ED"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1</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14:paraId="0D2DFF61"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14:paraId="38AADD78"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3</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0DFF0509"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4</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0B70E5D7"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5</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052E2C18"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6</w:t>
            </w:r>
          </w:p>
        </w:tc>
        <w:tc>
          <w:tcPr>
            <w:tcW w:w="860" w:type="dxa"/>
            <w:tcBorders>
              <w:top w:val="single" w:sz="4" w:space="0" w:color="auto"/>
              <w:left w:val="nil"/>
              <w:bottom w:val="single" w:sz="4" w:space="0" w:color="auto"/>
              <w:right w:val="single" w:sz="4" w:space="0" w:color="000000"/>
            </w:tcBorders>
            <w:shd w:val="clear" w:color="auto" w:fill="auto"/>
            <w:vAlign w:val="center"/>
            <w:hideMark/>
          </w:tcPr>
          <w:p w14:paraId="575E5707"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7</w:t>
            </w:r>
          </w:p>
        </w:tc>
        <w:tc>
          <w:tcPr>
            <w:tcW w:w="1267" w:type="dxa"/>
            <w:tcBorders>
              <w:top w:val="single" w:sz="4" w:space="0" w:color="auto"/>
              <w:left w:val="nil"/>
              <w:bottom w:val="single" w:sz="4" w:space="0" w:color="auto"/>
              <w:right w:val="single" w:sz="4" w:space="0" w:color="000000"/>
            </w:tcBorders>
            <w:shd w:val="clear" w:color="auto" w:fill="auto"/>
            <w:vAlign w:val="center"/>
            <w:hideMark/>
          </w:tcPr>
          <w:p w14:paraId="593D9E3A"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8</w:t>
            </w:r>
          </w:p>
        </w:tc>
      </w:tr>
      <w:tr w:rsidR="00C64468" w:rsidRPr="00053A5E" w14:paraId="2D163D79" w14:textId="77777777" w:rsidTr="00E743AE">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19A7BCBA" w14:textId="77777777" w:rsidR="00C64468" w:rsidRPr="00053A5E" w:rsidRDefault="00C64468" w:rsidP="00053A5E">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14:paraId="52FFF094" w14:textId="77777777" w:rsidR="00C64468" w:rsidRPr="00053A5E" w:rsidRDefault="00C64468" w:rsidP="00053A5E">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14:paraId="3FBD42C5" w14:textId="77777777" w:rsidR="00C64468" w:rsidRPr="00053A5E" w:rsidRDefault="00C64468" w:rsidP="00053A5E">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5AB753B6" w14:textId="77777777" w:rsidR="00C64468" w:rsidRPr="00053A5E" w:rsidRDefault="00C64468" w:rsidP="00053A5E">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46134648" w14:textId="77777777" w:rsidR="00C64468" w:rsidRPr="00053A5E" w:rsidRDefault="00C64468" w:rsidP="00053A5E">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6C7C17D6" w14:textId="77777777" w:rsidR="00C64468" w:rsidRPr="00053A5E" w:rsidRDefault="00C64468" w:rsidP="00053A5E">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14:paraId="6FAB6B38" w14:textId="77777777" w:rsidR="00C64468" w:rsidRPr="00053A5E" w:rsidRDefault="00C64468" w:rsidP="00053A5E">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14:paraId="1E3D3490" w14:textId="77777777" w:rsidR="00C64468" w:rsidRPr="00053A5E" w:rsidRDefault="00C64468" w:rsidP="00053A5E">
            <w:pPr>
              <w:spacing w:after="0" w:line="240" w:lineRule="auto"/>
              <w:jc w:val="center"/>
              <w:rPr>
                <w:rFonts w:ascii="Tahoma" w:eastAsia="Times New Roman" w:hAnsi="Tahoma" w:cs="Tahoma"/>
                <w:bCs/>
                <w:sz w:val="20"/>
                <w:szCs w:val="20"/>
              </w:rPr>
            </w:pPr>
          </w:p>
        </w:tc>
      </w:tr>
      <w:tr w:rsidR="00C64468" w:rsidRPr="00053A5E" w14:paraId="1DC02682" w14:textId="77777777" w:rsidTr="00E743AE">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49411789" w14:textId="77777777" w:rsidR="00C64468" w:rsidRPr="00053A5E" w:rsidRDefault="00C64468" w:rsidP="00053A5E">
            <w:pPr>
              <w:spacing w:after="0" w:line="240" w:lineRule="auto"/>
              <w:jc w:val="center"/>
              <w:rPr>
                <w:rFonts w:ascii="Tahoma" w:eastAsia="Times New Roman" w:hAnsi="Tahoma" w:cs="Tahoma"/>
                <w:sz w:val="20"/>
                <w:szCs w:val="20"/>
              </w:rPr>
            </w:pPr>
          </w:p>
        </w:tc>
        <w:tc>
          <w:tcPr>
            <w:tcW w:w="2089" w:type="dxa"/>
            <w:tcBorders>
              <w:top w:val="single" w:sz="4" w:space="0" w:color="auto"/>
              <w:left w:val="nil"/>
              <w:bottom w:val="single" w:sz="4" w:space="0" w:color="auto"/>
              <w:right w:val="single" w:sz="4" w:space="0" w:color="000000"/>
            </w:tcBorders>
            <w:shd w:val="clear" w:color="auto" w:fill="auto"/>
            <w:vAlign w:val="center"/>
            <w:hideMark/>
          </w:tcPr>
          <w:p w14:paraId="6130AEAC" w14:textId="77777777" w:rsidR="00C64468" w:rsidRPr="00053A5E" w:rsidRDefault="00C64468" w:rsidP="00053A5E">
            <w:pPr>
              <w:spacing w:after="0" w:line="240" w:lineRule="auto"/>
              <w:jc w:val="center"/>
              <w:rPr>
                <w:rFonts w:ascii="Tahoma" w:eastAsia="Times New Roman" w:hAnsi="Tahoma" w:cs="Tahoma"/>
                <w:bCs/>
                <w:sz w:val="20"/>
                <w:szCs w:val="20"/>
              </w:rPr>
            </w:pPr>
            <w:r w:rsidRPr="00053A5E">
              <w:rPr>
                <w:rFonts w:ascii="Tahoma" w:eastAsia="Times New Roman" w:hAnsi="Tahoma" w:cs="Tahoma"/>
                <w:bCs/>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14:paraId="23A9D666" w14:textId="77777777" w:rsidR="00C64468" w:rsidRPr="00053A5E" w:rsidRDefault="00C64468" w:rsidP="00053A5E">
            <w:pPr>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х</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4592DFB2" w14:textId="77777777" w:rsidR="00C64468" w:rsidRPr="00053A5E" w:rsidRDefault="00C64468" w:rsidP="00053A5E">
            <w:pPr>
              <w:spacing w:after="0" w:line="240" w:lineRule="auto"/>
              <w:jc w:val="center"/>
              <w:rPr>
                <w:rFonts w:ascii="Tahoma" w:eastAsia="Times New Roman" w:hAnsi="Tahoma" w:cs="Tahoma"/>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2E9C84EF" w14:textId="77777777" w:rsidR="00C64468" w:rsidRPr="00053A5E" w:rsidRDefault="00C64468" w:rsidP="00053A5E">
            <w:pPr>
              <w:spacing w:after="0" w:line="240" w:lineRule="auto"/>
              <w:jc w:val="center"/>
              <w:rPr>
                <w:rFonts w:ascii="Tahoma" w:eastAsia="Times New Roman" w:hAnsi="Tahoma" w:cs="Tahoma"/>
                <w:sz w:val="20"/>
                <w:szCs w:val="20"/>
              </w:rPr>
            </w:pPr>
            <w:r w:rsidRPr="00053A5E">
              <w:rPr>
                <w:rFonts w:ascii="Tahoma" w:eastAsia="Times New Roman" w:hAnsi="Tahoma" w:cs="Tahoma"/>
                <w:sz w:val="20"/>
                <w:szCs w:val="20"/>
              </w:rPr>
              <w:t>х</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45A4936D" w14:textId="77777777" w:rsidR="00C64468" w:rsidRPr="00053A5E" w:rsidRDefault="00C64468" w:rsidP="00053A5E">
            <w:pPr>
              <w:spacing w:after="0" w:line="240" w:lineRule="auto"/>
              <w:jc w:val="center"/>
              <w:rPr>
                <w:rFonts w:ascii="Tahoma" w:eastAsia="Times New Roman" w:hAnsi="Tahoma" w:cs="Tahoma"/>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14:paraId="55B884D4" w14:textId="77777777" w:rsidR="00C64468" w:rsidRPr="00053A5E" w:rsidRDefault="00C64468" w:rsidP="00053A5E">
            <w:pPr>
              <w:spacing w:after="0" w:line="240" w:lineRule="auto"/>
              <w:jc w:val="center"/>
              <w:rPr>
                <w:rFonts w:ascii="Tahoma" w:eastAsia="Times New Roman" w:hAnsi="Tahoma" w:cs="Tahoma"/>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14:paraId="22CC96C1" w14:textId="77777777" w:rsidR="00C64468" w:rsidRPr="00053A5E" w:rsidRDefault="00C64468" w:rsidP="00053A5E">
            <w:pPr>
              <w:spacing w:after="0" w:line="240" w:lineRule="auto"/>
              <w:jc w:val="center"/>
              <w:rPr>
                <w:rFonts w:ascii="Tahoma" w:eastAsia="Times New Roman" w:hAnsi="Tahoma" w:cs="Tahoma"/>
                <w:sz w:val="20"/>
                <w:szCs w:val="20"/>
              </w:rPr>
            </w:pPr>
          </w:p>
        </w:tc>
      </w:tr>
    </w:tbl>
    <w:p w14:paraId="6F920C23" w14:textId="77777777" w:rsidR="000457FE" w:rsidRPr="00053A5E" w:rsidRDefault="000457FE" w:rsidP="00053A5E">
      <w:pPr>
        <w:spacing w:after="0" w:line="240" w:lineRule="auto"/>
        <w:jc w:val="both"/>
        <w:rPr>
          <w:rFonts w:ascii="Tahoma" w:hAnsi="Tahoma" w:cs="Tahoma"/>
          <w:sz w:val="20"/>
          <w:szCs w:val="20"/>
        </w:rPr>
      </w:pPr>
    </w:p>
    <w:p w14:paraId="50E87C6C" w14:textId="77777777" w:rsidR="00C64468" w:rsidRPr="00053A5E" w:rsidRDefault="00C64468" w:rsidP="00053A5E">
      <w:pPr>
        <w:spacing w:after="0" w:line="240" w:lineRule="auto"/>
        <w:jc w:val="both"/>
        <w:rPr>
          <w:rFonts w:ascii="Tahoma" w:hAnsi="Tahoma" w:cs="Tahoma"/>
          <w:sz w:val="20"/>
          <w:szCs w:val="20"/>
        </w:rPr>
      </w:pPr>
      <w:r w:rsidRPr="00053A5E">
        <w:rPr>
          <w:rFonts w:ascii="Tahoma" w:hAnsi="Tahoma" w:cs="Tahoma"/>
          <w:sz w:val="20"/>
          <w:szCs w:val="20"/>
        </w:rPr>
        <w:t>Всего стоимость результата работ: ______________________ руб.______ коп., в т.ч. НДС _______________________ руб. _____коп.</w:t>
      </w:r>
      <w:r w:rsidRPr="00053A5E">
        <w:rPr>
          <w:rStyle w:val="ac"/>
          <w:rFonts w:ascii="Tahoma" w:hAnsi="Tahoma" w:cs="Tahoma"/>
          <w:sz w:val="20"/>
          <w:szCs w:val="20"/>
        </w:rPr>
        <w:footnoteReference w:id="21"/>
      </w:r>
    </w:p>
    <w:p w14:paraId="01FA0FAF" w14:textId="77777777" w:rsidR="00C64468" w:rsidRPr="00053A5E" w:rsidRDefault="00C64468" w:rsidP="00053A5E">
      <w:pPr>
        <w:spacing w:after="0" w:line="240" w:lineRule="auto"/>
        <w:jc w:val="both"/>
        <w:rPr>
          <w:rFonts w:ascii="Tahoma" w:hAnsi="Tahoma" w:cs="Tahoma"/>
          <w:sz w:val="20"/>
          <w:szCs w:val="20"/>
        </w:rPr>
      </w:pPr>
      <w:r w:rsidRPr="00053A5E">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14:paraId="713854E2" w14:textId="77777777" w:rsidR="00C64468" w:rsidRPr="00053A5E" w:rsidRDefault="00C64468" w:rsidP="00053A5E">
      <w:pPr>
        <w:spacing w:after="0" w:line="240" w:lineRule="auto"/>
        <w:jc w:val="both"/>
        <w:rPr>
          <w:rFonts w:ascii="Tahoma" w:hAnsi="Tahoma" w:cs="Tahoma"/>
          <w:sz w:val="20"/>
          <w:szCs w:val="20"/>
        </w:rPr>
      </w:pPr>
      <w:r w:rsidRPr="00053A5E">
        <w:rPr>
          <w:rFonts w:ascii="Tahoma" w:hAnsi="Tahoma" w:cs="Tahoma"/>
          <w:sz w:val="20"/>
          <w:szCs w:val="20"/>
        </w:rPr>
        <w:t>Исключительные права на разработанное программное обеспечение принадлежат Заказчику в силу ст. 1296 ГК РФ.</w:t>
      </w:r>
    </w:p>
    <w:p w14:paraId="191D57AB" w14:textId="77777777" w:rsidR="00C64468" w:rsidRPr="00053A5E" w:rsidRDefault="00C64468" w:rsidP="00053A5E">
      <w:pPr>
        <w:spacing w:after="0" w:line="240" w:lineRule="auto"/>
        <w:jc w:val="center"/>
        <w:rPr>
          <w:rFonts w:ascii="Tahoma" w:hAnsi="Tahoma" w:cs="Tahoma"/>
          <w:b/>
          <w:sz w:val="20"/>
          <w:szCs w:val="20"/>
        </w:rPr>
      </w:pPr>
      <w:r w:rsidRPr="00053A5E">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C64468" w:rsidRPr="00053A5E" w14:paraId="7BEBAA4D" w14:textId="77777777" w:rsidTr="00E743AE">
        <w:trPr>
          <w:trHeight w:val="240"/>
        </w:trPr>
        <w:tc>
          <w:tcPr>
            <w:tcW w:w="4673" w:type="dxa"/>
          </w:tcPr>
          <w:p w14:paraId="15B90561" w14:textId="77777777" w:rsidR="00C64468" w:rsidRPr="00053A5E" w:rsidRDefault="00C64468" w:rsidP="00053A5E">
            <w:pPr>
              <w:pStyle w:val="aa"/>
              <w:ind w:left="32"/>
              <w:jc w:val="center"/>
              <w:rPr>
                <w:rFonts w:ascii="Tahoma" w:hAnsi="Tahoma" w:cs="Tahoma"/>
                <w:b/>
                <w:color w:val="000000" w:themeColor="text1"/>
                <w:sz w:val="20"/>
                <w:szCs w:val="20"/>
              </w:rPr>
            </w:pPr>
            <w:r w:rsidRPr="00053A5E">
              <w:rPr>
                <w:rFonts w:ascii="Tahoma" w:hAnsi="Tahoma" w:cs="Tahoma"/>
                <w:b/>
                <w:color w:val="000000" w:themeColor="text1"/>
                <w:sz w:val="20"/>
                <w:szCs w:val="20"/>
              </w:rPr>
              <w:t>Заказчик</w:t>
            </w:r>
          </w:p>
        </w:tc>
        <w:tc>
          <w:tcPr>
            <w:tcW w:w="420" w:type="dxa"/>
          </w:tcPr>
          <w:p w14:paraId="76100DF0" w14:textId="77777777" w:rsidR="00C64468" w:rsidRPr="00053A5E" w:rsidRDefault="00C64468" w:rsidP="00053A5E">
            <w:pPr>
              <w:spacing w:after="0" w:line="240" w:lineRule="auto"/>
              <w:ind w:left="-107"/>
              <w:jc w:val="center"/>
              <w:rPr>
                <w:rFonts w:ascii="Tahoma" w:hAnsi="Tahoma" w:cs="Tahoma"/>
                <w:b/>
                <w:color w:val="000000" w:themeColor="text1"/>
                <w:sz w:val="20"/>
                <w:szCs w:val="20"/>
              </w:rPr>
            </w:pPr>
          </w:p>
        </w:tc>
        <w:tc>
          <w:tcPr>
            <w:tcW w:w="4683" w:type="dxa"/>
          </w:tcPr>
          <w:p w14:paraId="60F396C3" w14:textId="77777777" w:rsidR="00C64468" w:rsidRPr="00053A5E" w:rsidRDefault="00C64468" w:rsidP="00053A5E">
            <w:pPr>
              <w:spacing w:after="0" w:line="240" w:lineRule="auto"/>
              <w:ind w:left="-107"/>
              <w:jc w:val="center"/>
              <w:rPr>
                <w:rFonts w:ascii="Tahoma" w:hAnsi="Tahoma" w:cs="Tahoma"/>
                <w:b/>
                <w:color w:val="000000" w:themeColor="text1"/>
                <w:sz w:val="20"/>
                <w:szCs w:val="20"/>
              </w:rPr>
            </w:pPr>
            <w:r w:rsidRPr="00053A5E">
              <w:rPr>
                <w:rFonts w:ascii="Tahoma" w:hAnsi="Tahoma" w:cs="Tahoma"/>
                <w:b/>
                <w:color w:val="000000" w:themeColor="text1"/>
                <w:sz w:val="20"/>
                <w:szCs w:val="20"/>
              </w:rPr>
              <w:t>Исполнитель</w:t>
            </w:r>
          </w:p>
        </w:tc>
      </w:tr>
      <w:tr w:rsidR="00C64468" w:rsidRPr="00053A5E" w14:paraId="4F0C8816" w14:textId="77777777" w:rsidTr="00E743AE">
        <w:trPr>
          <w:trHeight w:val="1398"/>
        </w:trPr>
        <w:tc>
          <w:tcPr>
            <w:tcW w:w="4673" w:type="dxa"/>
          </w:tcPr>
          <w:p w14:paraId="1AF148A8" w14:textId="77777777" w:rsidR="00C64468" w:rsidRPr="00053A5E" w:rsidRDefault="00C64468" w:rsidP="00053A5E">
            <w:pPr>
              <w:tabs>
                <w:tab w:val="left" w:pos="4232"/>
              </w:tabs>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 "___________________"</w:t>
            </w:r>
          </w:p>
          <w:p w14:paraId="357D1219"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rPr>
            </w:pPr>
          </w:p>
          <w:p w14:paraId="1A2C2459"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 xml:space="preserve">______________________/_________________/ </w:t>
            </w:r>
          </w:p>
          <w:p w14:paraId="2A7B26F3" w14:textId="77777777" w:rsidR="00C64468" w:rsidRPr="00053A5E" w:rsidRDefault="00C64468" w:rsidP="00053A5E">
            <w:pPr>
              <w:spacing w:after="0" w:line="240" w:lineRule="auto"/>
              <w:ind w:left="-107"/>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м.п.</w:t>
            </w:r>
          </w:p>
        </w:tc>
        <w:tc>
          <w:tcPr>
            <w:tcW w:w="420" w:type="dxa"/>
          </w:tcPr>
          <w:p w14:paraId="51921018" w14:textId="77777777" w:rsidR="00C64468" w:rsidRPr="00053A5E" w:rsidRDefault="00C64468" w:rsidP="00053A5E">
            <w:pPr>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6B803E0F" w14:textId="77777777" w:rsidR="00C64468" w:rsidRPr="00053A5E" w:rsidRDefault="00C64468" w:rsidP="00053A5E">
            <w:pPr>
              <w:tabs>
                <w:tab w:val="left" w:pos="4232"/>
              </w:tabs>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 "___________________"</w:t>
            </w:r>
          </w:p>
          <w:p w14:paraId="31D9C162"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lang w:val="en-US"/>
              </w:rPr>
            </w:pPr>
          </w:p>
          <w:p w14:paraId="09DC90DD"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lang w:val="en-US"/>
              </w:rPr>
            </w:pPr>
            <w:r w:rsidRPr="00053A5E">
              <w:rPr>
                <w:rFonts w:ascii="Tahoma" w:hAnsi="Tahoma" w:cs="Tahoma"/>
                <w:color w:val="000000" w:themeColor="text1"/>
                <w:spacing w:val="-3"/>
                <w:sz w:val="20"/>
                <w:szCs w:val="20"/>
                <w:lang w:val="en-US"/>
              </w:rPr>
              <w:t xml:space="preserve">______________________/_________________/ </w:t>
            </w:r>
          </w:p>
          <w:p w14:paraId="6DAE33F7" w14:textId="77777777" w:rsidR="00C64468" w:rsidRPr="00053A5E" w:rsidRDefault="00C64468" w:rsidP="00053A5E">
            <w:pPr>
              <w:spacing w:after="0" w:line="240" w:lineRule="auto"/>
              <w:ind w:left="-107"/>
              <w:rPr>
                <w:rFonts w:ascii="Tahoma" w:hAnsi="Tahoma" w:cs="Tahoma"/>
                <w:color w:val="000000" w:themeColor="text1"/>
                <w:sz w:val="20"/>
                <w:szCs w:val="20"/>
              </w:rPr>
            </w:pPr>
            <w:r w:rsidRPr="00053A5E">
              <w:rPr>
                <w:rFonts w:ascii="Tahoma" w:hAnsi="Tahoma" w:cs="Tahoma"/>
                <w:color w:val="000000" w:themeColor="text1"/>
                <w:spacing w:val="-3"/>
                <w:sz w:val="20"/>
                <w:szCs w:val="20"/>
              </w:rPr>
              <w:t>м</w:t>
            </w:r>
            <w:r w:rsidRPr="00053A5E">
              <w:rPr>
                <w:rFonts w:ascii="Tahoma" w:hAnsi="Tahoma" w:cs="Tahoma"/>
                <w:color w:val="000000" w:themeColor="text1"/>
                <w:spacing w:val="-3"/>
                <w:sz w:val="20"/>
                <w:szCs w:val="20"/>
                <w:lang w:val="en-US"/>
              </w:rPr>
              <w:t>.</w:t>
            </w:r>
            <w:r w:rsidRPr="00053A5E">
              <w:rPr>
                <w:rFonts w:ascii="Tahoma" w:hAnsi="Tahoma" w:cs="Tahoma"/>
                <w:color w:val="000000" w:themeColor="text1"/>
                <w:spacing w:val="-3"/>
                <w:sz w:val="20"/>
                <w:szCs w:val="20"/>
              </w:rPr>
              <w:t>п</w:t>
            </w:r>
            <w:r w:rsidRPr="00053A5E">
              <w:rPr>
                <w:rFonts w:ascii="Tahoma" w:hAnsi="Tahoma" w:cs="Tahoma"/>
                <w:color w:val="000000" w:themeColor="text1"/>
                <w:spacing w:val="-3"/>
                <w:sz w:val="20"/>
                <w:szCs w:val="20"/>
                <w:lang w:val="en-US"/>
              </w:rPr>
              <w:t>.</w:t>
            </w:r>
          </w:p>
        </w:tc>
      </w:tr>
    </w:tbl>
    <w:p w14:paraId="2ECD897D" w14:textId="77777777" w:rsidR="00C64468" w:rsidRPr="00053A5E" w:rsidRDefault="00C64468" w:rsidP="00053A5E">
      <w:pPr>
        <w:spacing w:after="0" w:line="240" w:lineRule="auto"/>
        <w:jc w:val="center"/>
        <w:rPr>
          <w:rFonts w:ascii="Tahoma" w:hAnsi="Tahoma" w:cs="Tahoma"/>
          <w:b/>
          <w:sz w:val="20"/>
          <w:szCs w:val="20"/>
        </w:rPr>
      </w:pPr>
      <w:r w:rsidRPr="00053A5E">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C64468" w:rsidRPr="00053A5E" w14:paraId="26E50131" w14:textId="77777777" w:rsidTr="00E743AE">
        <w:trPr>
          <w:trHeight w:val="240"/>
        </w:trPr>
        <w:tc>
          <w:tcPr>
            <w:tcW w:w="4673" w:type="dxa"/>
          </w:tcPr>
          <w:p w14:paraId="1E203D8E" w14:textId="77777777" w:rsidR="00C64468" w:rsidRPr="00053A5E" w:rsidRDefault="00C64468" w:rsidP="00053A5E">
            <w:pPr>
              <w:pStyle w:val="aa"/>
              <w:ind w:left="32"/>
              <w:jc w:val="center"/>
              <w:rPr>
                <w:rFonts w:ascii="Tahoma" w:hAnsi="Tahoma" w:cs="Tahoma"/>
                <w:b/>
                <w:color w:val="000000" w:themeColor="text1"/>
                <w:sz w:val="20"/>
                <w:szCs w:val="20"/>
              </w:rPr>
            </w:pPr>
            <w:r w:rsidRPr="00053A5E">
              <w:rPr>
                <w:rFonts w:ascii="Tahoma" w:hAnsi="Tahoma" w:cs="Tahoma"/>
                <w:b/>
                <w:color w:val="000000" w:themeColor="text1"/>
                <w:sz w:val="20"/>
                <w:szCs w:val="20"/>
              </w:rPr>
              <w:t>Заказчик</w:t>
            </w:r>
          </w:p>
        </w:tc>
        <w:tc>
          <w:tcPr>
            <w:tcW w:w="420" w:type="dxa"/>
          </w:tcPr>
          <w:p w14:paraId="55E62C74" w14:textId="77777777" w:rsidR="00C64468" w:rsidRPr="00053A5E" w:rsidRDefault="00C64468" w:rsidP="00053A5E">
            <w:pPr>
              <w:spacing w:after="0" w:line="240" w:lineRule="auto"/>
              <w:ind w:left="-107"/>
              <w:jc w:val="center"/>
              <w:rPr>
                <w:rFonts w:ascii="Tahoma" w:hAnsi="Tahoma" w:cs="Tahoma"/>
                <w:b/>
                <w:color w:val="000000" w:themeColor="text1"/>
                <w:sz w:val="20"/>
                <w:szCs w:val="20"/>
              </w:rPr>
            </w:pPr>
          </w:p>
        </w:tc>
        <w:tc>
          <w:tcPr>
            <w:tcW w:w="4683" w:type="dxa"/>
          </w:tcPr>
          <w:p w14:paraId="7A443CFF" w14:textId="77777777" w:rsidR="00C64468" w:rsidRPr="00053A5E" w:rsidRDefault="00C64468" w:rsidP="00053A5E">
            <w:pPr>
              <w:spacing w:after="0" w:line="240" w:lineRule="auto"/>
              <w:ind w:left="-107"/>
              <w:jc w:val="center"/>
              <w:rPr>
                <w:rFonts w:ascii="Tahoma" w:hAnsi="Tahoma" w:cs="Tahoma"/>
                <w:b/>
                <w:color w:val="000000" w:themeColor="text1"/>
                <w:sz w:val="20"/>
                <w:szCs w:val="20"/>
              </w:rPr>
            </w:pPr>
            <w:r w:rsidRPr="00053A5E">
              <w:rPr>
                <w:rFonts w:ascii="Tahoma" w:hAnsi="Tahoma" w:cs="Tahoma"/>
                <w:b/>
                <w:color w:val="000000" w:themeColor="text1"/>
                <w:sz w:val="20"/>
                <w:szCs w:val="20"/>
              </w:rPr>
              <w:t>Исполнитель</w:t>
            </w:r>
          </w:p>
        </w:tc>
      </w:tr>
      <w:tr w:rsidR="00C64468" w:rsidRPr="00053A5E" w14:paraId="1D439D74" w14:textId="77777777" w:rsidTr="00E743AE">
        <w:trPr>
          <w:trHeight w:val="1553"/>
        </w:trPr>
        <w:tc>
          <w:tcPr>
            <w:tcW w:w="4673" w:type="dxa"/>
          </w:tcPr>
          <w:p w14:paraId="3A6B86B3" w14:textId="77777777" w:rsidR="00C64468" w:rsidRPr="00053A5E" w:rsidRDefault="00C64468" w:rsidP="00053A5E">
            <w:pPr>
              <w:tabs>
                <w:tab w:val="left" w:pos="4232"/>
              </w:tabs>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 "___________________"</w:t>
            </w:r>
          </w:p>
          <w:p w14:paraId="4A1B48F5"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rPr>
            </w:pPr>
          </w:p>
          <w:p w14:paraId="13CAC73B" w14:textId="77777777" w:rsidR="00C64468" w:rsidRPr="00053A5E" w:rsidRDefault="0040378C" w:rsidP="00053A5E">
            <w:pPr>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______________________/</w:t>
            </w:r>
            <w:r w:rsidRPr="00053A5E">
              <w:rPr>
                <w:rFonts w:ascii="Tahoma" w:hAnsi="Tahoma" w:cs="Tahoma"/>
                <w:b/>
                <w:color w:val="000000" w:themeColor="text1"/>
                <w:spacing w:val="-3"/>
                <w:sz w:val="20"/>
                <w:szCs w:val="20"/>
              </w:rPr>
              <w:t>Азизов К.Р.</w:t>
            </w:r>
            <w:r w:rsidR="00C64468" w:rsidRPr="00053A5E">
              <w:rPr>
                <w:rFonts w:ascii="Tahoma" w:hAnsi="Tahoma" w:cs="Tahoma"/>
                <w:color w:val="000000" w:themeColor="text1"/>
                <w:spacing w:val="-3"/>
                <w:sz w:val="20"/>
                <w:szCs w:val="20"/>
              </w:rPr>
              <w:t xml:space="preserve">/ </w:t>
            </w:r>
          </w:p>
          <w:p w14:paraId="6549EF4F" w14:textId="77777777" w:rsidR="00C64468" w:rsidRPr="00053A5E" w:rsidRDefault="00C64468" w:rsidP="00053A5E">
            <w:pPr>
              <w:spacing w:after="0" w:line="240" w:lineRule="auto"/>
              <w:ind w:left="-107"/>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м.п.</w:t>
            </w:r>
          </w:p>
          <w:p w14:paraId="606E9179" w14:textId="77777777" w:rsidR="00C64468" w:rsidRPr="00053A5E" w:rsidRDefault="00C64468" w:rsidP="00053A5E">
            <w:pPr>
              <w:spacing w:after="0" w:line="240" w:lineRule="auto"/>
              <w:ind w:left="-107"/>
              <w:jc w:val="both"/>
              <w:rPr>
                <w:rFonts w:ascii="Tahoma" w:hAnsi="Tahoma" w:cs="Tahoma"/>
                <w:color w:val="000000" w:themeColor="text1"/>
                <w:spacing w:val="-3"/>
                <w:sz w:val="20"/>
                <w:szCs w:val="20"/>
              </w:rPr>
            </w:pPr>
          </w:p>
        </w:tc>
        <w:tc>
          <w:tcPr>
            <w:tcW w:w="420" w:type="dxa"/>
          </w:tcPr>
          <w:p w14:paraId="0CCFBEC1" w14:textId="77777777" w:rsidR="00C64468" w:rsidRPr="00053A5E" w:rsidRDefault="00C64468" w:rsidP="00053A5E">
            <w:pPr>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18D5A5E4" w14:textId="77777777" w:rsidR="00C64468" w:rsidRPr="00053A5E" w:rsidRDefault="00C64468" w:rsidP="00053A5E">
            <w:pPr>
              <w:tabs>
                <w:tab w:val="left" w:pos="4232"/>
              </w:tabs>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 "___________________"</w:t>
            </w:r>
          </w:p>
          <w:p w14:paraId="5749E302"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lang w:val="en-US"/>
              </w:rPr>
            </w:pPr>
          </w:p>
          <w:p w14:paraId="4896B2FF"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lang w:val="en-US"/>
              </w:rPr>
            </w:pPr>
            <w:r w:rsidRPr="00053A5E">
              <w:rPr>
                <w:rFonts w:ascii="Tahoma" w:hAnsi="Tahoma" w:cs="Tahoma"/>
                <w:color w:val="000000" w:themeColor="text1"/>
                <w:spacing w:val="-3"/>
                <w:sz w:val="20"/>
                <w:szCs w:val="20"/>
                <w:lang w:val="en-US"/>
              </w:rPr>
              <w:t xml:space="preserve">______________________/_________________/ </w:t>
            </w:r>
            <w:r w:rsidRPr="00053A5E">
              <w:rPr>
                <w:rFonts w:ascii="Tahoma" w:hAnsi="Tahoma" w:cs="Tahoma"/>
                <w:color w:val="000000" w:themeColor="text1"/>
                <w:spacing w:val="-3"/>
                <w:sz w:val="20"/>
                <w:szCs w:val="20"/>
              </w:rPr>
              <w:t>м</w:t>
            </w:r>
            <w:r w:rsidRPr="00053A5E">
              <w:rPr>
                <w:rFonts w:ascii="Tahoma" w:hAnsi="Tahoma" w:cs="Tahoma"/>
                <w:color w:val="000000" w:themeColor="text1"/>
                <w:spacing w:val="-3"/>
                <w:sz w:val="20"/>
                <w:szCs w:val="20"/>
                <w:lang w:val="en-US"/>
              </w:rPr>
              <w:t>.</w:t>
            </w:r>
            <w:r w:rsidRPr="00053A5E">
              <w:rPr>
                <w:rFonts w:ascii="Tahoma" w:hAnsi="Tahoma" w:cs="Tahoma"/>
                <w:color w:val="000000" w:themeColor="text1"/>
                <w:spacing w:val="-3"/>
                <w:sz w:val="20"/>
                <w:szCs w:val="20"/>
              </w:rPr>
              <w:t>п</w:t>
            </w:r>
            <w:r w:rsidRPr="00053A5E">
              <w:rPr>
                <w:rFonts w:ascii="Tahoma" w:hAnsi="Tahoma" w:cs="Tahoma"/>
                <w:color w:val="000000" w:themeColor="text1"/>
                <w:spacing w:val="-3"/>
                <w:sz w:val="20"/>
                <w:szCs w:val="20"/>
                <w:lang w:val="en-US"/>
              </w:rPr>
              <w:t>.</w:t>
            </w:r>
          </w:p>
          <w:p w14:paraId="585DB05C" w14:textId="77777777" w:rsidR="00C64468" w:rsidRPr="00053A5E" w:rsidRDefault="00C64468" w:rsidP="00053A5E">
            <w:pPr>
              <w:spacing w:after="0" w:line="240" w:lineRule="auto"/>
              <w:ind w:left="-107"/>
              <w:jc w:val="both"/>
              <w:rPr>
                <w:rFonts w:ascii="Tahoma" w:hAnsi="Tahoma" w:cs="Tahoma"/>
                <w:color w:val="000000" w:themeColor="text1"/>
                <w:sz w:val="20"/>
                <w:szCs w:val="20"/>
              </w:rPr>
            </w:pPr>
          </w:p>
        </w:tc>
      </w:tr>
    </w:tbl>
    <w:p w14:paraId="45FC316C" w14:textId="77777777" w:rsidR="00C64468" w:rsidRPr="00053A5E" w:rsidRDefault="00C64468" w:rsidP="00053A5E">
      <w:pPr>
        <w:spacing w:after="0" w:line="240" w:lineRule="auto"/>
        <w:jc w:val="center"/>
        <w:rPr>
          <w:rFonts w:ascii="Tahoma" w:hAnsi="Tahoma" w:cs="Tahoma"/>
          <w:b/>
          <w:sz w:val="20"/>
          <w:szCs w:val="20"/>
        </w:rPr>
      </w:pPr>
    </w:p>
    <w:p w14:paraId="7700E49B" w14:textId="77777777" w:rsidR="00C64468" w:rsidRPr="00053A5E" w:rsidRDefault="00C64468" w:rsidP="00053A5E">
      <w:pPr>
        <w:pStyle w:val="af3"/>
        <w:pageBreakBefore/>
        <w:spacing w:after="0" w:line="240" w:lineRule="auto"/>
        <w:ind w:right="-6" w:firstLine="5670"/>
        <w:jc w:val="right"/>
        <w:rPr>
          <w:rFonts w:ascii="Tahoma" w:hAnsi="Tahoma" w:cs="Tahoma"/>
          <w:b/>
          <w:sz w:val="20"/>
          <w:szCs w:val="20"/>
        </w:rPr>
        <w:sectPr w:rsidR="00C64468" w:rsidRPr="00053A5E" w:rsidSect="00E743AE">
          <w:pgSz w:w="11900" w:h="16840"/>
          <w:pgMar w:top="1134" w:right="851" w:bottom="1134" w:left="1701" w:header="708" w:footer="708" w:gutter="0"/>
          <w:cols w:space="708"/>
          <w:docGrid w:linePitch="360"/>
        </w:sectPr>
      </w:pPr>
    </w:p>
    <w:p w14:paraId="784F0F7B" w14:textId="77777777" w:rsidR="00C64468" w:rsidRPr="00053A5E" w:rsidRDefault="00C64468" w:rsidP="00053A5E">
      <w:pPr>
        <w:pStyle w:val="af3"/>
        <w:pageBreakBefore/>
        <w:spacing w:after="0" w:line="240" w:lineRule="auto"/>
        <w:ind w:right="-6" w:firstLine="5670"/>
        <w:jc w:val="right"/>
        <w:rPr>
          <w:rFonts w:ascii="Tahoma" w:hAnsi="Tahoma" w:cs="Tahoma"/>
          <w:b/>
          <w:sz w:val="20"/>
          <w:szCs w:val="20"/>
        </w:rPr>
      </w:pPr>
      <w:r w:rsidRPr="00053A5E">
        <w:rPr>
          <w:rFonts w:ascii="Tahoma" w:hAnsi="Tahoma" w:cs="Tahoma"/>
          <w:b/>
          <w:sz w:val="20"/>
          <w:szCs w:val="20"/>
        </w:rPr>
        <w:lastRenderedPageBreak/>
        <w:t>Приложение № 7</w:t>
      </w:r>
    </w:p>
    <w:p w14:paraId="0C11E795" w14:textId="77777777" w:rsidR="001B643D" w:rsidRPr="00053A5E" w:rsidRDefault="001B643D" w:rsidP="00053A5E">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053A5E">
        <w:rPr>
          <w:rFonts w:ascii="Tahoma" w:hAnsi="Tahoma" w:cs="Tahoma"/>
          <w:b/>
          <w:sz w:val="20"/>
          <w:szCs w:val="20"/>
        </w:rPr>
        <w:t xml:space="preserve">к Договору </w:t>
      </w:r>
      <w:r w:rsidRPr="00053A5E">
        <w:rPr>
          <w:rFonts w:ascii="Tahoma" w:eastAsia="Times New Roman" w:hAnsi="Tahoma" w:cs="Tahoma"/>
          <w:b/>
          <w:sz w:val="20"/>
          <w:szCs w:val="20"/>
        </w:rPr>
        <w:t>на выполнение работ, поставки оборудования</w:t>
      </w:r>
    </w:p>
    <w:p w14:paraId="25EE0962" w14:textId="77777777" w:rsidR="001B643D" w:rsidRPr="00053A5E" w:rsidRDefault="001B643D" w:rsidP="00053A5E">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053A5E">
        <w:rPr>
          <w:rFonts w:ascii="Tahoma" w:eastAsia="Times New Roman" w:hAnsi="Tahoma" w:cs="Tahoma"/>
          <w:b/>
          <w:sz w:val="20"/>
          <w:szCs w:val="20"/>
        </w:rPr>
        <w:t xml:space="preserve"> и передачу прав на программное обеспечение</w:t>
      </w:r>
    </w:p>
    <w:p w14:paraId="37EACEAB" w14:textId="77777777" w:rsidR="00C64468" w:rsidRPr="00053A5E" w:rsidRDefault="00C64468" w:rsidP="00053A5E">
      <w:pPr>
        <w:pStyle w:val="af3"/>
        <w:spacing w:after="0" w:line="240" w:lineRule="auto"/>
        <w:ind w:right="-6" w:firstLine="5670"/>
        <w:jc w:val="right"/>
        <w:rPr>
          <w:rFonts w:ascii="Tahoma" w:hAnsi="Tahoma" w:cs="Tahoma"/>
          <w:b/>
          <w:sz w:val="20"/>
          <w:szCs w:val="20"/>
        </w:rPr>
      </w:pPr>
      <w:r w:rsidRPr="00053A5E">
        <w:rPr>
          <w:rFonts w:ascii="Tahoma" w:hAnsi="Tahoma" w:cs="Tahoma"/>
          <w:b/>
          <w:sz w:val="20"/>
          <w:szCs w:val="20"/>
        </w:rPr>
        <w:t>№ ______________________</w:t>
      </w:r>
    </w:p>
    <w:p w14:paraId="46073656" w14:textId="77777777" w:rsidR="00C64468" w:rsidRPr="00053A5E" w:rsidRDefault="00C64468" w:rsidP="00053A5E">
      <w:pPr>
        <w:pStyle w:val="ConsPlusNormal"/>
        <w:jc w:val="right"/>
        <w:rPr>
          <w:b/>
          <w:i w:val="0"/>
        </w:rPr>
      </w:pPr>
      <w:r w:rsidRPr="00053A5E">
        <w:rPr>
          <w:b/>
          <w:i w:val="0"/>
        </w:rPr>
        <w:t>от "___"__________20___г.</w:t>
      </w:r>
    </w:p>
    <w:p w14:paraId="1DBC4E45" w14:textId="77777777" w:rsidR="000457FE" w:rsidRPr="00053A5E" w:rsidRDefault="000457FE" w:rsidP="00053A5E">
      <w:pPr>
        <w:pStyle w:val="af3"/>
        <w:spacing w:after="0" w:line="240" w:lineRule="auto"/>
        <w:jc w:val="center"/>
        <w:rPr>
          <w:rFonts w:ascii="Tahoma" w:eastAsia="Times New Roman" w:hAnsi="Tahoma" w:cs="Tahoma"/>
          <w:b/>
          <w:sz w:val="20"/>
          <w:szCs w:val="20"/>
          <w:lang w:eastAsia="ar-SA"/>
        </w:rPr>
      </w:pPr>
    </w:p>
    <w:p w14:paraId="5C137C6A" w14:textId="77777777" w:rsidR="00C64468" w:rsidRPr="00053A5E" w:rsidRDefault="00C64468" w:rsidP="00053A5E">
      <w:pPr>
        <w:pStyle w:val="af3"/>
        <w:spacing w:after="0" w:line="240" w:lineRule="auto"/>
        <w:jc w:val="center"/>
        <w:rPr>
          <w:rFonts w:ascii="Tahoma" w:hAnsi="Tahoma" w:cs="Tahoma"/>
          <w:b/>
          <w:sz w:val="20"/>
          <w:szCs w:val="20"/>
        </w:rPr>
      </w:pPr>
      <w:r w:rsidRPr="00053A5E">
        <w:rPr>
          <w:rFonts w:ascii="Tahoma" w:eastAsia="Times New Roman" w:hAnsi="Tahoma" w:cs="Tahoma"/>
          <w:b/>
          <w:sz w:val="20"/>
          <w:szCs w:val="20"/>
          <w:lang w:eastAsia="ar-SA"/>
        </w:rPr>
        <w:t>Форма информации о цепочке собственников (бенефициарах)</w:t>
      </w:r>
    </w:p>
    <w:p w14:paraId="7298D60E" w14:textId="77777777" w:rsidR="00C64468" w:rsidRPr="00053A5E" w:rsidRDefault="00C64468" w:rsidP="00053A5E">
      <w:pPr>
        <w:spacing w:after="0" w:line="240" w:lineRule="auto"/>
        <w:rPr>
          <w:rFonts w:ascii="Tahoma" w:hAnsi="Tahoma" w:cs="Tahoma"/>
          <w:sz w:val="20"/>
          <w:szCs w:val="20"/>
        </w:rPr>
      </w:pPr>
    </w:p>
    <w:tbl>
      <w:tblPr>
        <w:tblpPr w:leftFromText="180" w:rightFromText="180" w:vertAnchor="text" w:horzAnchor="margin" w:tblpY="-32"/>
        <w:tblW w:w="9325" w:type="dxa"/>
        <w:tblLayout w:type="fixed"/>
        <w:tblCellMar>
          <w:left w:w="0" w:type="dxa"/>
          <w:right w:w="0" w:type="dxa"/>
        </w:tblCellMar>
        <w:tblLook w:val="04A0" w:firstRow="1" w:lastRow="0" w:firstColumn="1" w:lastColumn="0" w:noHBand="0" w:noVBand="1"/>
      </w:tblPr>
      <w:tblGrid>
        <w:gridCol w:w="416"/>
        <w:gridCol w:w="652"/>
        <w:gridCol w:w="257"/>
        <w:gridCol w:w="508"/>
        <w:gridCol w:w="242"/>
        <w:gridCol w:w="1824"/>
        <w:gridCol w:w="1620"/>
        <w:gridCol w:w="47"/>
        <w:gridCol w:w="1817"/>
        <w:gridCol w:w="1930"/>
        <w:gridCol w:w="12"/>
      </w:tblGrid>
      <w:tr w:rsidR="000457FE" w:rsidRPr="00053A5E" w14:paraId="1899E265" w14:textId="77777777" w:rsidTr="000457FE">
        <w:trPr>
          <w:trHeight w:val="334"/>
        </w:trPr>
        <w:tc>
          <w:tcPr>
            <w:tcW w:w="2075"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C58D856" w14:textId="77777777" w:rsidR="000457FE" w:rsidRPr="00053A5E" w:rsidRDefault="000457FE" w:rsidP="00053A5E">
            <w:pPr>
              <w:spacing w:after="0" w:line="240" w:lineRule="auto"/>
              <w:ind w:firstLine="22"/>
              <w:jc w:val="center"/>
              <w:rPr>
                <w:rFonts w:ascii="Tahoma" w:hAnsi="Tahoma" w:cs="Tahoma"/>
                <w:sz w:val="20"/>
                <w:szCs w:val="20"/>
              </w:rPr>
            </w:pPr>
            <w:r w:rsidRPr="00053A5E">
              <w:rPr>
                <w:rFonts w:ascii="Tahoma" w:hAnsi="Tahoma" w:cs="Tahoma"/>
                <w:b/>
                <w:bCs/>
                <w:sz w:val="20"/>
                <w:szCs w:val="20"/>
              </w:rPr>
              <w:t>Наименование контрагента:</w:t>
            </w:r>
          </w:p>
        </w:tc>
        <w:tc>
          <w:tcPr>
            <w:tcW w:w="7250"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277041D2" w14:textId="77777777" w:rsidR="000457FE" w:rsidRPr="00053A5E" w:rsidRDefault="000457FE" w:rsidP="00053A5E">
            <w:pPr>
              <w:spacing w:after="0" w:line="240" w:lineRule="auto"/>
              <w:ind w:firstLine="22"/>
              <w:jc w:val="center"/>
              <w:rPr>
                <w:rFonts w:ascii="Tahoma" w:hAnsi="Tahoma" w:cs="Tahoma"/>
                <w:b/>
                <w:bCs/>
                <w:sz w:val="20"/>
                <w:szCs w:val="20"/>
              </w:rPr>
            </w:pPr>
          </w:p>
        </w:tc>
      </w:tr>
      <w:tr w:rsidR="000457FE" w:rsidRPr="00053A5E" w14:paraId="05002477" w14:textId="77777777" w:rsidTr="000457FE">
        <w:tc>
          <w:tcPr>
            <w:tcW w:w="106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8EECA5" w14:textId="77777777" w:rsidR="000457FE" w:rsidRPr="00053A5E" w:rsidRDefault="000457FE" w:rsidP="00053A5E">
            <w:pPr>
              <w:spacing w:after="0" w:line="240" w:lineRule="auto"/>
              <w:ind w:firstLine="22"/>
              <w:jc w:val="center"/>
              <w:rPr>
                <w:rFonts w:ascii="Tahoma" w:hAnsi="Tahoma" w:cs="Tahoma"/>
                <w:sz w:val="20"/>
                <w:szCs w:val="20"/>
              </w:rPr>
            </w:pPr>
            <w:r w:rsidRPr="00053A5E">
              <w:rPr>
                <w:rFonts w:ascii="Tahoma" w:hAnsi="Tahoma" w:cs="Tahoma"/>
                <w:sz w:val="20"/>
                <w:szCs w:val="20"/>
              </w:rPr>
              <w:t>ИНН</w:t>
            </w:r>
          </w:p>
        </w:tc>
        <w:tc>
          <w:tcPr>
            <w:tcW w:w="100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0195960" w14:textId="77777777" w:rsidR="000457FE" w:rsidRPr="00053A5E" w:rsidRDefault="000457FE" w:rsidP="00053A5E">
            <w:pPr>
              <w:spacing w:after="0" w:line="240" w:lineRule="auto"/>
              <w:ind w:firstLine="22"/>
              <w:jc w:val="center"/>
              <w:rPr>
                <w:rFonts w:ascii="Tahoma" w:hAnsi="Tahoma" w:cs="Tahoma"/>
                <w:sz w:val="20"/>
                <w:szCs w:val="20"/>
              </w:rPr>
            </w:pPr>
            <w:r w:rsidRPr="00053A5E">
              <w:rPr>
                <w:rFonts w:ascii="Tahoma" w:hAnsi="Tahoma" w:cs="Tahoma"/>
                <w:sz w:val="20"/>
                <w:szCs w:val="20"/>
              </w:rPr>
              <w:t>ОГРН</w:t>
            </w:r>
          </w:p>
        </w:tc>
        <w:tc>
          <w:tcPr>
            <w:tcW w:w="349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07866CC7" w14:textId="77777777" w:rsidR="000457FE" w:rsidRPr="00053A5E" w:rsidRDefault="000457FE" w:rsidP="00053A5E">
            <w:pPr>
              <w:spacing w:after="0" w:line="240" w:lineRule="auto"/>
              <w:ind w:firstLine="22"/>
              <w:jc w:val="center"/>
              <w:rPr>
                <w:rFonts w:ascii="Tahoma" w:hAnsi="Tahoma" w:cs="Tahoma"/>
                <w:sz w:val="20"/>
                <w:szCs w:val="20"/>
              </w:rPr>
            </w:pPr>
            <w:r w:rsidRPr="00053A5E">
              <w:rPr>
                <w:rFonts w:ascii="Tahoma" w:hAnsi="Tahoma" w:cs="Tahoma"/>
                <w:sz w:val="20"/>
                <w:szCs w:val="20"/>
              </w:rPr>
              <w:t>Фамилия, имя, отчество руководителя</w:t>
            </w:r>
          </w:p>
        </w:tc>
        <w:tc>
          <w:tcPr>
            <w:tcW w:w="3759"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4B07CAE9" w14:textId="77777777" w:rsidR="000457FE" w:rsidRPr="00053A5E" w:rsidRDefault="000457FE" w:rsidP="00053A5E">
            <w:pPr>
              <w:spacing w:after="0" w:line="240" w:lineRule="auto"/>
              <w:ind w:firstLine="22"/>
              <w:jc w:val="center"/>
              <w:rPr>
                <w:rFonts w:ascii="Tahoma" w:hAnsi="Tahoma" w:cs="Tahoma"/>
                <w:sz w:val="20"/>
                <w:szCs w:val="20"/>
              </w:rPr>
            </w:pPr>
            <w:r w:rsidRPr="00053A5E">
              <w:rPr>
                <w:rFonts w:ascii="Tahoma" w:hAnsi="Tahoma" w:cs="Tahoma"/>
                <w:sz w:val="20"/>
                <w:szCs w:val="20"/>
              </w:rPr>
              <w:t>Серия и номер документа, удостоверяющего личность руководителя</w:t>
            </w:r>
          </w:p>
        </w:tc>
      </w:tr>
      <w:tr w:rsidR="000457FE" w:rsidRPr="00053A5E" w14:paraId="78CE6B1B" w14:textId="77777777" w:rsidTr="000457FE">
        <w:tc>
          <w:tcPr>
            <w:tcW w:w="106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1839835" w14:textId="77777777" w:rsidR="000457FE" w:rsidRPr="00053A5E" w:rsidRDefault="000457FE" w:rsidP="00053A5E">
            <w:pPr>
              <w:spacing w:after="0" w:line="240" w:lineRule="auto"/>
              <w:ind w:firstLine="22"/>
              <w:jc w:val="both"/>
              <w:rPr>
                <w:rFonts w:ascii="Tahoma" w:hAnsi="Tahoma" w:cs="Tahoma"/>
                <w:sz w:val="20"/>
                <w:szCs w:val="20"/>
              </w:rPr>
            </w:pPr>
          </w:p>
        </w:tc>
        <w:tc>
          <w:tcPr>
            <w:tcW w:w="1007" w:type="dxa"/>
            <w:gridSpan w:val="3"/>
            <w:tcBorders>
              <w:top w:val="nil"/>
              <w:left w:val="nil"/>
              <w:bottom w:val="single" w:sz="8" w:space="0" w:color="auto"/>
              <w:right w:val="single" w:sz="8" w:space="0" w:color="auto"/>
            </w:tcBorders>
            <w:tcMar>
              <w:top w:w="0" w:type="dxa"/>
              <w:left w:w="108" w:type="dxa"/>
              <w:bottom w:w="0" w:type="dxa"/>
              <w:right w:w="108" w:type="dxa"/>
            </w:tcMar>
          </w:tcPr>
          <w:p w14:paraId="6073252F" w14:textId="77777777" w:rsidR="000457FE" w:rsidRPr="00053A5E" w:rsidRDefault="000457FE" w:rsidP="00053A5E">
            <w:pPr>
              <w:spacing w:after="0" w:line="240" w:lineRule="auto"/>
              <w:ind w:firstLine="22"/>
              <w:jc w:val="both"/>
              <w:rPr>
                <w:rFonts w:ascii="Tahoma" w:hAnsi="Tahoma" w:cs="Tahoma"/>
                <w:sz w:val="20"/>
                <w:szCs w:val="20"/>
              </w:rPr>
            </w:pPr>
          </w:p>
        </w:tc>
        <w:tc>
          <w:tcPr>
            <w:tcW w:w="3491" w:type="dxa"/>
            <w:gridSpan w:val="3"/>
            <w:tcBorders>
              <w:top w:val="nil"/>
              <w:left w:val="nil"/>
              <w:bottom w:val="single" w:sz="8" w:space="0" w:color="auto"/>
              <w:right w:val="single" w:sz="8" w:space="0" w:color="auto"/>
            </w:tcBorders>
            <w:tcMar>
              <w:top w:w="0" w:type="dxa"/>
              <w:left w:w="108" w:type="dxa"/>
              <w:bottom w:w="0" w:type="dxa"/>
              <w:right w:w="108" w:type="dxa"/>
            </w:tcMar>
          </w:tcPr>
          <w:p w14:paraId="3C6666B3" w14:textId="77777777" w:rsidR="000457FE" w:rsidRPr="00053A5E" w:rsidRDefault="000457FE" w:rsidP="00053A5E">
            <w:pPr>
              <w:spacing w:after="0" w:line="240" w:lineRule="auto"/>
              <w:ind w:firstLine="22"/>
              <w:jc w:val="both"/>
              <w:rPr>
                <w:rFonts w:ascii="Tahoma" w:hAnsi="Tahoma" w:cs="Tahoma"/>
                <w:sz w:val="20"/>
                <w:szCs w:val="20"/>
              </w:rPr>
            </w:pPr>
          </w:p>
        </w:tc>
        <w:tc>
          <w:tcPr>
            <w:tcW w:w="3759" w:type="dxa"/>
            <w:gridSpan w:val="3"/>
            <w:tcBorders>
              <w:top w:val="nil"/>
              <w:left w:val="nil"/>
              <w:bottom w:val="single" w:sz="8" w:space="0" w:color="auto"/>
              <w:right w:val="single" w:sz="8" w:space="0" w:color="auto"/>
            </w:tcBorders>
            <w:tcMar>
              <w:top w:w="0" w:type="dxa"/>
              <w:left w:w="108" w:type="dxa"/>
              <w:bottom w:w="0" w:type="dxa"/>
              <w:right w:w="108" w:type="dxa"/>
            </w:tcMar>
          </w:tcPr>
          <w:p w14:paraId="3F7EA6B6" w14:textId="77777777" w:rsidR="000457FE" w:rsidRPr="00053A5E" w:rsidRDefault="000457FE" w:rsidP="00053A5E">
            <w:pPr>
              <w:spacing w:after="0" w:line="240" w:lineRule="auto"/>
              <w:ind w:firstLine="22"/>
              <w:jc w:val="both"/>
              <w:rPr>
                <w:rFonts w:ascii="Tahoma" w:hAnsi="Tahoma" w:cs="Tahoma"/>
                <w:sz w:val="20"/>
                <w:szCs w:val="20"/>
              </w:rPr>
            </w:pPr>
          </w:p>
        </w:tc>
      </w:tr>
      <w:tr w:rsidR="000457FE" w:rsidRPr="00053A5E" w14:paraId="0B6E0B65" w14:textId="77777777" w:rsidTr="000457FE">
        <w:trPr>
          <w:trHeight w:val="557"/>
        </w:trPr>
        <w:tc>
          <w:tcPr>
            <w:tcW w:w="9325" w:type="dxa"/>
            <w:gridSpan w:val="11"/>
            <w:tcBorders>
              <w:top w:val="nil"/>
              <w:left w:val="single" w:sz="8" w:space="0" w:color="auto"/>
              <w:bottom w:val="single" w:sz="8" w:space="0" w:color="auto"/>
              <w:right w:val="single" w:sz="8" w:space="0" w:color="auto"/>
            </w:tcBorders>
            <w:tcMar>
              <w:top w:w="0" w:type="dxa"/>
              <w:left w:w="108" w:type="dxa"/>
              <w:bottom w:w="0" w:type="dxa"/>
              <w:right w:w="108" w:type="dxa"/>
            </w:tcMar>
          </w:tcPr>
          <w:p w14:paraId="21EFE698" w14:textId="77777777" w:rsidR="000457FE" w:rsidRPr="00053A5E" w:rsidRDefault="000457FE" w:rsidP="00053A5E">
            <w:pPr>
              <w:spacing w:after="0" w:line="240" w:lineRule="auto"/>
              <w:ind w:firstLine="567"/>
              <w:jc w:val="center"/>
              <w:rPr>
                <w:rFonts w:ascii="Tahoma" w:hAnsi="Tahoma" w:cs="Tahoma"/>
                <w:sz w:val="20"/>
                <w:szCs w:val="20"/>
              </w:rPr>
            </w:pPr>
            <w:r w:rsidRPr="00053A5E">
              <w:rPr>
                <w:rFonts w:ascii="Tahoma" w:hAnsi="Tahoma" w:cs="Tahoma"/>
                <w:b/>
                <w:bCs/>
                <w:sz w:val="20"/>
                <w:szCs w:val="20"/>
              </w:rPr>
              <w:t>Информация о цепочке собственников контрагента, включая конечных бенефициаров</w:t>
            </w:r>
          </w:p>
        </w:tc>
      </w:tr>
      <w:tr w:rsidR="000457FE" w:rsidRPr="00053A5E" w14:paraId="30B1DC13" w14:textId="77777777" w:rsidTr="000457FE">
        <w:trPr>
          <w:gridAfter w:val="1"/>
          <w:wAfter w:w="12" w:type="dxa"/>
        </w:trPr>
        <w:tc>
          <w:tcPr>
            <w:tcW w:w="4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B7E1AF" w14:textId="77777777" w:rsidR="000457FE" w:rsidRPr="00053A5E" w:rsidRDefault="000457FE" w:rsidP="00053A5E">
            <w:pPr>
              <w:spacing w:after="0" w:line="240" w:lineRule="auto"/>
              <w:jc w:val="center"/>
              <w:rPr>
                <w:rFonts w:ascii="Tahoma" w:hAnsi="Tahoma" w:cs="Tahoma"/>
                <w:sz w:val="20"/>
                <w:szCs w:val="20"/>
              </w:rPr>
            </w:pPr>
            <w:r w:rsidRPr="00053A5E">
              <w:rPr>
                <w:rFonts w:ascii="Tahoma" w:hAnsi="Tahoma" w:cs="Tahoma"/>
                <w:sz w:val="20"/>
                <w:szCs w:val="20"/>
              </w:rPr>
              <w:t>№</w:t>
            </w:r>
          </w:p>
        </w:tc>
        <w:tc>
          <w:tcPr>
            <w:tcW w:w="909"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459AEB3" w14:textId="77777777" w:rsidR="000457FE" w:rsidRPr="00053A5E" w:rsidRDefault="000457FE" w:rsidP="00053A5E">
            <w:pPr>
              <w:spacing w:after="0" w:line="240" w:lineRule="auto"/>
              <w:jc w:val="center"/>
              <w:rPr>
                <w:rFonts w:ascii="Tahoma" w:hAnsi="Tahoma" w:cs="Tahoma"/>
                <w:sz w:val="20"/>
                <w:szCs w:val="20"/>
              </w:rPr>
            </w:pPr>
            <w:r w:rsidRPr="00053A5E">
              <w:rPr>
                <w:rFonts w:ascii="Tahoma" w:hAnsi="Tahoma" w:cs="Tahoma"/>
                <w:sz w:val="20"/>
                <w:szCs w:val="20"/>
              </w:rPr>
              <w:t>ИНН</w:t>
            </w:r>
          </w:p>
        </w:tc>
        <w:tc>
          <w:tcPr>
            <w:tcW w:w="508" w:type="dxa"/>
            <w:tcBorders>
              <w:top w:val="nil"/>
              <w:left w:val="nil"/>
              <w:bottom w:val="single" w:sz="8" w:space="0" w:color="auto"/>
              <w:right w:val="single" w:sz="8" w:space="0" w:color="auto"/>
            </w:tcBorders>
            <w:tcMar>
              <w:top w:w="0" w:type="dxa"/>
              <w:left w:w="108" w:type="dxa"/>
              <w:bottom w:w="0" w:type="dxa"/>
              <w:right w:w="108" w:type="dxa"/>
            </w:tcMar>
            <w:hideMark/>
          </w:tcPr>
          <w:p w14:paraId="7F8FBE5F" w14:textId="77777777" w:rsidR="000457FE" w:rsidRPr="00053A5E" w:rsidRDefault="000457FE" w:rsidP="00053A5E">
            <w:pPr>
              <w:spacing w:after="0" w:line="240" w:lineRule="auto"/>
              <w:jc w:val="center"/>
              <w:rPr>
                <w:rFonts w:ascii="Tahoma" w:hAnsi="Tahoma" w:cs="Tahoma"/>
                <w:sz w:val="20"/>
                <w:szCs w:val="20"/>
              </w:rPr>
            </w:pPr>
            <w:r w:rsidRPr="00053A5E">
              <w:rPr>
                <w:rFonts w:ascii="Tahoma" w:hAnsi="Tahoma" w:cs="Tahoma"/>
                <w:sz w:val="20"/>
                <w:szCs w:val="20"/>
              </w:rPr>
              <w:t>ОГРН</w:t>
            </w:r>
          </w:p>
        </w:tc>
        <w:tc>
          <w:tcPr>
            <w:tcW w:w="206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8874F4D" w14:textId="77777777" w:rsidR="000457FE" w:rsidRPr="00053A5E" w:rsidRDefault="000457FE" w:rsidP="00053A5E">
            <w:pPr>
              <w:spacing w:after="0" w:line="240" w:lineRule="auto"/>
              <w:jc w:val="center"/>
              <w:rPr>
                <w:rFonts w:ascii="Tahoma" w:hAnsi="Tahoma" w:cs="Tahoma"/>
                <w:sz w:val="20"/>
                <w:szCs w:val="20"/>
              </w:rPr>
            </w:pPr>
            <w:r w:rsidRPr="00053A5E">
              <w:rPr>
                <w:rFonts w:ascii="Tahoma" w:hAnsi="Tahoma" w:cs="Tahoma"/>
                <w:sz w:val="20"/>
                <w:szCs w:val="20"/>
              </w:rPr>
              <w:t xml:space="preserve">Наименование/ФИО </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14:paraId="09FA2281" w14:textId="77777777" w:rsidR="000457FE" w:rsidRPr="00053A5E" w:rsidRDefault="000457FE" w:rsidP="00053A5E">
            <w:pPr>
              <w:spacing w:after="0" w:line="240" w:lineRule="auto"/>
              <w:jc w:val="center"/>
              <w:rPr>
                <w:rFonts w:ascii="Tahoma" w:hAnsi="Tahoma" w:cs="Tahoma"/>
                <w:sz w:val="20"/>
                <w:szCs w:val="20"/>
              </w:rPr>
            </w:pPr>
            <w:r w:rsidRPr="00053A5E">
              <w:rPr>
                <w:rFonts w:ascii="Tahoma" w:hAnsi="Tahoma" w:cs="Tahoma"/>
                <w:sz w:val="20"/>
                <w:szCs w:val="20"/>
              </w:rPr>
              <w:t>Адрес места нахождения /</w:t>
            </w:r>
          </w:p>
          <w:p w14:paraId="5C0A670F" w14:textId="77777777" w:rsidR="000457FE" w:rsidRPr="00053A5E" w:rsidRDefault="000457FE" w:rsidP="00053A5E">
            <w:pPr>
              <w:spacing w:after="0" w:line="240" w:lineRule="auto"/>
              <w:jc w:val="center"/>
              <w:rPr>
                <w:rFonts w:ascii="Tahoma" w:hAnsi="Tahoma" w:cs="Tahoma"/>
                <w:sz w:val="20"/>
                <w:szCs w:val="20"/>
              </w:rPr>
            </w:pPr>
            <w:r w:rsidRPr="00053A5E">
              <w:rPr>
                <w:rFonts w:ascii="Tahoma" w:hAnsi="Tahoma" w:cs="Tahoma"/>
                <w:sz w:val="20"/>
                <w:szCs w:val="20"/>
              </w:rPr>
              <w:t>регистрации</w:t>
            </w:r>
          </w:p>
        </w:tc>
        <w:tc>
          <w:tcPr>
            <w:tcW w:w="1864"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6208D22" w14:textId="77777777" w:rsidR="000457FE" w:rsidRPr="00053A5E" w:rsidRDefault="000457FE" w:rsidP="00053A5E">
            <w:pPr>
              <w:spacing w:after="0" w:line="240" w:lineRule="auto"/>
              <w:jc w:val="center"/>
              <w:rPr>
                <w:rFonts w:ascii="Tahoma" w:hAnsi="Tahoma" w:cs="Tahoma"/>
                <w:sz w:val="20"/>
                <w:szCs w:val="20"/>
              </w:rPr>
            </w:pPr>
            <w:r w:rsidRPr="00053A5E">
              <w:rPr>
                <w:rFonts w:ascii="Tahoma" w:hAnsi="Tahoma" w:cs="Tahoma"/>
                <w:sz w:val="20"/>
                <w:szCs w:val="20"/>
              </w:rPr>
              <w:t>Серия и номер документа, удостоверяющего личность (для физического лица)</w:t>
            </w:r>
          </w:p>
        </w:tc>
        <w:tc>
          <w:tcPr>
            <w:tcW w:w="19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9D30D4A" w14:textId="77777777" w:rsidR="000457FE" w:rsidRPr="00053A5E" w:rsidRDefault="000457FE" w:rsidP="00053A5E">
            <w:pPr>
              <w:spacing w:after="0" w:line="240" w:lineRule="auto"/>
              <w:rPr>
                <w:rFonts w:ascii="Tahoma" w:hAnsi="Tahoma" w:cs="Tahoma"/>
                <w:sz w:val="20"/>
                <w:szCs w:val="20"/>
              </w:rPr>
            </w:pPr>
            <w:r w:rsidRPr="00053A5E">
              <w:rPr>
                <w:rFonts w:ascii="Tahoma" w:hAnsi="Tahoma" w:cs="Tahoma"/>
                <w:b/>
                <w:bCs/>
                <w:sz w:val="20"/>
                <w:szCs w:val="20"/>
              </w:rPr>
              <w:t>Информация о подтверждающих документах (наименование, реквизиты</w:t>
            </w:r>
            <w:r w:rsidRPr="00053A5E">
              <w:rPr>
                <w:rFonts w:ascii="Tahoma" w:hAnsi="Tahoma" w:cs="Tahoma"/>
                <w:sz w:val="20"/>
                <w:szCs w:val="20"/>
              </w:rPr>
              <w:t>)</w:t>
            </w:r>
          </w:p>
        </w:tc>
      </w:tr>
      <w:tr w:rsidR="000457FE" w:rsidRPr="00053A5E" w14:paraId="22D75635" w14:textId="77777777" w:rsidTr="000457FE">
        <w:trPr>
          <w:gridAfter w:val="1"/>
          <w:wAfter w:w="12" w:type="dxa"/>
        </w:trPr>
        <w:tc>
          <w:tcPr>
            <w:tcW w:w="4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54990C" w14:textId="77777777" w:rsidR="000457FE" w:rsidRPr="00053A5E" w:rsidRDefault="000457FE" w:rsidP="00053A5E">
            <w:pPr>
              <w:spacing w:after="0" w:line="240" w:lineRule="auto"/>
              <w:ind w:firstLine="567"/>
              <w:jc w:val="both"/>
              <w:rPr>
                <w:rFonts w:ascii="Tahoma" w:hAnsi="Tahoma" w:cs="Tahoma"/>
                <w:sz w:val="20"/>
                <w:szCs w:val="20"/>
              </w:rPr>
            </w:pPr>
            <w:r w:rsidRPr="00053A5E">
              <w:rPr>
                <w:rFonts w:ascii="Tahoma" w:hAnsi="Tahoma" w:cs="Tahoma"/>
                <w:sz w:val="20"/>
                <w:szCs w:val="20"/>
              </w:rPr>
              <w:t>-</w:t>
            </w:r>
          </w:p>
        </w:tc>
        <w:tc>
          <w:tcPr>
            <w:tcW w:w="909"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2803A85" w14:textId="77777777" w:rsidR="000457FE" w:rsidRPr="00053A5E" w:rsidRDefault="000457FE" w:rsidP="00053A5E">
            <w:pPr>
              <w:spacing w:after="0" w:line="240" w:lineRule="auto"/>
              <w:ind w:firstLine="567"/>
              <w:jc w:val="both"/>
              <w:rPr>
                <w:rFonts w:ascii="Tahoma" w:hAnsi="Tahoma" w:cs="Tahoma"/>
                <w:sz w:val="20"/>
                <w:szCs w:val="20"/>
              </w:rPr>
            </w:pPr>
            <w:r w:rsidRPr="00053A5E">
              <w:rPr>
                <w:rFonts w:ascii="Tahoma" w:hAnsi="Tahoma" w:cs="Tahoma"/>
                <w:sz w:val="20"/>
                <w:szCs w:val="20"/>
              </w:rPr>
              <w:t>-</w:t>
            </w:r>
          </w:p>
        </w:tc>
        <w:tc>
          <w:tcPr>
            <w:tcW w:w="508" w:type="dxa"/>
            <w:tcBorders>
              <w:top w:val="nil"/>
              <w:left w:val="nil"/>
              <w:bottom w:val="single" w:sz="8" w:space="0" w:color="auto"/>
              <w:right w:val="single" w:sz="8" w:space="0" w:color="auto"/>
            </w:tcBorders>
            <w:tcMar>
              <w:top w:w="0" w:type="dxa"/>
              <w:left w:w="108" w:type="dxa"/>
              <w:bottom w:w="0" w:type="dxa"/>
              <w:right w:w="108" w:type="dxa"/>
            </w:tcMar>
            <w:hideMark/>
          </w:tcPr>
          <w:p w14:paraId="3C52065D" w14:textId="77777777" w:rsidR="000457FE" w:rsidRPr="00053A5E" w:rsidRDefault="000457FE" w:rsidP="00053A5E">
            <w:pPr>
              <w:spacing w:after="0" w:line="240" w:lineRule="auto"/>
              <w:ind w:firstLine="567"/>
              <w:jc w:val="both"/>
              <w:rPr>
                <w:rFonts w:ascii="Tahoma" w:hAnsi="Tahoma" w:cs="Tahoma"/>
                <w:sz w:val="20"/>
                <w:szCs w:val="20"/>
              </w:rPr>
            </w:pPr>
            <w:r w:rsidRPr="00053A5E">
              <w:rPr>
                <w:rFonts w:ascii="Tahoma" w:hAnsi="Tahoma" w:cs="Tahoma"/>
                <w:sz w:val="20"/>
                <w:szCs w:val="20"/>
              </w:rPr>
              <w:t>-</w:t>
            </w:r>
          </w:p>
        </w:tc>
        <w:tc>
          <w:tcPr>
            <w:tcW w:w="206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1CAF5FA" w14:textId="77777777" w:rsidR="000457FE" w:rsidRPr="00053A5E" w:rsidRDefault="000457FE" w:rsidP="00053A5E">
            <w:pPr>
              <w:spacing w:after="0" w:line="240" w:lineRule="auto"/>
              <w:ind w:firstLine="567"/>
              <w:jc w:val="both"/>
              <w:rPr>
                <w:rFonts w:ascii="Tahoma" w:hAnsi="Tahoma" w:cs="Tahoma"/>
                <w:sz w:val="20"/>
                <w:szCs w:val="20"/>
              </w:rPr>
            </w:pPr>
            <w:r w:rsidRPr="00053A5E">
              <w:rPr>
                <w:rFonts w:ascii="Tahoma" w:hAnsi="Tahoma" w:cs="Tahoma"/>
                <w:sz w:val="20"/>
                <w:szCs w:val="20"/>
              </w:rPr>
              <w:t>-</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14:paraId="524B49A4" w14:textId="77777777" w:rsidR="000457FE" w:rsidRPr="00053A5E" w:rsidRDefault="000457FE" w:rsidP="00053A5E">
            <w:pPr>
              <w:spacing w:after="0" w:line="240" w:lineRule="auto"/>
              <w:ind w:firstLine="567"/>
              <w:jc w:val="both"/>
              <w:rPr>
                <w:rFonts w:ascii="Tahoma" w:hAnsi="Tahoma" w:cs="Tahoma"/>
                <w:sz w:val="20"/>
                <w:szCs w:val="20"/>
              </w:rPr>
            </w:pPr>
            <w:r w:rsidRPr="00053A5E">
              <w:rPr>
                <w:rFonts w:ascii="Tahoma" w:hAnsi="Tahoma" w:cs="Tahoma"/>
                <w:sz w:val="20"/>
                <w:szCs w:val="20"/>
              </w:rPr>
              <w:t>-</w:t>
            </w:r>
          </w:p>
        </w:tc>
        <w:tc>
          <w:tcPr>
            <w:tcW w:w="1864"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D54FFE8" w14:textId="77777777" w:rsidR="000457FE" w:rsidRPr="00053A5E" w:rsidRDefault="000457FE" w:rsidP="00053A5E">
            <w:pPr>
              <w:spacing w:after="0" w:line="240" w:lineRule="auto"/>
              <w:ind w:firstLine="567"/>
              <w:jc w:val="both"/>
              <w:rPr>
                <w:rFonts w:ascii="Tahoma" w:hAnsi="Tahoma" w:cs="Tahoma"/>
                <w:sz w:val="20"/>
                <w:szCs w:val="20"/>
              </w:rPr>
            </w:pPr>
            <w:r w:rsidRPr="00053A5E">
              <w:rPr>
                <w:rFonts w:ascii="Tahoma" w:hAnsi="Tahoma" w:cs="Tahoma"/>
                <w:sz w:val="20"/>
                <w:szCs w:val="20"/>
              </w:rPr>
              <w:t>-</w:t>
            </w:r>
          </w:p>
        </w:tc>
        <w:tc>
          <w:tcPr>
            <w:tcW w:w="1930" w:type="dxa"/>
            <w:tcBorders>
              <w:top w:val="nil"/>
              <w:left w:val="nil"/>
              <w:bottom w:val="single" w:sz="8" w:space="0" w:color="auto"/>
              <w:right w:val="single" w:sz="8" w:space="0" w:color="auto"/>
            </w:tcBorders>
            <w:tcMar>
              <w:top w:w="0" w:type="dxa"/>
              <w:left w:w="108" w:type="dxa"/>
              <w:bottom w:w="0" w:type="dxa"/>
              <w:right w:w="108" w:type="dxa"/>
            </w:tcMar>
            <w:hideMark/>
          </w:tcPr>
          <w:p w14:paraId="30EA2D44" w14:textId="77777777" w:rsidR="000457FE" w:rsidRPr="00053A5E" w:rsidRDefault="000457FE" w:rsidP="00053A5E">
            <w:pPr>
              <w:spacing w:after="0" w:line="240" w:lineRule="auto"/>
              <w:ind w:firstLine="567"/>
              <w:jc w:val="both"/>
              <w:rPr>
                <w:rFonts w:ascii="Tahoma" w:hAnsi="Tahoma" w:cs="Tahoma"/>
                <w:sz w:val="20"/>
                <w:szCs w:val="20"/>
              </w:rPr>
            </w:pPr>
            <w:r w:rsidRPr="00053A5E">
              <w:rPr>
                <w:rFonts w:ascii="Tahoma" w:hAnsi="Tahoma" w:cs="Tahoma"/>
                <w:sz w:val="20"/>
                <w:szCs w:val="20"/>
              </w:rPr>
              <w:t>-</w:t>
            </w:r>
          </w:p>
        </w:tc>
      </w:tr>
    </w:tbl>
    <w:p w14:paraId="3A12F430" w14:textId="77777777" w:rsidR="000457FE" w:rsidRPr="00053A5E" w:rsidRDefault="000457FE" w:rsidP="00053A5E">
      <w:pPr>
        <w:spacing w:after="0" w:line="240" w:lineRule="auto"/>
        <w:jc w:val="center"/>
        <w:rPr>
          <w:rFonts w:ascii="Tahoma" w:hAnsi="Tahoma" w:cs="Tahoma"/>
          <w:b/>
          <w:sz w:val="20"/>
          <w:szCs w:val="20"/>
        </w:rPr>
      </w:pPr>
    </w:p>
    <w:p w14:paraId="042EB37A" w14:textId="77777777" w:rsidR="000457FE" w:rsidRPr="00053A5E" w:rsidRDefault="000457FE" w:rsidP="00053A5E">
      <w:pPr>
        <w:spacing w:after="0" w:line="240" w:lineRule="auto"/>
        <w:jc w:val="center"/>
        <w:rPr>
          <w:rFonts w:ascii="Tahoma" w:hAnsi="Tahoma" w:cs="Tahoma"/>
          <w:b/>
          <w:sz w:val="20"/>
          <w:szCs w:val="20"/>
        </w:rPr>
      </w:pPr>
    </w:p>
    <w:p w14:paraId="0EA8013A" w14:textId="77777777" w:rsidR="00C64468" w:rsidRPr="00053A5E" w:rsidRDefault="00C64468" w:rsidP="00053A5E">
      <w:pPr>
        <w:spacing w:after="0" w:line="240" w:lineRule="auto"/>
        <w:jc w:val="center"/>
        <w:rPr>
          <w:rFonts w:ascii="Tahoma" w:hAnsi="Tahoma" w:cs="Tahoma"/>
          <w:b/>
          <w:sz w:val="20"/>
          <w:szCs w:val="20"/>
        </w:rPr>
      </w:pPr>
      <w:r w:rsidRPr="00053A5E">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C64468" w:rsidRPr="00053A5E" w14:paraId="04ED0080" w14:textId="77777777" w:rsidTr="00E743AE">
        <w:trPr>
          <w:trHeight w:val="240"/>
        </w:trPr>
        <w:tc>
          <w:tcPr>
            <w:tcW w:w="4673" w:type="dxa"/>
          </w:tcPr>
          <w:p w14:paraId="5E43C07F" w14:textId="77777777" w:rsidR="00C64468" w:rsidRPr="00053A5E" w:rsidRDefault="00C64468" w:rsidP="00053A5E">
            <w:pPr>
              <w:pStyle w:val="aa"/>
              <w:ind w:left="32"/>
              <w:jc w:val="center"/>
              <w:rPr>
                <w:rFonts w:ascii="Tahoma" w:hAnsi="Tahoma" w:cs="Tahoma"/>
                <w:b/>
                <w:color w:val="000000" w:themeColor="text1"/>
                <w:sz w:val="20"/>
                <w:szCs w:val="20"/>
              </w:rPr>
            </w:pPr>
            <w:r w:rsidRPr="00053A5E">
              <w:rPr>
                <w:rFonts w:ascii="Tahoma" w:hAnsi="Tahoma" w:cs="Tahoma"/>
                <w:b/>
                <w:color w:val="000000" w:themeColor="text1"/>
                <w:sz w:val="20"/>
                <w:szCs w:val="20"/>
              </w:rPr>
              <w:t>Заказчик</w:t>
            </w:r>
          </w:p>
        </w:tc>
        <w:tc>
          <w:tcPr>
            <w:tcW w:w="420" w:type="dxa"/>
          </w:tcPr>
          <w:p w14:paraId="683CAB57" w14:textId="77777777" w:rsidR="00C64468" w:rsidRPr="00053A5E" w:rsidRDefault="00C64468" w:rsidP="00053A5E">
            <w:pPr>
              <w:spacing w:after="0" w:line="240" w:lineRule="auto"/>
              <w:ind w:left="-107"/>
              <w:jc w:val="center"/>
              <w:rPr>
                <w:rFonts w:ascii="Tahoma" w:hAnsi="Tahoma" w:cs="Tahoma"/>
                <w:b/>
                <w:color w:val="000000" w:themeColor="text1"/>
                <w:sz w:val="20"/>
                <w:szCs w:val="20"/>
              </w:rPr>
            </w:pPr>
          </w:p>
        </w:tc>
        <w:tc>
          <w:tcPr>
            <w:tcW w:w="4683" w:type="dxa"/>
          </w:tcPr>
          <w:p w14:paraId="7A861553" w14:textId="77777777" w:rsidR="00C64468" w:rsidRPr="00053A5E" w:rsidRDefault="00C64468" w:rsidP="00053A5E">
            <w:pPr>
              <w:spacing w:after="0" w:line="240" w:lineRule="auto"/>
              <w:ind w:left="-107"/>
              <w:jc w:val="center"/>
              <w:rPr>
                <w:rFonts w:ascii="Tahoma" w:hAnsi="Tahoma" w:cs="Tahoma"/>
                <w:b/>
                <w:color w:val="000000" w:themeColor="text1"/>
                <w:sz w:val="20"/>
                <w:szCs w:val="20"/>
              </w:rPr>
            </w:pPr>
            <w:r w:rsidRPr="00053A5E">
              <w:rPr>
                <w:rFonts w:ascii="Tahoma" w:hAnsi="Tahoma" w:cs="Tahoma"/>
                <w:b/>
                <w:color w:val="000000" w:themeColor="text1"/>
                <w:sz w:val="20"/>
                <w:szCs w:val="20"/>
              </w:rPr>
              <w:t>Исполнитель</w:t>
            </w:r>
          </w:p>
        </w:tc>
      </w:tr>
      <w:tr w:rsidR="00C64468" w:rsidRPr="00053A5E" w14:paraId="3675FDC9" w14:textId="77777777" w:rsidTr="00E743AE">
        <w:trPr>
          <w:trHeight w:val="1553"/>
        </w:trPr>
        <w:tc>
          <w:tcPr>
            <w:tcW w:w="4673" w:type="dxa"/>
          </w:tcPr>
          <w:p w14:paraId="1338DEFB" w14:textId="77777777" w:rsidR="00C64468" w:rsidRPr="00053A5E" w:rsidRDefault="00C64468" w:rsidP="00053A5E">
            <w:pPr>
              <w:tabs>
                <w:tab w:val="left" w:pos="4232"/>
              </w:tabs>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 "___________________"</w:t>
            </w:r>
          </w:p>
          <w:p w14:paraId="07CF0AAB"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rPr>
            </w:pPr>
          </w:p>
          <w:p w14:paraId="2CD9008A"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rPr>
            </w:pPr>
          </w:p>
          <w:p w14:paraId="1BF66D60" w14:textId="77777777" w:rsidR="00C64468" w:rsidRPr="00053A5E" w:rsidRDefault="0040378C" w:rsidP="00053A5E">
            <w:pPr>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______________________/</w:t>
            </w:r>
            <w:r w:rsidRPr="00053A5E">
              <w:rPr>
                <w:rFonts w:ascii="Tahoma" w:hAnsi="Tahoma" w:cs="Tahoma"/>
                <w:b/>
                <w:color w:val="000000" w:themeColor="text1"/>
                <w:spacing w:val="-3"/>
                <w:sz w:val="20"/>
                <w:szCs w:val="20"/>
              </w:rPr>
              <w:t xml:space="preserve"> Азизов К.Р.</w:t>
            </w:r>
            <w:r w:rsidR="00C64468" w:rsidRPr="00053A5E">
              <w:rPr>
                <w:rFonts w:ascii="Tahoma" w:hAnsi="Tahoma" w:cs="Tahoma"/>
                <w:color w:val="000000" w:themeColor="text1"/>
                <w:spacing w:val="-3"/>
                <w:sz w:val="20"/>
                <w:szCs w:val="20"/>
              </w:rPr>
              <w:t xml:space="preserve">/ </w:t>
            </w:r>
          </w:p>
          <w:p w14:paraId="57CEBB0A" w14:textId="77777777" w:rsidR="00C64468" w:rsidRPr="00053A5E" w:rsidRDefault="00C64468" w:rsidP="00053A5E">
            <w:pPr>
              <w:spacing w:after="0" w:line="240" w:lineRule="auto"/>
              <w:ind w:left="-107"/>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м.п.</w:t>
            </w:r>
          </w:p>
          <w:p w14:paraId="30EA4D32" w14:textId="77777777" w:rsidR="00C64468" w:rsidRPr="00053A5E" w:rsidRDefault="00C64468" w:rsidP="00053A5E">
            <w:pPr>
              <w:spacing w:after="0" w:line="240" w:lineRule="auto"/>
              <w:ind w:left="-107"/>
              <w:jc w:val="both"/>
              <w:rPr>
                <w:rFonts w:ascii="Tahoma" w:hAnsi="Tahoma" w:cs="Tahoma"/>
                <w:color w:val="000000" w:themeColor="text1"/>
                <w:spacing w:val="-3"/>
                <w:sz w:val="20"/>
                <w:szCs w:val="20"/>
              </w:rPr>
            </w:pPr>
          </w:p>
        </w:tc>
        <w:tc>
          <w:tcPr>
            <w:tcW w:w="420" w:type="dxa"/>
          </w:tcPr>
          <w:p w14:paraId="27A0337C" w14:textId="77777777" w:rsidR="00C64468" w:rsidRPr="00053A5E" w:rsidRDefault="00C64468" w:rsidP="00053A5E">
            <w:pPr>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47E3D7FD" w14:textId="77777777" w:rsidR="00C64468" w:rsidRPr="00053A5E" w:rsidRDefault="00C64468" w:rsidP="00053A5E">
            <w:pPr>
              <w:tabs>
                <w:tab w:val="left" w:pos="4232"/>
              </w:tabs>
              <w:spacing w:after="0" w:line="240" w:lineRule="auto"/>
              <w:ind w:left="-107" w:right="-108"/>
              <w:rPr>
                <w:rFonts w:ascii="Tahoma" w:hAnsi="Tahoma" w:cs="Tahoma"/>
                <w:color w:val="000000" w:themeColor="text1"/>
                <w:spacing w:val="-3"/>
                <w:sz w:val="20"/>
                <w:szCs w:val="20"/>
              </w:rPr>
            </w:pPr>
            <w:r w:rsidRPr="00053A5E">
              <w:rPr>
                <w:rFonts w:ascii="Tahoma" w:hAnsi="Tahoma" w:cs="Tahoma"/>
                <w:color w:val="000000" w:themeColor="text1"/>
                <w:spacing w:val="-3"/>
                <w:sz w:val="20"/>
                <w:szCs w:val="20"/>
              </w:rPr>
              <w:t>__________ "___________________"</w:t>
            </w:r>
          </w:p>
          <w:p w14:paraId="0AE1EABE"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lang w:val="en-US"/>
              </w:rPr>
            </w:pPr>
          </w:p>
          <w:p w14:paraId="17F728BC"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lang w:val="en-US"/>
              </w:rPr>
            </w:pPr>
          </w:p>
          <w:p w14:paraId="7FE26020" w14:textId="77777777" w:rsidR="00C64468" w:rsidRPr="00053A5E" w:rsidRDefault="00C64468" w:rsidP="00053A5E">
            <w:pPr>
              <w:spacing w:after="0" w:line="240" w:lineRule="auto"/>
              <w:ind w:left="-107" w:right="-108"/>
              <w:rPr>
                <w:rFonts w:ascii="Tahoma" w:hAnsi="Tahoma" w:cs="Tahoma"/>
                <w:color w:val="000000" w:themeColor="text1"/>
                <w:spacing w:val="-3"/>
                <w:sz w:val="20"/>
                <w:szCs w:val="20"/>
                <w:lang w:val="en-US"/>
              </w:rPr>
            </w:pPr>
            <w:r w:rsidRPr="00053A5E">
              <w:rPr>
                <w:rFonts w:ascii="Tahoma" w:hAnsi="Tahoma" w:cs="Tahoma"/>
                <w:color w:val="000000" w:themeColor="text1"/>
                <w:spacing w:val="-3"/>
                <w:sz w:val="20"/>
                <w:szCs w:val="20"/>
                <w:lang w:val="en-US"/>
              </w:rPr>
              <w:t xml:space="preserve">______________________/_________________/ </w:t>
            </w:r>
          </w:p>
          <w:p w14:paraId="2A8EB5CB" w14:textId="77777777" w:rsidR="00C64468" w:rsidRPr="00053A5E" w:rsidRDefault="00C64468" w:rsidP="00053A5E">
            <w:pPr>
              <w:spacing w:after="0" w:line="240" w:lineRule="auto"/>
              <w:ind w:left="-107"/>
              <w:rPr>
                <w:rFonts w:ascii="Tahoma" w:hAnsi="Tahoma" w:cs="Tahoma"/>
                <w:color w:val="000000" w:themeColor="text1"/>
                <w:spacing w:val="-3"/>
                <w:sz w:val="20"/>
                <w:szCs w:val="20"/>
                <w:lang w:val="en-US"/>
              </w:rPr>
            </w:pPr>
            <w:r w:rsidRPr="00053A5E">
              <w:rPr>
                <w:rFonts w:ascii="Tahoma" w:hAnsi="Tahoma" w:cs="Tahoma"/>
                <w:color w:val="000000" w:themeColor="text1"/>
                <w:spacing w:val="-3"/>
                <w:sz w:val="20"/>
                <w:szCs w:val="20"/>
              </w:rPr>
              <w:t>м</w:t>
            </w:r>
            <w:r w:rsidRPr="00053A5E">
              <w:rPr>
                <w:rFonts w:ascii="Tahoma" w:hAnsi="Tahoma" w:cs="Tahoma"/>
                <w:color w:val="000000" w:themeColor="text1"/>
                <w:spacing w:val="-3"/>
                <w:sz w:val="20"/>
                <w:szCs w:val="20"/>
                <w:lang w:val="en-US"/>
              </w:rPr>
              <w:t>.</w:t>
            </w:r>
            <w:r w:rsidRPr="00053A5E">
              <w:rPr>
                <w:rFonts w:ascii="Tahoma" w:hAnsi="Tahoma" w:cs="Tahoma"/>
                <w:color w:val="000000" w:themeColor="text1"/>
                <w:spacing w:val="-3"/>
                <w:sz w:val="20"/>
                <w:szCs w:val="20"/>
              </w:rPr>
              <w:t>п</w:t>
            </w:r>
            <w:r w:rsidRPr="00053A5E">
              <w:rPr>
                <w:rFonts w:ascii="Tahoma" w:hAnsi="Tahoma" w:cs="Tahoma"/>
                <w:color w:val="000000" w:themeColor="text1"/>
                <w:spacing w:val="-3"/>
                <w:sz w:val="20"/>
                <w:szCs w:val="20"/>
                <w:lang w:val="en-US"/>
              </w:rPr>
              <w:t>.</w:t>
            </w:r>
          </w:p>
          <w:p w14:paraId="3FE1047D" w14:textId="77777777" w:rsidR="00C64468" w:rsidRPr="00053A5E" w:rsidRDefault="00C64468" w:rsidP="00053A5E">
            <w:pPr>
              <w:spacing w:after="0" w:line="240" w:lineRule="auto"/>
              <w:ind w:left="-107"/>
              <w:jc w:val="both"/>
              <w:rPr>
                <w:rFonts w:ascii="Tahoma" w:hAnsi="Tahoma" w:cs="Tahoma"/>
                <w:color w:val="000000" w:themeColor="text1"/>
                <w:sz w:val="20"/>
                <w:szCs w:val="20"/>
              </w:rPr>
            </w:pPr>
          </w:p>
        </w:tc>
      </w:tr>
    </w:tbl>
    <w:p w14:paraId="6795E1B5" w14:textId="77777777" w:rsidR="00C64468" w:rsidRPr="00053A5E" w:rsidRDefault="00C64468" w:rsidP="00053A5E">
      <w:pPr>
        <w:spacing w:after="0" w:line="240" w:lineRule="auto"/>
        <w:rPr>
          <w:rFonts w:ascii="Tahoma" w:hAnsi="Tahoma" w:cs="Tahoma"/>
          <w:sz w:val="20"/>
          <w:szCs w:val="20"/>
        </w:rPr>
      </w:pPr>
    </w:p>
    <w:p w14:paraId="7C00C6D9" w14:textId="77777777" w:rsidR="00EE0A35" w:rsidRPr="00053A5E" w:rsidRDefault="00EE0A35" w:rsidP="00053A5E">
      <w:pPr>
        <w:spacing w:after="0" w:line="240" w:lineRule="auto"/>
        <w:rPr>
          <w:rFonts w:ascii="Tahoma" w:hAnsi="Tahoma" w:cs="Tahoma"/>
          <w:sz w:val="20"/>
          <w:szCs w:val="20"/>
        </w:rPr>
      </w:pPr>
    </w:p>
    <w:p w14:paraId="44D97AD4" w14:textId="77777777" w:rsidR="000822DC" w:rsidRPr="00053A5E" w:rsidRDefault="000822DC" w:rsidP="00053A5E">
      <w:pPr>
        <w:spacing w:after="0" w:line="240" w:lineRule="auto"/>
        <w:rPr>
          <w:rFonts w:ascii="Tahoma" w:hAnsi="Tahoma" w:cs="Tahoma"/>
          <w:sz w:val="20"/>
          <w:szCs w:val="20"/>
        </w:rPr>
      </w:pPr>
    </w:p>
    <w:p w14:paraId="6649E490" w14:textId="77777777" w:rsidR="00D62881" w:rsidRPr="00053A5E" w:rsidRDefault="00D62881" w:rsidP="00053A5E">
      <w:pPr>
        <w:spacing w:after="0" w:line="240" w:lineRule="auto"/>
        <w:jc w:val="center"/>
        <w:rPr>
          <w:rFonts w:ascii="Tahoma" w:hAnsi="Tahoma" w:cs="Tahoma"/>
          <w:b/>
          <w:sz w:val="20"/>
          <w:szCs w:val="20"/>
        </w:rPr>
      </w:pPr>
    </w:p>
    <w:p w14:paraId="3BD26871" w14:textId="77777777" w:rsidR="00D62881" w:rsidRPr="00053A5E" w:rsidRDefault="00D62881" w:rsidP="00053A5E">
      <w:pPr>
        <w:pStyle w:val="af3"/>
        <w:pageBreakBefore/>
        <w:spacing w:after="0" w:line="240" w:lineRule="auto"/>
        <w:ind w:right="-6" w:firstLine="5670"/>
        <w:jc w:val="right"/>
        <w:rPr>
          <w:rFonts w:ascii="Tahoma" w:hAnsi="Tahoma" w:cs="Tahoma"/>
          <w:b/>
          <w:sz w:val="20"/>
          <w:szCs w:val="20"/>
        </w:rPr>
        <w:sectPr w:rsidR="00D62881" w:rsidRPr="00053A5E" w:rsidSect="00E743AE">
          <w:pgSz w:w="11900" w:h="16840"/>
          <w:pgMar w:top="1134" w:right="851" w:bottom="1134" w:left="1701" w:header="708" w:footer="708" w:gutter="0"/>
          <w:cols w:space="708"/>
          <w:docGrid w:linePitch="360"/>
        </w:sectPr>
      </w:pPr>
    </w:p>
    <w:p w14:paraId="11FD81C2" w14:textId="77777777" w:rsidR="000822DC" w:rsidRPr="00053A5E" w:rsidRDefault="000822DC" w:rsidP="00053A5E">
      <w:pPr>
        <w:pStyle w:val="af3"/>
        <w:pageBreakBefore/>
        <w:spacing w:after="0" w:line="240" w:lineRule="auto"/>
        <w:ind w:right="-6" w:firstLine="5670"/>
        <w:jc w:val="right"/>
        <w:rPr>
          <w:rFonts w:ascii="Tahoma" w:hAnsi="Tahoma" w:cs="Tahoma"/>
          <w:b/>
          <w:sz w:val="20"/>
          <w:szCs w:val="20"/>
        </w:rPr>
      </w:pPr>
      <w:r w:rsidRPr="00053A5E">
        <w:rPr>
          <w:rFonts w:ascii="Tahoma" w:hAnsi="Tahoma" w:cs="Tahoma"/>
          <w:b/>
          <w:sz w:val="20"/>
          <w:szCs w:val="20"/>
        </w:rPr>
        <w:lastRenderedPageBreak/>
        <w:t>Приложение № 8</w:t>
      </w:r>
    </w:p>
    <w:p w14:paraId="4567A6A0" w14:textId="77777777" w:rsidR="000822DC" w:rsidRPr="00053A5E" w:rsidRDefault="000822DC" w:rsidP="00053A5E">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053A5E">
        <w:rPr>
          <w:rFonts w:ascii="Tahoma" w:hAnsi="Tahoma" w:cs="Tahoma"/>
          <w:b/>
          <w:sz w:val="20"/>
          <w:szCs w:val="20"/>
        </w:rPr>
        <w:t xml:space="preserve">к Договору </w:t>
      </w:r>
      <w:r w:rsidRPr="00053A5E">
        <w:rPr>
          <w:rFonts w:ascii="Tahoma" w:eastAsia="Times New Roman" w:hAnsi="Tahoma" w:cs="Tahoma"/>
          <w:b/>
          <w:sz w:val="20"/>
          <w:szCs w:val="20"/>
        </w:rPr>
        <w:t>на выполнение работ, поставки оборудования</w:t>
      </w:r>
    </w:p>
    <w:p w14:paraId="347015FA" w14:textId="77777777" w:rsidR="000822DC" w:rsidRPr="00053A5E" w:rsidRDefault="000822DC" w:rsidP="00053A5E">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053A5E">
        <w:rPr>
          <w:rFonts w:ascii="Tahoma" w:eastAsia="Times New Roman" w:hAnsi="Tahoma" w:cs="Tahoma"/>
          <w:b/>
          <w:sz w:val="20"/>
          <w:szCs w:val="20"/>
        </w:rPr>
        <w:t xml:space="preserve"> и передачу прав на программное обеспечение</w:t>
      </w:r>
    </w:p>
    <w:p w14:paraId="4B07E718" w14:textId="77777777" w:rsidR="000822DC" w:rsidRPr="00053A5E" w:rsidRDefault="000822DC" w:rsidP="00053A5E">
      <w:pPr>
        <w:pStyle w:val="af3"/>
        <w:spacing w:after="0" w:line="240" w:lineRule="auto"/>
        <w:ind w:right="-6" w:firstLine="5670"/>
        <w:jc w:val="right"/>
        <w:rPr>
          <w:rFonts w:ascii="Tahoma" w:hAnsi="Tahoma" w:cs="Tahoma"/>
          <w:b/>
          <w:sz w:val="20"/>
          <w:szCs w:val="20"/>
        </w:rPr>
      </w:pPr>
      <w:r w:rsidRPr="00053A5E">
        <w:rPr>
          <w:rFonts w:ascii="Tahoma" w:hAnsi="Tahoma" w:cs="Tahoma"/>
          <w:b/>
          <w:sz w:val="20"/>
          <w:szCs w:val="20"/>
        </w:rPr>
        <w:t>№ ______________________</w:t>
      </w:r>
    </w:p>
    <w:p w14:paraId="0939644E" w14:textId="77777777" w:rsidR="000822DC" w:rsidRPr="00053A5E" w:rsidRDefault="000822DC" w:rsidP="00053A5E">
      <w:pPr>
        <w:pStyle w:val="ConsPlusNormal"/>
        <w:jc w:val="right"/>
        <w:rPr>
          <w:b/>
          <w:i w:val="0"/>
        </w:rPr>
      </w:pPr>
      <w:r w:rsidRPr="00053A5E">
        <w:rPr>
          <w:b/>
          <w:i w:val="0"/>
        </w:rPr>
        <w:t>от "___"__________20___г.</w:t>
      </w:r>
    </w:p>
    <w:p w14:paraId="79C9BCFB" w14:textId="77777777" w:rsidR="0009566A" w:rsidRPr="00053A5E" w:rsidRDefault="0009566A" w:rsidP="00053A5E">
      <w:pPr>
        <w:suppressAutoHyphens/>
        <w:spacing w:after="0" w:line="240" w:lineRule="auto"/>
        <w:ind w:right="-331"/>
        <w:jc w:val="right"/>
        <w:outlineLvl w:val="0"/>
        <w:rPr>
          <w:rFonts w:ascii="Tahoma" w:hAnsi="Tahoma" w:cs="Tahoma"/>
          <w:sz w:val="20"/>
          <w:szCs w:val="20"/>
        </w:rPr>
      </w:pPr>
    </w:p>
    <w:p w14:paraId="4B63CF4F" w14:textId="77777777" w:rsidR="0009566A" w:rsidRPr="00053A5E" w:rsidRDefault="0009566A" w:rsidP="00053A5E">
      <w:pPr>
        <w:suppressAutoHyphens/>
        <w:spacing w:after="0" w:line="240" w:lineRule="auto"/>
        <w:ind w:right="-331"/>
        <w:jc w:val="center"/>
        <w:outlineLvl w:val="0"/>
        <w:rPr>
          <w:rFonts w:ascii="Tahoma" w:eastAsia="Times New Roman" w:hAnsi="Tahoma" w:cs="Tahoma"/>
          <w:b/>
          <w:color w:val="000000"/>
          <w:sz w:val="20"/>
          <w:szCs w:val="20"/>
          <w:lang w:eastAsia="ru-RU"/>
        </w:rPr>
      </w:pPr>
      <w:r w:rsidRPr="00053A5E">
        <w:rPr>
          <w:rFonts w:ascii="Tahoma" w:eastAsia="Times New Roman" w:hAnsi="Tahoma" w:cs="Tahoma"/>
          <w:b/>
          <w:color w:val="000000"/>
          <w:sz w:val="20"/>
          <w:szCs w:val="20"/>
          <w:lang w:eastAsia="ru-RU"/>
        </w:rPr>
        <w:t>СОГЛАШЕНИЕ ОБ ОБЕСПЕЧЕНИИ ИСПОЛНЕНИЯ ОБЯЗАТЕЛЬСТВ</w:t>
      </w:r>
    </w:p>
    <w:p w14:paraId="4F14F9B7" w14:textId="77777777" w:rsidR="0009566A" w:rsidRPr="00053A5E" w:rsidRDefault="0009566A" w:rsidP="00053A5E">
      <w:pPr>
        <w:suppressAutoHyphens/>
        <w:spacing w:after="0" w:line="240" w:lineRule="auto"/>
        <w:ind w:right="-331"/>
        <w:jc w:val="center"/>
        <w:outlineLvl w:val="0"/>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(для закупок среди широкого круга участников)</w:t>
      </w:r>
    </w:p>
    <w:p w14:paraId="72BCD085" w14:textId="77777777" w:rsidR="000457FE" w:rsidRPr="00053A5E" w:rsidRDefault="000457FE" w:rsidP="00053A5E">
      <w:pPr>
        <w:suppressAutoHyphens/>
        <w:spacing w:after="0" w:line="240" w:lineRule="auto"/>
        <w:ind w:right="-331"/>
        <w:jc w:val="center"/>
        <w:outlineLvl w:val="0"/>
        <w:rPr>
          <w:rFonts w:ascii="Tahoma" w:eastAsia="Times New Roman" w:hAnsi="Tahoma" w:cs="Tahoma"/>
          <w:color w:val="000000"/>
          <w:sz w:val="20"/>
          <w:szCs w:val="20"/>
          <w:lang w:eastAsia="ru-RU"/>
        </w:rPr>
      </w:pPr>
    </w:p>
    <w:p w14:paraId="509885DC" w14:textId="77777777" w:rsidR="0009566A" w:rsidRPr="00053A5E" w:rsidRDefault="00144D3C" w:rsidP="00053A5E">
      <w:pPr>
        <w:tabs>
          <w:tab w:val="left" w:pos="851"/>
        </w:tabs>
        <w:spacing w:after="0" w:line="240" w:lineRule="auto"/>
        <w:ind w:firstLine="567"/>
        <w:jc w:val="both"/>
        <w:rPr>
          <w:rFonts w:ascii="Tahoma" w:eastAsia="Times New Roman" w:hAnsi="Tahoma" w:cs="Tahoma"/>
          <w:color w:val="000000"/>
          <w:sz w:val="20"/>
          <w:szCs w:val="20"/>
          <w:lang w:eastAsia="ru-RU"/>
        </w:rPr>
      </w:pPr>
      <w:r w:rsidRPr="00053A5E">
        <w:rPr>
          <w:rFonts w:ascii="Tahoma" w:hAnsi="Tahoma" w:cs="Tahoma"/>
          <w:b/>
          <w:bCs/>
          <w:sz w:val="20"/>
          <w:szCs w:val="20"/>
        </w:rPr>
        <w:t>Акционерное общество «ЭнергосбыТ Плюс» (АО «ЭнергосбыТ Плюс»)</w:t>
      </w:r>
      <w:r w:rsidR="0009566A" w:rsidRPr="00053A5E">
        <w:rPr>
          <w:rFonts w:ascii="Tahoma" w:eastAsia="Times New Roman" w:hAnsi="Tahoma" w:cs="Tahoma"/>
          <w:color w:val="000000"/>
          <w:sz w:val="20"/>
          <w:szCs w:val="20"/>
          <w:lang w:eastAsia="ru-RU"/>
        </w:rPr>
        <w:t xml:space="preserve">, именуемое в дальнейшем «Бенефициар», в лице </w:t>
      </w:r>
      <w:r w:rsidRPr="00053A5E">
        <w:rPr>
          <w:rFonts w:ascii="Tahoma" w:eastAsia="Times New Roman" w:hAnsi="Tahoma" w:cs="Tahoma"/>
          <w:color w:val="000000"/>
          <w:sz w:val="20"/>
          <w:szCs w:val="20"/>
          <w:lang w:eastAsia="ru-RU"/>
        </w:rPr>
        <w:t>директора по ИТ Азизова К.Р.</w:t>
      </w:r>
      <w:r w:rsidR="0009566A" w:rsidRPr="00053A5E">
        <w:rPr>
          <w:rFonts w:ascii="Tahoma" w:eastAsia="Times New Roman" w:hAnsi="Tahoma" w:cs="Tahoma"/>
          <w:color w:val="000000"/>
          <w:sz w:val="20"/>
          <w:szCs w:val="20"/>
          <w:lang w:eastAsia="ru-RU"/>
        </w:rPr>
        <w:t xml:space="preserve">, действующего на основании </w:t>
      </w:r>
      <w:r w:rsidRPr="00053A5E">
        <w:rPr>
          <w:rFonts w:ascii="Tahoma" w:eastAsia="Times New Roman" w:hAnsi="Tahoma" w:cs="Tahoma"/>
          <w:color w:val="000000"/>
          <w:sz w:val="20"/>
          <w:szCs w:val="20"/>
          <w:lang w:eastAsia="ru-RU"/>
        </w:rPr>
        <w:t>доверенности от 12.09.2022г.</w:t>
      </w:r>
      <w:r w:rsidR="0009566A" w:rsidRPr="00053A5E">
        <w:rPr>
          <w:rFonts w:ascii="Tahoma" w:eastAsia="Times New Roman" w:hAnsi="Tahoma" w:cs="Tahoma"/>
          <w:color w:val="000000"/>
          <w:sz w:val="20"/>
          <w:szCs w:val="20"/>
          <w:lang w:eastAsia="ru-RU"/>
        </w:rPr>
        <w:t xml:space="preserve">, с одной стороны, и </w:t>
      </w:r>
    </w:p>
    <w:p w14:paraId="06543965" w14:textId="77777777" w:rsidR="0009566A" w:rsidRPr="00053A5E" w:rsidRDefault="0009566A" w:rsidP="00053A5E">
      <w:pPr>
        <w:tabs>
          <w:tab w:val="left" w:pos="851"/>
        </w:tabs>
        <w:spacing w:after="0" w:line="240" w:lineRule="auto"/>
        <w:ind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__________________________________</w:t>
      </w:r>
      <w:r w:rsidR="000457FE" w:rsidRPr="00053A5E">
        <w:rPr>
          <w:rFonts w:ascii="Tahoma" w:eastAsia="Times New Roman" w:hAnsi="Tahoma" w:cs="Tahoma"/>
          <w:color w:val="000000"/>
          <w:sz w:val="20"/>
          <w:szCs w:val="20"/>
          <w:lang w:eastAsia="ru-RU"/>
        </w:rPr>
        <w:t>_ «</w:t>
      </w:r>
      <w:r w:rsidRPr="00053A5E">
        <w:rPr>
          <w:rFonts w:ascii="Tahoma" w:eastAsia="Times New Roman" w:hAnsi="Tahoma" w:cs="Tahoma"/>
          <w:color w:val="000000"/>
          <w:sz w:val="20"/>
          <w:szCs w:val="20"/>
          <w:lang w:eastAsia="ru-RU"/>
        </w:rPr>
        <w:t>___________________________________» (сокращенное наименование: _____ «______»), именуемое в дальнейшем «Принципал», в лице ________________________________________, действующего на основании _______________________________________, с другой стороны,</w:t>
      </w:r>
    </w:p>
    <w:p w14:paraId="682A7D74" w14:textId="77777777" w:rsidR="0009566A" w:rsidRPr="00053A5E" w:rsidRDefault="0009566A" w:rsidP="00053A5E">
      <w:pPr>
        <w:tabs>
          <w:tab w:val="left" w:pos="851"/>
        </w:tabs>
        <w:spacing w:after="0" w:line="240" w:lineRule="auto"/>
        <w:ind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№___________ от ________________ 20__г. (далее – «Договор») о нижеследующем:</w:t>
      </w:r>
    </w:p>
    <w:p w14:paraId="411BB9F6" w14:textId="77777777" w:rsidR="0009566A" w:rsidRPr="00053A5E" w:rsidRDefault="0009566A" w:rsidP="00053A5E">
      <w:pPr>
        <w:numPr>
          <w:ilvl w:val="0"/>
          <w:numId w:val="62"/>
        </w:numPr>
        <w:tabs>
          <w:tab w:val="left" w:pos="851"/>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p>
    <w:p w14:paraId="5FB9DEA5" w14:textId="77777777" w:rsidR="0009566A" w:rsidRPr="00053A5E" w:rsidRDefault="0009566A" w:rsidP="00053A5E">
      <w:pPr>
        <w:numPr>
          <w:ilvl w:val="0"/>
          <w:numId w:val="64"/>
        </w:numPr>
        <w:tabs>
          <w:tab w:val="left" w:pos="851"/>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Гарантийное удержание;</w:t>
      </w:r>
    </w:p>
    <w:p w14:paraId="789F3655" w14:textId="4E468405" w:rsidR="0009566A" w:rsidRPr="00053A5E" w:rsidRDefault="0009566A" w:rsidP="00053A5E">
      <w:pPr>
        <w:numPr>
          <w:ilvl w:val="0"/>
          <w:numId w:val="64"/>
        </w:numPr>
        <w:tabs>
          <w:tab w:val="left" w:pos="851"/>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Независимая гарантия должного исполнения условий Договора;</w:t>
      </w:r>
    </w:p>
    <w:p w14:paraId="024398D3" w14:textId="12C66D9A" w:rsidR="00263FB1" w:rsidRPr="00053A5E" w:rsidRDefault="00567929" w:rsidP="00053A5E">
      <w:pPr>
        <w:numPr>
          <w:ilvl w:val="0"/>
          <w:numId w:val="64"/>
        </w:numPr>
        <w:tabs>
          <w:tab w:val="left" w:pos="851"/>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Независимая гарантия на гарантийный срок</w:t>
      </w:r>
    </w:p>
    <w:p w14:paraId="0EF44548" w14:textId="77777777" w:rsidR="0009566A" w:rsidRPr="00053A5E" w:rsidRDefault="0009566A" w:rsidP="00053A5E">
      <w:pPr>
        <w:tabs>
          <w:tab w:val="left" w:pos="851"/>
          <w:tab w:val="left" w:pos="993"/>
        </w:tabs>
        <w:spacing w:after="0" w:line="240" w:lineRule="auto"/>
        <w:ind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именуемые совместно и/или по отдельности «</w:t>
      </w:r>
      <w:r w:rsidR="000457FE" w:rsidRPr="00053A5E">
        <w:rPr>
          <w:rFonts w:ascii="Tahoma" w:eastAsia="Times New Roman" w:hAnsi="Tahoma" w:cs="Tahoma"/>
          <w:color w:val="000000"/>
          <w:sz w:val="20"/>
          <w:szCs w:val="20"/>
          <w:lang w:eastAsia="ru-RU"/>
        </w:rPr>
        <w:t xml:space="preserve">Обеспечение» / </w:t>
      </w:r>
      <w:r w:rsidRPr="00053A5E">
        <w:rPr>
          <w:rFonts w:ascii="Tahoma" w:eastAsia="Times New Roman" w:hAnsi="Tahoma" w:cs="Tahoma"/>
          <w:color w:val="000000"/>
          <w:sz w:val="20"/>
          <w:szCs w:val="20"/>
          <w:lang w:eastAsia="ru-RU"/>
        </w:rPr>
        <w:t>«Обеспечение исполнения обязательств».</w:t>
      </w:r>
    </w:p>
    <w:p w14:paraId="4C128BEF" w14:textId="77777777" w:rsidR="000457FE" w:rsidRPr="00053A5E" w:rsidRDefault="000457FE" w:rsidP="00053A5E">
      <w:pPr>
        <w:tabs>
          <w:tab w:val="left" w:pos="993"/>
        </w:tabs>
        <w:spacing w:after="0" w:line="240" w:lineRule="auto"/>
        <w:jc w:val="both"/>
        <w:rPr>
          <w:rFonts w:ascii="Tahoma" w:eastAsia="Times New Roman" w:hAnsi="Tahoma" w:cs="Tahoma"/>
          <w:color w:val="000000"/>
          <w:sz w:val="20"/>
          <w:szCs w:val="20"/>
          <w:lang w:eastAsia="ru-RU"/>
        </w:rPr>
      </w:pPr>
    </w:p>
    <w:p w14:paraId="7E8F332D" w14:textId="77777777" w:rsidR="0009566A" w:rsidRPr="00053A5E" w:rsidRDefault="0009566A" w:rsidP="00053A5E">
      <w:pPr>
        <w:numPr>
          <w:ilvl w:val="0"/>
          <w:numId w:val="69"/>
        </w:numPr>
        <w:tabs>
          <w:tab w:val="left" w:pos="0"/>
        </w:tabs>
        <w:spacing w:after="0" w:line="240" w:lineRule="auto"/>
        <w:ind w:left="0"/>
        <w:jc w:val="center"/>
        <w:rPr>
          <w:rFonts w:ascii="Tahoma" w:eastAsia="Times New Roman" w:hAnsi="Tahoma" w:cs="Tahoma"/>
          <w:b/>
          <w:color w:val="000000"/>
          <w:sz w:val="20"/>
          <w:szCs w:val="20"/>
          <w:lang w:eastAsia="ru-RU"/>
        </w:rPr>
      </w:pPr>
      <w:r w:rsidRPr="00053A5E">
        <w:rPr>
          <w:rFonts w:ascii="Tahoma" w:eastAsia="Times New Roman" w:hAnsi="Tahoma" w:cs="Tahoma"/>
          <w:b/>
          <w:color w:val="000000"/>
          <w:sz w:val="20"/>
          <w:szCs w:val="20"/>
          <w:lang w:eastAsia="ru-RU"/>
        </w:rPr>
        <w:t xml:space="preserve"> Раздел - Общие положения</w:t>
      </w:r>
    </w:p>
    <w:p w14:paraId="56AB4001" w14:textId="77777777" w:rsidR="0009566A" w:rsidRPr="00053A5E" w:rsidRDefault="0009566A" w:rsidP="00053A5E">
      <w:pPr>
        <w:tabs>
          <w:tab w:val="left" w:pos="0"/>
        </w:tabs>
        <w:spacing w:after="0" w:line="240" w:lineRule="auto"/>
        <w:rPr>
          <w:rFonts w:ascii="Tahoma" w:eastAsia="Times New Roman" w:hAnsi="Tahoma" w:cs="Tahoma"/>
          <w:b/>
          <w:color w:val="000000"/>
          <w:sz w:val="20"/>
          <w:szCs w:val="20"/>
          <w:lang w:eastAsia="ru-RU"/>
        </w:rPr>
      </w:pPr>
    </w:p>
    <w:p w14:paraId="02C34D8B" w14:textId="77777777" w:rsidR="0009566A" w:rsidRPr="00053A5E" w:rsidRDefault="0009566A" w:rsidP="00053A5E">
      <w:pPr>
        <w:numPr>
          <w:ilvl w:val="0"/>
          <w:numId w:val="62"/>
        </w:numPr>
        <w:spacing w:after="0" w:line="240" w:lineRule="auto"/>
        <w:ind w:left="0" w:firstLine="567"/>
        <w:jc w:val="center"/>
        <w:rPr>
          <w:rFonts w:ascii="Tahoma" w:eastAsia="Times New Roman" w:hAnsi="Tahoma" w:cs="Tahoma"/>
          <w:b/>
          <w:color w:val="000000"/>
          <w:sz w:val="20"/>
          <w:szCs w:val="20"/>
          <w:lang w:eastAsia="ru-RU"/>
        </w:rPr>
      </w:pPr>
      <w:r w:rsidRPr="00053A5E">
        <w:rPr>
          <w:rFonts w:ascii="Tahoma" w:eastAsia="Times New Roman" w:hAnsi="Tahoma" w:cs="Tahoma"/>
          <w:b/>
          <w:color w:val="000000"/>
          <w:sz w:val="20"/>
          <w:szCs w:val="20"/>
          <w:lang w:eastAsia="ru-RU"/>
        </w:rPr>
        <w:t xml:space="preserve">Статья - Обеспечиваемые обязательства. </w:t>
      </w:r>
    </w:p>
    <w:p w14:paraId="1982858C" w14:textId="77777777" w:rsidR="0009566A" w:rsidRPr="00053A5E" w:rsidRDefault="0009566A" w:rsidP="00053A5E">
      <w:pPr>
        <w:numPr>
          <w:ilvl w:val="1"/>
          <w:numId w:val="62"/>
        </w:numPr>
        <w:tabs>
          <w:tab w:val="left" w:pos="851"/>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14:paraId="3F49FA3E" w14:textId="77777777" w:rsidR="0009566A" w:rsidRPr="00053A5E" w:rsidRDefault="0009566A" w:rsidP="00053A5E">
      <w:pPr>
        <w:numPr>
          <w:ilvl w:val="0"/>
          <w:numId w:val="50"/>
        </w:numPr>
        <w:tabs>
          <w:tab w:val="left" w:pos="851"/>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 xml:space="preserve">обязательства по выполнению Работ и достижению Результата работ в срок; </w:t>
      </w:r>
    </w:p>
    <w:p w14:paraId="1411F7B7" w14:textId="77777777" w:rsidR="0009566A" w:rsidRPr="00053A5E" w:rsidRDefault="0009566A" w:rsidP="00053A5E">
      <w:pPr>
        <w:numPr>
          <w:ilvl w:val="0"/>
          <w:numId w:val="50"/>
        </w:numPr>
        <w:tabs>
          <w:tab w:val="left" w:pos="851"/>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 xml:space="preserve">обязательства по выполнению Работ, отвечающих требованиям Договора по качеству;  </w:t>
      </w:r>
    </w:p>
    <w:p w14:paraId="1058DD22" w14:textId="77777777" w:rsidR="0009566A" w:rsidRPr="00053A5E" w:rsidRDefault="0009566A" w:rsidP="00053A5E">
      <w:pPr>
        <w:numPr>
          <w:ilvl w:val="0"/>
          <w:numId w:val="50"/>
        </w:numPr>
        <w:tabs>
          <w:tab w:val="left" w:pos="851"/>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 xml:space="preserve">обязательства по устранению Недостатков в случае их выявления; </w:t>
      </w:r>
    </w:p>
    <w:p w14:paraId="3C2816ED" w14:textId="77777777" w:rsidR="0009566A" w:rsidRPr="00053A5E" w:rsidRDefault="0009566A" w:rsidP="00053A5E">
      <w:pPr>
        <w:numPr>
          <w:ilvl w:val="0"/>
          <w:numId w:val="50"/>
        </w:numPr>
        <w:tabs>
          <w:tab w:val="left" w:pos="851"/>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69045710" w14:textId="77777777" w:rsidR="0009566A" w:rsidRPr="00053A5E" w:rsidRDefault="0009566A" w:rsidP="00053A5E">
      <w:pPr>
        <w:numPr>
          <w:ilvl w:val="0"/>
          <w:numId w:val="50"/>
        </w:numPr>
        <w:tabs>
          <w:tab w:val="left" w:pos="851"/>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 xml:space="preserve">обязательства по предоставлению, продлению, переоформлению Обеспечения, в порядке и на условиях, предусмотренных настоящим Соглашением; </w:t>
      </w:r>
    </w:p>
    <w:p w14:paraId="668D0043" w14:textId="77777777" w:rsidR="0009566A" w:rsidRPr="00053A5E" w:rsidRDefault="0009566A" w:rsidP="00053A5E">
      <w:pPr>
        <w:numPr>
          <w:ilvl w:val="0"/>
          <w:numId w:val="50"/>
        </w:numPr>
        <w:tabs>
          <w:tab w:val="left" w:pos="851"/>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4A50096B" w14:textId="77777777" w:rsidR="0009566A" w:rsidRPr="00053A5E" w:rsidRDefault="0009566A" w:rsidP="00053A5E">
      <w:pPr>
        <w:numPr>
          <w:ilvl w:val="0"/>
          <w:numId w:val="50"/>
        </w:numPr>
        <w:tabs>
          <w:tab w:val="left" w:pos="851"/>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обязательства по оплате любых сумм в связи с расторжением Договора;</w:t>
      </w:r>
    </w:p>
    <w:p w14:paraId="7B862A1B" w14:textId="77777777" w:rsidR="0009566A" w:rsidRPr="00053A5E" w:rsidRDefault="0009566A" w:rsidP="00053A5E">
      <w:pPr>
        <w:numPr>
          <w:ilvl w:val="0"/>
          <w:numId w:val="50"/>
        </w:numPr>
        <w:tabs>
          <w:tab w:val="left" w:pos="851"/>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 xml:space="preserve">обязательства по оплате любых сумм в связи с признанием Договора недействительным или незаключенным; </w:t>
      </w:r>
    </w:p>
    <w:p w14:paraId="650A3EA6" w14:textId="77777777" w:rsidR="0009566A" w:rsidRPr="00053A5E" w:rsidRDefault="0009566A" w:rsidP="00053A5E">
      <w:pPr>
        <w:numPr>
          <w:ilvl w:val="0"/>
          <w:numId w:val="50"/>
        </w:numPr>
        <w:tabs>
          <w:tab w:val="left" w:pos="851"/>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14:paraId="5512556C" w14:textId="77777777" w:rsidR="0009566A" w:rsidRPr="00053A5E" w:rsidRDefault="0009566A" w:rsidP="00053A5E">
      <w:pPr>
        <w:numPr>
          <w:ilvl w:val="0"/>
          <w:numId w:val="50"/>
        </w:numPr>
        <w:tabs>
          <w:tab w:val="left" w:pos="851"/>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иных обязательств Принципала, в том числе тех, за которые Договором предусмотрена ответственность.</w:t>
      </w:r>
    </w:p>
    <w:p w14:paraId="3B63F863" w14:textId="77777777" w:rsidR="0009566A" w:rsidRPr="00053A5E" w:rsidRDefault="0009566A" w:rsidP="00053A5E">
      <w:pPr>
        <w:numPr>
          <w:ilvl w:val="1"/>
          <w:numId w:val="62"/>
        </w:numPr>
        <w:tabs>
          <w:tab w:val="left" w:pos="851"/>
        </w:tabs>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При недействительности/незаключенности Договора обеспеченными считаются в т.ч. обязательства, связанные с последствиями такой недействительности/незаключенности, в том числе по возврату имущества/денежных средств (в т.ч. авансового платежа), полученного Принципалом по Договору и/или возмещению убытков Бенефициара, возникших в связи с недействительностью/незаключенностью Договора.</w:t>
      </w:r>
    </w:p>
    <w:p w14:paraId="053CB3E0" w14:textId="77777777" w:rsidR="0009566A" w:rsidRPr="00053A5E" w:rsidRDefault="0009566A" w:rsidP="00053A5E">
      <w:pPr>
        <w:numPr>
          <w:ilvl w:val="1"/>
          <w:numId w:val="62"/>
        </w:numPr>
        <w:tabs>
          <w:tab w:val="left" w:pos="851"/>
        </w:tabs>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Прекращение или изменение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14:paraId="04CD5DEA" w14:textId="77777777" w:rsidR="0009566A" w:rsidRPr="00053A5E" w:rsidRDefault="0009566A" w:rsidP="00053A5E">
      <w:pPr>
        <w:numPr>
          <w:ilvl w:val="1"/>
          <w:numId w:val="62"/>
        </w:numPr>
        <w:tabs>
          <w:tab w:val="left" w:pos="851"/>
        </w:tabs>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lastRenderedPageBreak/>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(тридцати) календарных 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14:paraId="55987CB3" w14:textId="77777777" w:rsidR="0009566A" w:rsidRPr="00053A5E" w:rsidRDefault="0009566A" w:rsidP="00053A5E">
      <w:pPr>
        <w:numPr>
          <w:ilvl w:val="1"/>
          <w:numId w:val="62"/>
        </w:numPr>
        <w:tabs>
          <w:tab w:val="left" w:pos="851"/>
        </w:tabs>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Порядок и условия предоставления Принципалом обеспечения исполнения обязательств установлены в настоящем Соглашении.</w:t>
      </w:r>
    </w:p>
    <w:p w14:paraId="55F4BCB0" w14:textId="300D686A" w:rsidR="0009566A" w:rsidRPr="00053A5E" w:rsidRDefault="0009566A" w:rsidP="00053A5E">
      <w:pPr>
        <w:numPr>
          <w:ilvl w:val="1"/>
          <w:numId w:val="62"/>
        </w:numPr>
        <w:tabs>
          <w:tab w:val="left" w:pos="851"/>
        </w:tabs>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053A5E">
        <w:rPr>
          <w:rFonts w:ascii="Tahoma" w:hAnsi="Tahoma" w:cs="Tahoma"/>
          <w:color w:val="000000"/>
          <w:sz w:val="20"/>
          <w:szCs w:val="20"/>
        </w:rPr>
        <w:t xml:space="preserve">Нарушение </w:t>
      </w:r>
      <w:r w:rsidR="00263FB1" w:rsidRPr="00053A5E">
        <w:rPr>
          <w:rFonts w:ascii="Tahoma" w:hAnsi="Tahoma" w:cs="Tahoma"/>
          <w:color w:val="000000"/>
          <w:sz w:val="20"/>
          <w:szCs w:val="20"/>
        </w:rPr>
        <w:t>Исполнителем</w:t>
      </w:r>
      <w:r w:rsidRPr="00053A5E">
        <w:rPr>
          <w:rFonts w:ascii="Tahoma" w:hAnsi="Tahoma" w:cs="Tahoma"/>
          <w:color w:val="000000"/>
          <w:sz w:val="20"/>
          <w:szCs w:val="20"/>
        </w:rPr>
        <w:t xml:space="preserve"> обязательства по предоставлению Обеспечения либо внесению суммы увеличения Обеспечения более чем на 10 (десять) дней является Существенным нарушением Договора со стороны </w:t>
      </w:r>
      <w:r w:rsidR="00263FB1" w:rsidRPr="00053A5E">
        <w:rPr>
          <w:rFonts w:ascii="Tahoma" w:hAnsi="Tahoma" w:cs="Tahoma"/>
          <w:color w:val="000000"/>
          <w:sz w:val="20"/>
          <w:szCs w:val="20"/>
        </w:rPr>
        <w:t>Исполнителя</w:t>
      </w:r>
      <w:r w:rsidRPr="00053A5E">
        <w:rPr>
          <w:rFonts w:ascii="Tahoma" w:hAnsi="Tahoma" w:cs="Tahoma"/>
          <w:color w:val="000000"/>
          <w:sz w:val="20"/>
          <w:szCs w:val="20"/>
        </w:rPr>
        <w:t>, в результате которого у Заказчика возникает право отказаться от исполнения Договора в одностороннем порядке полностью или в части.</w:t>
      </w:r>
    </w:p>
    <w:p w14:paraId="28F787BA" w14:textId="77777777" w:rsidR="0009566A" w:rsidRPr="00053A5E" w:rsidRDefault="0009566A" w:rsidP="00053A5E">
      <w:pPr>
        <w:autoSpaceDE w:val="0"/>
        <w:autoSpaceDN w:val="0"/>
        <w:adjustRightInd w:val="0"/>
        <w:spacing w:after="0" w:line="240" w:lineRule="auto"/>
        <w:jc w:val="both"/>
        <w:rPr>
          <w:rFonts w:ascii="Tahoma" w:eastAsia="Times New Roman" w:hAnsi="Tahoma" w:cs="Tahoma"/>
          <w:color w:val="000000"/>
          <w:sz w:val="20"/>
          <w:szCs w:val="20"/>
          <w:lang w:eastAsia="ru-RU"/>
        </w:rPr>
      </w:pPr>
    </w:p>
    <w:p w14:paraId="3B1EB19A" w14:textId="77777777" w:rsidR="0009566A" w:rsidRPr="00053A5E" w:rsidRDefault="0009566A" w:rsidP="00053A5E">
      <w:pPr>
        <w:numPr>
          <w:ilvl w:val="0"/>
          <w:numId w:val="69"/>
        </w:numPr>
        <w:tabs>
          <w:tab w:val="left" w:pos="0"/>
        </w:tabs>
        <w:spacing w:after="0" w:line="240" w:lineRule="auto"/>
        <w:ind w:left="0"/>
        <w:jc w:val="center"/>
        <w:rPr>
          <w:rFonts w:ascii="Tahoma" w:eastAsia="Times New Roman" w:hAnsi="Tahoma" w:cs="Tahoma"/>
          <w:b/>
          <w:color w:val="000000"/>
          <w:sz w:val="20"/>
          <w:szCs w:val="20"/>
          <w:lang w:eastAsia="ru-RU"/>
        </w:rPr>
      </w:pPr>
      <w:r w:rsidRPr="00053A5E">
        <w:rPr>
          <w:rFonts w:ascii="Tahoma" w:eastAsia="Times New Roman" w:hAnsi="Tahoma" w:cs="Tahoma"/>
          <w:b/>
          <w:color w:val="000000"/>
          <w:sz w:val="20"/>
          <w:szCs w:val="20"/>
          <w:lang w:eastAsia="ru-RU"/>
        </w:rPr>
        <w:t xml:space="preserve"> Раздел - Специальные положения</w:t>
      </w:r>
    </w:p>
    <w:p w14:paraId="23904247" w14:textId="77777777" w:rsidR="00356383" w:rsidRPr="00053A5E" w:rsidRDefault="00356383" w:rsidP="00053A5E">
      <w:pPr>
        <w:tabs>
          <w:tab w:val="left" w:pos="0"/>
        </w:tabs>
        <w:spacing w:after="0" w:line="240" w:lineRule="auto"/>
        <w:rPr>
          <w:rFonts w:ascii="Tahoma" w:eastAsia="Times New Roman" w:hAnsi="Tahoma" w:cs="Tahoma"/>
          <w:b/>
          <w:color w:val="000000"/>
          <w:sz w:val="20"/>
          <w:szCs w:val="20"/>
          <w:lang w:eastAsia="ru-RU"/>
        </w:rPr>
      </w:pPr>
    </w:p>
    <w:p w14:paraId="704B75C2" w14:textId="77777777" w:rsidR="0009566A" w:rsidRPr="00053A5E" w:rsidRDefault="0009566A" w:rsidP="00053A5E">
      <w:pPr>
        <w:numPr>
          <w:ilvl w:val="0"/>
          <w:numId w:val="62"/>
        </w:numPr>
        <w:spacing w:after="0" w:line="240" w:lineRule="auto"/>
        <w:ind w:left="0" w:firstLine="567"/>
        <w:jc w:val="center"/>
        <w:rPr>
          <w:rFonts w:ascii="Tahoma" w:eastAsia="Times New Roman" w:hAnsi="Tahoma" w:cs="Tahoma"/>
          <w:b/>
          <w:color w:val="000000"/>
          <w:sz w:val="20"/>
          <w:szCs w:val="20"/>
          <w:lang w:eastAsia="ru-RU"/>
        </w:rPr>
      </w:pPr>
      <w:r w:rsidRPr="00053A5E">
        <w:rPr>
          <w:rFonts w:ascii="Tahoma" w:eastAsia="Times New Roman" w:hAnsi="Tahoma" w:cs="Tahoma"/>
          <w:b/>
          <w:color w:val="000000"/>
          <w:sz w:val="20"/>
          <w:szCs w:val="20"/>
          <w:lang w:eastAsia="ru-RU"/>
        </w:rPr>
        <w:t>Статья</w:t>
      </w:r>
      <w:r w:rsidRPr="00053A5E">
        <w:rPr>
          <w:rFonts w:ascii="Tahoma" w:eastAsia="Times New Roman" w:hAnsi="Tahoma" w:cs="Tahoma"/>
          <w:color w:val="000000"/>
          <w:sz w:val="20"/>
          <w:szCs w:val="20"/>
          <w:lang w:eastAsia="ru-RU"/>
        </w:rPr>
        <w:t xml:space="preserve"> – </w:t>
      </w:r>
      <w:r w:rsidRPr="00053A5E">
        <w:rPr>
          <w:rFonts w:ascii="Tahoma" w:eastAsia="Times New Roman" w:hAnsi="Tahoma" w:cs="Tahoma"/>
          <w:b/>
          <w:color w:val="000000"/>
          <w:sz w:val="20"/>
          <w:szCs w:val="20"/>
          <w:lang w:eastAsia="ru-RU"/>
        </w:rPr>
        <w:t xml:space="preserve">Гарантийное удержание </w:t>
      </w:r>
    </w:p>
    <w:p w14:paraId="19F176C2" w14:textId="77777777" w:rsidR="0009566A" w:rsidRPr="00053A5E" w:rsidRDefault="0009566A" w:rsidP="00053A5E">
      <w:pPr>
        <w:numPr>
          <w:ilvl w:val="1"/>
          <w:numId w:val="62"/>
        </w:numPr>
        <w:tabs>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 xml:space="preserve">Гарантийное удержание является способом обеспечения надлежащего исполнения обязательств Принципала. Гарантийное удержание в размере </w:t>
      </w:r>
      <w:r w:rsidR="00C83A3F" w:rsidRPr="00053A5E">
        <w:rPr>
          <w:rFonts w:ascii="Tahoma" w:eastAsia="Times New Roman" w:hAnsi="Tahoma" w:cs="Tahoma"/>
          <w:color w:val="000000"/>
          <w:sz w:val="20"/>
          <w:szCs w:val="20"/>
          <w:lang w:eastAsia="ru-RU"/>
        </w:rPr>
        <w:t>10</w:t>
      </w:r>
      <w:r w:rsidRPr="00053A5E">
        <w:rPr>
          <w:rFonts w:ascii="Tahoma" w:eastAsia="Times New Roman" w:hAnsi="Tahoma" w:cs="Tahoma"/>
          <w:color w:val="000000"/>
          <w:sz w:val="20"/>
          <w:szCs w:val="20"/>
          <w:lang w:eastAsia="ru-RU"/>
        </w:rPr>
        <w:t xml:space="preserve">% </w:t>
      </w:r>
      <w:r w:rsidR="00C83A3F" w:rsidRPr="00053A5E">
        <w:rPr>
          <w:rFonts w:ascii="Tahoma" w:eastAsia="Times New Roman" w:hAnsi="Tahoma" w:cs="Tahoma"/>
          <w:color w:val="000000"/>
          <w:sz w:val="20"/>
          <w:szCs w:val="20"/>
          <w:lang w:eastAsia="ru-RU"/>
        </w:rPr>
        <w:t xml:space="preserve">(десяти </w:t>
      </w:r>
      <w:r w:rsidRPr="00053A5E">
        <w:rPr>
          <w:rFonts w:ascii="Tahoma" w:eastAsia="Times New Roman" w:hAnsi="Tahoma" w:cs="Tahoma"/>
          <w:color w:val="000000"/>
          <w:sz w:val="20"/>
          <w:szCs w:val="20"/>
          <w:lang w:eastAsia="ru-RU"/>
        </w:rPr>
        <w:t>процентов) от Договорной цены</w:t>
      </w:r>
      <w:r w:rsidRPr="00053A5E">
        <w:rPr>
          <w:rFonts w:ascii="Tahoma" w:eastAsia="Times New Roman" w:hAnsi="Tahoma" w:cs="Tahoma"/>
          <w:b/>
          <w:color w:val="000000"/>
          <w:sz w:val="20"/>
          <w:szCs w:val="20"/>
          <w:lang w:eastAsia="ru-RU"/>
        </w:rPr>
        <w:t xml:space="preserve"> </w:t>
      </w:r>
      <w:r w:rsidRPr="00053A5E">
        <w:rPr>
          <w:rFonts w:ascii="Tahoma" w:eastAsia="Times New Roman" w:hAnsi="Tahoma" w:cs="Tahoma"/>
          <w:color w:val="000000"/>
          <w:sz w:val="20"/>
          <w:szCs w:val="20"/>
          <w:lang w:eastAsia="ru-RU"/>
        </w:rPr>
        <w:t>удерживается Бенефициаром самостоятельно из платежей, причитающихся Принципалу, в порядке и на условиях, предусмотренных Договором.</w:t>
      </w:r>
    </w:p>
    <w:p w14:paraId="5F65BDE0" w14:textId="77777777" w:rsidR="0009566A" w:rsidRPr="00053A5E" w:rsidRDefault="0009566A" w:rsidP="00053A5E">
      <w:pPr>
        <w:numPr>
          <w:ilvl w:val="1"/>
          <w:numId w:val="62"/>
        </w:numPr>
        <w:tabs>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Бенефициар производит выплату Гарантийного удержания в сроки и на условиях, определенных Договором, с учетом положений п.3.7 Соглашения.</w:t>
      </w:r>
    </w:p>
    <w:p w14:paraId="5D322C90" w14:textId="77777777" w:rsidR="0009566A" w:rsidRPr="00053A5E" w:rsidRDefault="0009566A" w:rsidP="00053A5E">
      <w:pPr>
        <w:numPr>
          <w:ilvl w:val="1"/>
          <w:numId w:val="62"/>
        </w:numPr>
        <w:tabs>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Во избежание сомнений, Стороны особо отмечают, что Гарантийное удержание не является удержанием в смысле ст.359 ГК РФ, на сумму Гарантийного удержания не начисляются проценты, в том числе и проценты за пользование чужими денежными средствами и/или проценты на основании ст. 317.1 ГК РФ.</w:t>
      </w:r>
    </w:p>
    <w:p w14:paraId="68E4899F" w14:textId="77777777" w:rsidR="0009566A" w:rsidRPr="00053A5E" w:rsidRDefault="0009566A" w:rsidP="00053A5E">
      <w:pPr>
        <w:numPr>
          <w:ilvl w:val="1"/>
          <w:numId w:val="62"/>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Гарантийное удержание обеспечивает надлежащее исполнение Принципалом обязательств по Договору, указанных в п.2.1. настоящего Соглашения.</w:t>
      </w:r>
    </w:p>
    <w:p w14:paraId="22807586" w14:textId="77777777" w:rsidR="0009566A" w:rsidRPr="00053A5E" w:rsidRDefault="0009566A" w:rsidP="00053A5E">
      <w:pPr>
        <w:numPr>
          <w:ilvl w:val="1"/>
          <w:numId w:val="62"/>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 xml:space="preserve">Основанием для обращения взыскания на Гарантийное удержание полностью или в части является нарушение и/или ненадлежащее исполнение Принципалом обязательств по Договору, указанных в п.2.1. настоящего Соглашения. Обращение взыскания на Гарантийное удержание осуществляется путем направления Бенефициаром в адрес Принципала соответствующего уведомления об удержании. </w:t>
      </w:r>
    </w:p>
    <w:p w14:paraId="35296A93" w14:textId="77777777" w:rsidR="0009566A" w:rsidRPr="00053A5E" w:rsidRDefault="0009566A" w:rsidP="00053A5E">
      <w:pPr>
        <w:numPr>
          <w:ilvl w:val="1"/>
          <w:numId w:val="62"/>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Сумма Гарантийного удержания уменьшается Бенефициаром на указанную в соответствующем уведомлении Бенефициара (п.3.5 Соглашения) сумму, удерживаемую в счет исполнения и/или в связи с нарушением Принципалом обеспечиваемых обязательств. Порядок и сроки прекращения надлежащим исполнением обеспечиваемых обязательств Принципала регулируются Общими условиями к Договору.</w:t>
      </w:r>
    </w:p>
    <w:p w14:paraId="10EA5B87" w14:textId="77777777" w:rsidR="0009566A" w:rsidRPr="00053A5E" w:rsidRDefault="0009566A" w:rsidP="00053A5E">
      <w:pPr>
        <w:numPr>
          <w:ilvl w:val="1"/>
          <w:numId w:val="62"/>
        </w:numPr>
        <w:tabs>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и/или в связи с нарушением обеспечиваемых обязательств. </w:t>
      </w:r>
    </w:p>
    <w:p w14:paraId="09C60085" w14:textId="77777777" w:rsidR="0009566A" w:rsidRPr="00053A5E" w:rsidRDefault="0009566A" w:rsidP="00053A5E">
      <w:pPr>
        <w:numPr>
          <w:ilvl w:val="1"/>
          <w:numId w:val="62"/>
        </w:numPr>
        <w:tabs>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Бенефициар вправе в полном объеме не выплачивать Гарантийное удержание Принципалу:</w:t>
      </w:r>
    </w:p>
    <w:p w14:paraId="0C0EA3D2" w14:textId="77777777" w:rsidR="0009566A" w:rsidRPr="00053A5E" w:rsidRDefault="0009566A" w:rsidP="00053A5E">
      <w:pPr>
        <w:numPr>
          <w:ilvl w:val="0"/>
          <w:numId w:val="70"/>
        </w:numPr>
        <w:tabs>
          <w:tab w:val="left" w:pos="851"/>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в случае расторжения Договора в связи с ненадлежащим исполнением Принципалом своих обязательств до момента выполнения/наступления всех условий выплаты Гарантийного удержания, предусмотренных Договором.</w:t>
      </w:r>
    </w:p>
    <w:p w14:paraId="28AF56EE" w14:textId="77777777" w:rsidR="00356383" w:rsidRPr="00053A5E" w:rsidRDefault="00356383" w:rsidP="00053A5E">
      <w:pPr>
        <w:tabs>
          <w:tab w:val="left" w:pos="851"/>
          <w:tab w:val="left" w:pos="993"/>
        </w:tabs>
        <w:autoSpaceDE w:val="0"/>
        <w:autoSpaceDN w:val="0"/>
        <w:adjustRightInd w:val="0"/>
        <w:spacing w:after="0" w:line="240" w:lineRule="auto"/>
        <w:ind w:left="567"/>
        <w:contextualSpacing/>
        <w:jc w:val="both"/>
        <w:rPr>
          <w:rFonts w:ascii="Tahoma" w:eastAsia="Times New Roman" w:hAnsi="Tahoma" w:cs="Tahoma"/>
          <w:color w:val="000000"/>
          <w:sz w:val="20"/>
          <w:szCs w:val="20"/>
          <w:lang w:eastAsia="ru-RU"/>
        </w:rPr>
      </w:pPr>
    </w:p>
    <w:p w14:paraId="69A69F4E" w14:textId="77777777" w:rsidR="0009566A" w:rsidRPr="00053A5E" w:rsidRDefault="0009566A" w:rsidP="00053A5E">
      <w:pPr>
        <w:numPr>
          <w:ilvl w:val="0"/>
          <w:numId w:val="62"/>
        </w:numPr>
        <w:spacing w:after="0" w:line="240" w:lineRule="auto"/>
        <w:ind w:left="0"/>
        <w:jc w:val="center"/>
        <w:rPr>
          <w:rFonts w:ascii="Tahoma" w:eastAsia="Times New Roman" w:hAnsi="Tahoma" w:cs="Tahoma"/>
          <w:b/>
          <w:color w:val="000000"/>
          <w:sz w:val="20"/>
          <w:szCs w:val="20"/>
          <w:lang w:eastAsia="ru-RU"/>
        </w:rPr>
      </w:pPr>
      <w:r w:rsidRPr="00053A5E">
        <w:rPr>
          <w:rFonts w:ascii="Tahoma" w:eastAsia="Times New Roman" w:hAnsi="Tahoma" w:cs="Tahoma"/>
          <w:b/>
          <w:color w:val="000000"/>
          <w:sz w:val="20"/>
          <w:szCs w:val="20"/>
          <w:lang w:eastAsia="ru-RU"/>
        </w:rPr>
        <w:t>Статья - Независимые гарантии</w:t>
      </w:r>
    </w:p>
    <w:p w14:paraId="383A720A" w14:textId="77777777" w:rsidR="0009566A" w:rsidRPr="00053A5E" w:rsidRDefault="0009566A" w:rsidP="00053A5E">
      <w:pPr>
        <w:numPr>
          <w:ilvl w:val="1"/>
          <w:numId w:val="62"/>
        </w:numPr>
        <w:tabs>
          <w:tab w:val="left" w:pos="993"/>
        </w:tabs>
        <w:spacing w:after="0" w:line="240" w:lineRule="auto"/>
        <w:ind w:left="0" w:firstLine="567"/>
        <w:jc w:val="both"/>
        <w:rPr>
          <w:rFonts w:ascii="Tahoma" w:eastAsia="Times New Roman" w:hAnsi="Tahoma" w:cs="Tahoma"/>
          <w:color w:val="000000"/>
          <w:sz w:val="20"/>
          <w:szCs w:val="20"/>
          <w:lang w:eastAsia="ru-RU"/>
        </w:rPr>
      </w:pPr>
      <w:bookmarkStart w:id="30" w:name="_Ref268019459"/>
      <w:r w:rsidRPr="00053A5E">
        <w:rPr>
          <w:rFonts w:ascii="Tahoma" w:eastAsia="Times New Roman" w:hAnsi="Tahoma" w:cs="Tahoma"/>
          <w:color w:val="000000"/>
          <w:sz w:val="20"/>
          <w:szCs w:val="20"/>
          <w:lang w:eastAsia="ru-RU"/>
        </w:rPr>
        <w:t xml:space="preserve">Принципал обязуется предоставить Бенефициару следующие безусловные и безотзывные Независимые гарантии: </w:t>
      </w:r>
    </w:p>
    <w:p w14:paraId="3535C964" w14:textId="77777777" w:rsidR="0009566A" w:rsidRPr="00053A5E" w:rsidRDefault="0009566A" w:rsidP="00053A5E">
      <w:pPr>
        <w:numPr>
          <w:ilvl w:val="0"/>
          <w:numId w:val="71"/>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 xml:space="preserve">Независимая гарантия должного исполнения условий Договора, </w:t>
      </w:r>
    </w:p>
    <w:p w14:paraId="6B7BE069" w14:textId="77777777" w:rsidR="00187BA5" w:rsidRPr="00053A5E" w:rsidRDefault="00187BA5" w:rsidP="00053A5E">
      <w:pPr>
        <w:numPr>
          <w:ilvl w:val="0"/>
          <w:numId w:val="71"/>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Независимая гарантия на Гарантийный срок</w:t>
      </w:r>
    </w:p>
    <w:p w14:paraId="0A5D093E" w14:textId="77777777" w:rsidR="0009566A" w:rsidRPr="00053A5E" w:rsidRDefault="0009566A" w:rsidP="00053A5E">
      <w:pPr>
        <w:numPr>
          <w:ilvl w:val="1"/>
          <w:numId w:val="62"/>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Принципал обязуется предоставить Бенефициару Независимые гарантии, отвечающие следующим требованиям:</w:t>
      </w:r>
    </w:p>
    <w:p w14:paraId="2E3854FC" w14:textId="77777777" w:rsidR="0009566A" w:rsidRPr="00053A5E" w:rsidRDefault="0009566A" w:rsidP="00053A5E">
      <w:pPr>
        <w:numPr>
          <w:ilvl w:val="2"/>
          <w:numId w:val="62"/>
        </w:numPr>
        <w:tabs>
          <w:tab w:val="left" w:pos="993"/>
        </w:tabs>
        <w:spacing w:after="0" w:line="240" w:lineRule="auto"/>
        <w:ind w:left="0" w:firstLine="567"/>
        <w:jc w:val="both"/>
        <w:rPr>
          <w:rFonts w:ascii="Tahoma" w:eastAsia="Times New Roman" w:hAnsi="Tahoma" w:cs="Tahoma"/>
          <w:b/>
          <w:color w:val="000000"/>
          <w:sz w:val="20"/>
          <w:szCs w:val="20"/>
          <w:lang w:eastAsia="ru-RU"/>
        </w:rPr>
      </w:pPr>
      <w:r w:rsidRPr="00053A5E">
        <w:rPr>
          <w:rFonts w:ascii="Tahoma" w:eastAsia="Times New Roman" w:hAnsi="Tahoma" w:cs="Tahoma"/>
          <w:b/>
          <w:color w:val="000000"/>
          <w:sz w:val="20"/>
          <w:szCs w:val="20"/>
          <w:lang w:eastAsia="ru-RU"/>
        </w:rPr>
        <w:t>Общие требования:</w:t>
      </w:r>
    </w:p>
    <w:p w14:paraId="422109A2" w14:textId="77777777" w:rsidR="0009566A" w:rsidRPr="00053A5E" w:rsidRDefault="0009566A" w:rsidP="00053A5E">
      <w:pPr>
        <w:numPr>
          <w:ilvl w:val="0"/>
          <w:numId w:val="65"/>
        </w:numPr>
        <w:tabs>
          <w:tab w:val="num" w:pos="0"/>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Независимая гарантия должна отвечать требованиям, указанным в настоящем Соглашении и быть выдана согласованным с Бенефициаром Гарантом из Перечня гарантов, указанных в Приложении В к настоящему Соглашению;</w:t>
      </w:r>
    </w:p>
    <w:p w14:paraId="087B6DA3" w14:textId="77777777" w:rsidR="0009566A" w:rsidRPr="00053A5E" w:rsidRDefault="0009566A" w:rsidP="00053A5E">
      <w:pPr>
        <w:numPr>
          <w:ilvl w:val="0"/>
          <w:numId w:val="65"/>
        </w:numPr>
        <w:tabs>
          <w:tab w:val="num" w:pos="0"/>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 xml:space="preserve">Независимая гарантия должна быть выдана в соответствии с формой, приведенной в Приложении А к настоящему Соглашению; </w:t>
      </w:r>
    </w:p>
    <w:p w14:paraId="0229BB45" w14:textId="77777777" w:rsidR="0009566A" w:rsidRPr="00053A5E" w:rsidRDefault="0009566A" w:rsidP="00053A5E">
      <w:pPr>
        <w:numPr>
          <w:ilvl w:val="0"/>
          <w:numId w:val="65"/>
        </w:numPr>
        <w:tabs>
          <w:tab w:val="num" w:pos="0"/>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Независимая гарантия должна вступить в силу с даты выдачи Гарантом;</w:t>
      </w:r>
    </w:p>
    <w:p w14:paraId="1601EA42" w14:textId="77777777" w:rsidR="0009566A" w:rsidRPr="00053A5E" w:rsidRDefault="0009566A" w:rsidP="00053A5E">
      <w:pPr>
        <w:numPr>
          <w:ilvl w:val="2"/>
          <w:numId w:val="62"/>
        </w:numPr>
        <w:tabs>
          <w:tab w:val="left" w:pos="993"/>
        </w:tabs>
        <w:spacing w:after="0" w:line="240" w:lineRule="auto"/>
        <w:ind w:left="0" w:firstLine="567"/>
        <w:jc w:val="both"/>
        <w:rPr>
          <w:rFonts w:ascii="Tahoma" w:eastAsia="Times New Roman" w:hAnsi="Tahoma" w:cs="Tahoma"/>
          <w:b/>
          <w:color w:val="000000"/>
          <w:sz w:val="20"/>
          <w:szCs w:val="20"/>
          <w:lang w:eastAsia="ru-RU"/>
        </w:rPr>
      </w:pPr>
      <w:r w:rsidRPr="00053A5E">
        <w:rPr>
          <w:rFonts w:ascii="Tahoma" w:eastAsia="Times New Roman" w:hAnsi="Tahoma" w:cs="Tahoma"/>
          <w:b/>
          <w:color w:val="000000"/>
          <w:sz w:val="20"/>
          <w:szCs w:val="20"/>
          <w:lang w:eastAsia="ru-RU"/>
        </w:rPr>
        <w:t>Специальные требования:</w:t>
      </w:r>
    </w:p>
    <w:p w14:paraId="6284B58D" w14:textId="77777777" w:rsidR="0009566A" w:rsidRPr="00053A5E" w:rsidRDefault="0009566A" w:rsidP="00053A5E">
      <w:pPr>
        <w:numPr>
          <w:ilvl w:val="0"/>
          <w:numId w:val="66"/>
        </w:numPr>
        <w:tabs>
          <w:tab w:val="num" w:pos="-142"/>
          <w:tab w:val="left" w:pos="993"/>
        </w:tabs>
        <w:spacing w:after="0" w:line="240" w:lineRule="auto"/>
        <w:ind w:left="0" w:firstLine="567"/>
        <w:jc w:val="both"/>
        <w:rPr>
          <w:rFonts w:ascii="Tahoma" w:eastAsia="Times New Roman" w:hAnsi="Tahoma" w:cs="Tahoma"/>
          <w:color w:val="000000"/>
          <w:sz w:val="20"/>
          <w:szCs w:val="20"/>
          <w:lang w:eastAsia="ru-RU"/>
        </w:rPr>
      </w:pPr>
      <w:bookmarkStart w:id="31" w:name="_Ref269384930"/>
      <w:bookmarkStart w:id="32" w:name="_Ref267664369"/>
      <w:bookmarkStart w:id="33" w:name="_Ref268023909"/>
      <w:bookmarkEnd w:id="30"/>
      <w:r w:rsidRPr="00053A5E">
        <w:rPr>
          <w:rFonts w:ascii="Tahoma" w:eastAsia="Times New Roman" w:hAnsi="Tahoma" w:cs="Tahoma"/>
          <w:b/>
          <w:color w:val="000000"/>
          <w:sz w:val="20"/>
          <w:szCs w:val="20"/>
          <w:lang w:eastAsia="ru-RU"/>
        </w:rPr>
        <w:lastRenderedPageBreak/>
        <w:t>Независимая гарантия должного исполнения условий Договора</w:t>
      </w:r>
      <w:r w:rsidRPr="00053A5E">
        <w:rPr>
          <w:rFonts w:ascii="Tahoma" w:eastAsia="Times New Roman" w:hAnsi="Tahoma" w:cs="Tahoma"/>
          <w:color w:val="000000"/>
          <w:sz w:val="20"/>
          <w:szCs w:val="20"/>
          <w:lang w:eastAsia="ru-RU"/>
        </w:rPr>
        <w:t>:</w:t>
      </w:r>
      <w:bookmarkEnd w:id="31"/>
    </w:p>
    <w:p w14:paraId="1835CF52" w14:textId="77777777" w:rsidR="0009566A" w:rsidRPr="00053A5E" w:rsidRDefault="0009566A" w:rsidP="00053A5E">
      <w:pPr>
        <w:numPr>
          <w:ilvl w:val="0"/>
          <w:numId w:val="63"/>
        </w:numPr>
        <w:tabs>
          <w:tab w:val="num" w:pos="-142"/>
          <w:tab w:val="num" w:pos="851"/>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 xml:space="preserve">должна быть выдана на сумму, составляющую </w:t>
      </w:r>
      <w:r w:rsidR="00187BA5" w:rsidRPr="00053A5E">
        <w:rPr>
          <w:rFonts w:ascii="Tahoma" w:eastAsia="Times New Roman" w:hAnsi="Tahoma" w:cs="Tahoma"/>
          <w:color w:val="000000"/>
          <w:sz w:val="20"/>
          <w:szCs w:val="20"/>
          <w:lang w:eastAsia="ru-RU"/>
        </w:rPr>
        <w:t>2</w:t>
      </w:r>
      <w:r w:rsidR="00E44EB7" w:rsidRPr="00053A5E">
        <w:rPr>
          <w:rFonts w:ascii="Tahoma" w:eastAsia="Times New Roman" w:hAnsi="Tahoma" w:cs="Tahoma"/>
          <w:color w:val="000000"/>
          <w:sz w:val="20"/>
          <w:szCs w:val="20"/>
          <w:lang w:eastAsia="ru-RU"/>
        </w:rPr>
        <w:t>0</w:t>
      </w:r>
      <w:r w:rsidRPr="00053A5E">
        <w:rPr>
          <w:rFonts w:ascii="Tahoma" w:eastAsia="Times New Roman" w:hAnsi="Tahoma" w:cs="Tahoma"/>
          <w:color w:val="000000"/>
          <w:sz w:val="20"/>
          <w:szCs w:val="20"/>
          <w:lang w:eastAsia="ru-RU"/>
        </w:rPr>
        <w:t>%(</w:t>
      </w:r>
      <w:r w:rsidR="00187BA5" w:rsidRPr="00053A5E">
        <w:rPr>
          <w:rFonts w:ascii="Tahoma" w:eastAsia="Times New Roman" w:hAnsi="Tahoma" w:cs="Tahoma"/>
          <w:color w:val="000000"/>
          <w:sz w:val="20"/>
          <w:szCs w:val="20"/>
          <w:lang w:eastAsia="ru-RU"/>
        </w:rPr>
        <w:t>Двадцать</w:t>
      </w:r>
      <w:r w:rsidRPr="00053A5E">
        <w:rPr>
          <w:rFonts w:ascii="Tahoma" w:eastAsia="Times New Roman" w:hAnsi="Tahoma" w:cs="Tahoma"/>
          <w:color w:val="000000"/>
          <w:sz w:val="20"/>
          <w:szCs w:val="20"/>
          <w:lang w:eastAsia="ru-RU"/>
        </w:rPr>
        <w:t xml:space="preserve"> процентов) от Договорной цены;</w:t>
      </w:r>
    </w:p>
    <w:p w14:paraId="635F423F" w14:textId="77777777" w:rsidR="0009566A" w:rsidRPr="00053A5E" w:rsidRDefault="0009566A" w:rsidP="00053A5E">
      <w:pPr>
        <w:numPr>
          <w:ilvl w:val="0"/>
          <w:numId w:val="63"/>
        </w:numPr>
        <w:tabs>
          <w:tab w:val="num" w:pos="-142"/>
          <w:tab w:val="num" w:pos="851"/>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должна обеспечивать надлежащее исполнение Принципалом всех обязательств по Договору, указанных в п.2.1. настоящего Соглашения;</w:t>
      </w:r>
    </w:p>
    <w:p w14:paraId="587D5356" w14:textId="77777777" w:rsidR="0009566A" w:rsidRPr="00053A5E" w:rsidRDefault="0009566A" w:rsidP="00053A5E">
      <w:pPr>
        <w:numPr>
          <w:ilvl w:val="0"/>
          <w:numId w:val="63"/>
        </w:numPr>
        <w:tabs>
          <w:tab w:val="num" w:pos="-142"/>
          <w:tab w:val="num" w:pos="851"/>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 xml:space="preserve">должна быть передана Принципалом Бенефициару в течение 20 (двадцати) рабочих дней с даты заключения Договора; </w:t>
      </w:r>
    </w:p>
    <w:p w14:paraId="5AF2EC06" w14:textId="77777777" w:rsidR="0009566A" w:rsidRPr="00053A5E" w:rsidRDefault="0009566A" w:rsidP="00053A5E">
      <w:pPr>
        <w:numPr>
          <w:ilvl w:val="0"/>
          <w:numId w:val="63"/>
        </w:numPr>
        <w:tabs>
          <w:tab w:val="left" w:pos="851"/>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должна действовать до даты подписания Сторонами:</w:t>
      </w:r>
    </w:p>
    <w:p w14:paraId="34557D98" w14:textId="77777777" w:rsidR="0009566A" w:rsidRPr="00053A5E" w:rsidRDefault="0009566A" w:rsidP="00053A5E">
      <w:pPr>
        <w:numPr>
          <w:ilvl w:val="2"/>
          <w:numId w:val="72"/>
        </w:numPr>
        <w:tabs>
          <w:tab w:val="left" w:pos="993"/>
        </w:tabs>
        <w:overflowPunct w:val="0"/>
        <w:autoSpaceDE w:val="0"/>
        <w:autoSpaceDN w:val="0"/>
        <w:adjustRightInd w:val="0"/>
        <w:spacing w:after="0" w:line="240" w:lineRule="auto"/>
        <w:ind w:left="0" w:firstLine="567"/>
        <w:jc w:val="both"/>
        <w:textAlignment w:val="baseline"/>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 xml:space="preserve">итогового акта, фиксирующего приемку Результата работ по Договору.     </w:t>
      </w:r>
    </w:p>
    <w:p w14:paraId="4EBFFAC6" w14:textId="77777777" w:rsidR="00356383" w:rsidRPr="00053A5E" w:rsidRDefault="00356383" w:rsidP="00053A5E">
      <w:pPr>
        <w:numPr>
          <w:ilvl w:val="0"/>
          <w:numId w:val="66"/>
        </w:numPr>
        <w:tabs>
          <w:tab w:val="num" w:pos="-142"/>
          <w:tab w:val="left" w:pos="993"/>
        </w:tabs>
        <w:spacing w:after="0" w:line="240" w:lineRule="auto"/>
        <w:ind w:left="0" w:firstLine="567"/>
        <w:jc w:val="both"/>
        <w:rPr>
          <w:rFonts w:ascii="Tahoma" w:eastAsia="Times New Roman" w:hAnsi="Tahoma" w:cs="Tahoma"/>
          <w:color w:val="000000"/>
          <w:sz w:val="20"/>
          <w:szCs w:val="20"/>
          <w:lang w:eastAsia="ru-RU"/>
        </w:rPr>
      </w:pPr>
      <w:bookmarkStart w:id="34" w:name="_Ref269384933"/>
      <w:r w:rsidRPr="00053A5E">
        <w:rPr>
          <w:rFonts w:ascii="Tahoma" w:eastAsia="Times New Roman" w:hAnsi="Tahoma" w:cs="Tahoma"/>
          <w:b/>
          <w:color w:val="000000"/>
          <w:sz w:val="20"/>
          <w:szCs w:val="20"/>
          <w:lang w:eastAsia="ru-RU"/>
        </w:rPr>
        <w:t>Независимая гарантия на Гарантийный срок:</w:t>
      </w:r>
      <w:bookmarkEnd w:id="34"/>
    </w:p>
    <w:p w14:paraId="36044D81" w14:textId="77777777" w:rsidR="00356383" w:rsidRPr="00053A5E" w:rsidRDefault="00356383" w:rsidP="00053A5E">
      <w:pPr>
        <w:numPr>
          <w:ilvl w:val="0"/>
          <w:numId w:val="63"/>
        </w:numPr>
        <w:tabs>
          <w:tab w:val="num" w:pos="-142"/>
          <w:tab w:val="left" w:pos="993"/>
        </w:tabs>
        <w:overflowPunct w:val="0"/>
        <w:autoSpaceDE w:val="0"/>
        <w:autoSpaceDN w:val="0"/>
        <w:adjustRightInd w:val="0"/>
        <w:spacing w:after="0" w:line="240" w:lineRule="auto"/>
        <w:ind w:left="0" w:firstLine="567"/>
        <w:jc w:val="both"/>
        <w:textAlignment w:val="baseline"/>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должна быть выдана на сумму, составляющую 20% (двадцать процентов) от Договорной цены;</w:t>
      </w:r>
    </w:p>
    <w:p w14:paraId="5E1E23F4" w14:textId="77777777" w:rsidR="00356383" w:rsidRPr="00053A5E" w:rsidRDefault="00356383" w:rsidP="00053A5E">
      <w:pPr>
        <w:numPr>
          <w:ilvl w:val="0"/>
          <w:numId w:val="63"/>
        </w:numPr>
        <w:tabs>
          <w:tab w:val="num" w:pos="-142"/>
          <w:tab w:val="left" w:pos="993"/>
        </w:tabs>
        <w:overflowPunct w:val="0"/>
        <w:autoSpaceDE w:val="0"/>
        <w:autoSpaceDN w:val="0"/>
        <w:adjustRightInd w:val="0"/>
        <w:spacing w:after="0" w:line="240" w:lineRule="auto"/>
        <w:ind w:left="0" w:firstLine="567"/>
        <w:jc w:val="both"/>
        <w:textAlignment w:val="baseline"/>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должна обеспечивать надлежащее исполнение Принципалом всех обязательств по Договору, указанных в п.2.1. настоящего Соглашения;</w:t>
      </w:r>
    </w:p>
    <w:p w14:paraId="45563C87" w14:textId="77777777" w:rsidR="00356383" w:rsidRPr="00053A5E" w:rsidRDefault="00356383" w:rsidP="00053A5E">
      <w:pPr>
        <w:numPr>
          <w:ilvl w:val="2"/>
          <w:numId w:val="72"/>
        </w:numPr>
        <w:tabs>
          <w:tab w:val="num" w:pos="-142"/>
          <w:tab w:val="left" w:pos="993"/>
        </w:tabs>
        <w:overflowPunct w:val="0"/>
        <w:autoSpaceDE w:val="0"/>
        <w:autoSpaceDN w:val="0"/>
        <w:adjustRightInd w:val="0"/>
        <w:spacing w:after="0" w:line="240" w:lineRule="auto"/>
        <w:ind w:left="0" w:firstLine="567"/>
        <w:jc w:val="both"/>
        <w:textAlignment w:val="baseline"/>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должна быть передана Принципалом Бенефициару в течение 20 (двадцати) рабочих дней с даты подписания итогового акта, фиксирующего приемку Результата работ по, но не позднее 30 (тридцати) дней до даты истечения Гарантии должного исполнения (если она представлялась);</w:t>
      </w:r>
    </w:p>
    <w:p w14:paraId="185CEEAC" w14:textId="77777777" w:rsidR="00356383" w:rsidRPr="00053A5E" w:rsidRDefault="00356383" w:rsidP="00053A5E">
      <w:pPr>
        <w:numPr>
          <w:ilvl w:val="0"/>
          <w:numId w:val="63"/>
        </w:numPr>
        <w:tabs>
          <w:tab w:val="num" w:pos="-142"/>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 xml:space="preserve">должна действовать в течение Гарантийного срока плюс </w:t>
      </w:r>
      <w:r w:rsidRPr="00053A5E">
        <w:rPr>
          <w:rFonts w:ascii="Tahoma" w:eastAsia="Times New Roman" w:hAnsi="Tahoma" w:cs="Tahoma"/>
          <w:b/>
          <w:color w:val="000000"/>
          <w:sz w:val="20"/>
          <w:szCs w:val="20"/>
          <w:lang w:eastAsia="ru-RU"/>
        </w:rPr>
        <w:t>не менее чем 90 (девяносто) дней</w:t>
      </w:r>
      <w:r w:rsidRPr="00053A5E">
        <w:rPr>
          <w:rFonts w:ascii="Tahoma" w:eastAsia="Times New Roman" w:hAnsi="Tahoma" w:cs="Tahoma"/>
          <w:color w:val="000000"/>
          <w:sz w:val="20"/>
          <w:szCs w:val="20"/>
          <w:lang w:eastAsia="ru-RU"/>
        </w:rPr>
        <w:t>.</w:t>
      </w:r>
    </w:p>
    <w:p w14:paraId="403CF7FA" w14:textId="77777777" w:rsidR="0009566A" w:rsidRPr="00053A5E" w:rsidRDefault="0009566A" w:rsidP="00053A5E">
      <w:pPr>
        <w:tabs>
          <w:tab w:val="left" w:pos="993"/>
        </w:tabs>
        <w:spacing w:after="0" w:line="240" w:lineRule="auto"/>
        <w:ind w:firstLine="567"/>
        <w:jc w:val="both"/>
        <w:rPr>
          <w:rFonts w:ascii="Tahoma" w:eastAsia="Times New Roman" w:hAnsi="Tahoma" w:cs="Tahoma"/>
          <w:b/>
          <w:color w:val="000000"/>
          <w:sz w:val="20"/>
          <w:szCs w:val="20"/>
          <w:lang w:eastAsia="ru-RU"/>
        </w:rPr>
      </w:pPr>
      <w:r w:rsidRPr="00053A5E">
        <w:rPr>
          <w:rFonts w:ascii="Tahoma" w:eastAsia="Times New Roman" w:hAnsi="Tahoma" w:cs="Tahoma"/>
          <w:b/>
          <w:color w:val="000000"/>
          <w:sz w:val="20"/>
          <w:szCs w:val="20"/>
          <w:lang w:eastAsia="ru-RU"/>
        </w:rPr>
        <w:t>плюс не менее чем 90 (девяносто) дней.</w:t>
      </w:r>
    </w:p>
    <w:bookmarkEnd w:id="32"/>
    <w:bookmarkEnd w:id="33"/>
    <w:p w14:paraId="7E021433" w14:textId="77777777" w:rsidR="005D1E4E" w:rsidRPr="00053A5E" w:rsidRDefault="005D1E4E" w:rsidP="00053A5E">
      <w:pPr>
        <w:numPr>
          <w:ilvl w:val="1"/>
          <w:numId w:val="62"/>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Бенефициар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указанных в п.2.1. Соглашения.</w:t>
      </w:r>
    </w:p>
    <w:p w14:paraId="30CDD553" w14:textId="77777777" w:rsidR="005D1E4E" w:rsidRPr="00053A5E" w:rsidRDefault="005D1E4E" w:rsidP="00053A5E">
      <w:pPr>
        <w:numPr>
          <w:ilvl w:val="1"/>
          <w:numId w:val="62"/>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 xml:space="preserve">Принципал обязуется в установленном законодательством порядке переоформить предоставленные по Договору Независимые гарантии (путем выдачи новой Независимой гарантии, либо путем внесения изменений в выданную Независимую гарантию) в следующих случаях:    </w:t>
      </w:r>
    </w:p>
    <w:p w14:paraId="637DA119" w14:textId="77777777" w:rsidR="005D1E4E" w:rsidRPr="00053A5E" w:rsidRDefault="005D1E4E" w:rsidP="00053A5E">
      <w:pPr>
        <w:numPr>
          <w:ilvl w:val="2"/>
          <w:numId w:val="62"/>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истечения срока действия Независимой гарантии до наступления соответствующего события, указанного в п.4.2.2. настоящего Соглашения, с которым связан срок действия соответствующей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не позднее, чем за 30 (тридцать) дней до даты ее истечения, на новый срок, соответствующий требованиям к срокам действия переоформляемой Независимой гарантии, указанным в п.4.2.2. Соглашения. При этом размер переоформляемой Независимой гарантии на сумму авансовых платежей может быть снижен до суммы авансовых платежей по Договору, которые по данным Бенефициара не зачтены в счет стоимости принятых Бенефициаром обязательств Принципала по Договору на момент переоформления Независимой гарантии, если Принципал надлежащим образом предоставил все иные обеспечения исполнения своих обязательств по Договору, которые должны быть предоставлены к моменту переоформления такой Независимой гарантии;</w:t>
      </w:r>
    </w:p>
    <w:p w14:paraId="659A3504" w14:textId="77777777" w:rsidR="005D1E4E" w:rsidRPr="00053A5E" w:rsidRDefault="005D1E4E" w:rsidP="00053A5E">
      <w:pPr>
        <w:numPr>
          <w:ilvl w:val="2"/>
          <w:numId w:val="62"/>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увеличения Договорной цены, от которой исчисляется размер переоформляемой Независимой гарантии. Принципал обязан переоформить Независимую гарантию в течение 20 (двадцати) рабочих дней с даты заключения соответствующего дополнительного соглашения к Договору, но в любом случае не позднее чем за 10 (десять) рабочих дней до календарной даты уплаты суммы увеличения авансовых платежей, если она определена в Договоре.</w:t>
      </w:r>
    </w:p>
    <w:p w14:paraId="67F0BABC" w14:textId="77777777" w:rsidR="005D1E4E" w:rsidRPr="00053A5E" w:rsidRDefault="005D1E4E" w:rsidP="00053A5E">
      <w:pPr>
        <w:numPr>
          <w:ilvl w:val="2"/>
          <w:numId w:val="62"/>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ухудшения финансового состояния Гаранта (уменьшения чистых активов гаранта более чем на 25% (двадцать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10 (десяти) рабочих дней с даты наступления соответствующего события.</w:t>
      </w:r>
    </w:p>
    <w:p w14:paraId="1938A7CC" w14:textId="77777777" w:rsidR="005D1E4E" w:rsidRPr="00053A5E" w:rsidRDefault="005D1E4E" w:rsidP="00053A5E">
      <w:pPr>
        <w:numPr>
          <w:ilvl w:val="1"/>
          <w:numId w:val="62"/>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sz w:val="20"/>
          <w:szCs w:val="20"/>
          <w:lang w:eastAsia="ru-RU"/>
        </w:rPr>
        <w:t>В случае нарушения Принципалом сроков:</w:t>
      </w:r>
    </w:p>
    <w:p w14:paraId="2D8A0D5C" w14:textId="77777777" w:rsidR="005D1E4E" w:rsidRPr="00053A5E" w:rsidRDefault="005D1E4E" w:rsidP="00053A5E">
      <w:pPr>
        <w:numPr>
          <w:ilvl w:val="0"/>
          <w:numId w:val="73"/>
        </w:numPr>
        <w:tabs>
          <w:tab w:val="left" w:pos="993"/>
        </w:tabs>
        <w:autoSpaceDE w:val="0"/>
        <w:autoSpaceDN w:val="0"/>
        <w:adjustRightInd w:val="0"/>
        <w:spacing w:after="0" w:line="240" w:lineRule="auto"/>
        <w:ind w:left="0" w:firstLine="567"/>
        <w:contextualSpacing/>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 xml:space="preserve">передачи Бенефициару Независимой гарантии, установленных в п.4.2. настоящего Соглашения, Принципал в течение 10 (десяти) дней с момента предъявления письменного требования Бенефициара обязан уплатить </w:t>
      </w:r>
      <w:r w:rsidRPr="00053A5E">
        <w:rPr>
          <w:rFonts w:ascii="Tahoma" w:eastAsia="Times New Roman" w:hAnsi="Tahoma" w:cs="Tahoma"/>
          <w:sz w:val="20"/>
          <w:szCs w:val="20"/>
          <w:lang w:eastAsia="ru-RU"/>
        </w:rPr>
        <w:lastRenderedPageBreak/>
        <w:t>последнему неустойку из расчета 0,2% (две десятых процента) от суммы подлежащей предоставлению Независимой гарантии за каждый день просрочки;</w:t>
      </w:r>
    </w:p>
    <w:p w14:paraId="242F4A81" w14:textId="77777777" w:rsidR="005D1E4E" w:rsidRPr="00053A5E" w:rsidRDefault="005D1E4E" w:rsidP="00053A5E">
      <w:pPr>
        <w:numPr>
          <w:ilvl w:val="0"/>
          <w:numId w:val="73"/>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sz w:val="20"/>
          <w:szCs w:val="20"/>
          <w:lang w:eastAsia="ru-RU"/>
        </w:rPr>
        <w:t>переоформления Независимой гарантии, предусмотренных п. 4.4.1-4.4.3 настоящего Соглашения, Принципал в течение 5 (пяти) дней с момента предъявления письменного требования Бенефициара обязан уплатить последнему штраф в размере 100% (сто процентов) от суммы имеющейся Независимой гарантии, подлежащей переоформлению.</w:t>
      </w:r>
    </w:p>
    <w:p w14:paraId="454A06A9" w14:textId="77777777" w:rsidR="005D1E4E" w:rsidRPr="00053A5E" w:rsidRDefault="005D1E4E" w:rsidP="00053A5E">
      <w:pPr>
        <w:numPr>
          <w:ilvl w:val="1"/>
          <w:numId w:val="62"/>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Приложения к Соглашению:</w:t>
      </w:r>
    </w:p>
    <w:p w14:paraId="43EE6C64" w14:textId="77777777" w:rsidR="005D1E4E" w:rsidRPr="00053A5E" w:rsidRDefault="005D1E4E" w:rsidP="00053A5E">
      <w:pPr>
        <w:tabs>
          <w:tab w:val="left" w:pos="993"/>
        </w:tabs>
        <w:spacing w:after="0" w:line="240" w:lineRule="auto"/>
        <w:ind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Приложение А – Форма независимой гарантии.</w:t>
      </w:r>
    </w:p>
    <w:p w14:paraId="2CC120DB" w14:textId="77777777" w:rsidR="005D1E4E" w:rsidRPr="00053A5E" w:rsidRDefault="005D1E4E" w:rsidP="00053A5E">
      <w:pPr>
        <w:tabs>
          <w:tab w:val="left" w:pos="993"/>
        </w:tabs>
        <w:spacing w:after="0" w:line="240" w:lineRule="auto"/>
        <w:ind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Приложение В – Перечень согласованных Гарантов.</w:t>
      </w:r>
    </w:p>
    <w:p w14:paraId="081633F3" w14:textId="77777777" w:rsidR="000457FE" w:rsidRPr="00053A5E" w:rsidRDefault="000457FE" w:rsidP="00053A5E">
      <w:pPr>
        <w:tabs>
          <w:tab w:val="left" w:pos="993"/>
        </w:tabs>
        <w:spacing w:after="0" w:line="240" w:lineRule="auto"/>
        <w:ind w:firstLine="567"/>
        <w:jc w:val="both"/>
        <w:rPr>
          <w:rFonts w:ascii="Tahoma" w:eastAsia="Times New Roman" w:hAnsi="Tahoma" w:cs="Tahoma"/>
          <w:color w:val="000000"/>
          <w:sz w:val="20"/>
          <w:szCs w:val="20"/>
          <w:lang w:eastAsia="ru-RU"/>
        </w:rPr>
      </w:pPr>
    </w:p>
    <w:p w14:paraId="56D3A234" w14:textId="77777777" w:rsidR="000457FE" w:rsidRPr="00053A5E" w:rsidRDefault="000457FE" w:rsidP="00053A5E">
      <w:pPr>
        <w:tabs>
          <w:tab w:val="left" w:pos="993"/>
        </w:tabs>
        <w:spacing w:after="0" w:line="240" w:lineRule="auto"/>
        <w:ind w:firstLine="567"/>
        <w:jc w:val="both"/>
        <w:rPr>
          <w:rFonts w:ascii="Tahoma" w:eastAsia="Times New Roman" w:hAnsi="Tahoma" w:cs="Tahoma"/>
          <w:color w:val="000000"/>
          <w:sz w:val="20"/>
          <w:szCs w:val="20"/>
          <w:lang w:eastAsia="ru-RU"/>
        </w:rPr>
      </w:pPr>
    </w:p>
    <w:p w14:paraId="1002962F" w14:textId="77777777" w:rsidR="0009566A" w:rsidRPr="00053A5E" w:rsidRDefault="0009566A" w:rsidP="00053A5E">
      <w:pPr>
        <w:spacing w:after="0" w:line="240" w:lineRule="auto"/>
        <w:jc w:val="center"/>
        <w:rPr>
          <w:rFonts w:ascii="Tahoma" w:eastAsia="Times New Roman" w:hAnsi="Tahoma" w:cs="Tahoma"/>
          <w:b/>
          <w:color w:val="000000"/>
          <w:sz w:val="20"/>
          <w:szCs w:val="20"/>
          <w:lang w:eastAsia="ru-RU"/>
        </w:rPr>
      </w:pPr>
      <w:r w:rsidRPr="00053A5E">
        <w:rPr>
          <w:rFonts w:ascii="Tahoma" w:eastAsia="Times New Roman" w:hAnsi="Tahoma" w:cs="Tahoma"/>
          <w:b/>
          <w:color w:val="000000"/>
          <w:sz w:val="20"/>
          <w:szCs w:val="20"/>
          <w:lang w:eastAsia="ru-RU"/>
        </w:rPr>
        <w:t>ПОДПИСИ СТОРОН:</w:t>
      </w:r>
    </w:p>
    <w:p w14:paraId="4E485520" w14:textId="77777777" w:rsidR="0009566A" w:rsidRPr="00053A5E" w:rsidRDefault="0009566A" w:rsidP="00053A5E">
      <w:pPr>
        <w:spacing w:after="0" w:line="240" w:lineRule="auto"/>
        <w:ind w:left="-720" w:right="-203"/>
        <w:rPr>
          <w:rFonts w:ascii="Tahoma" w:eastAsia="Times New Roman" w:hAnsi="Tahoma" w:cs="Tahoma"/>
          <w:color w:val="000000"/>
          <w:sz w:val="20"/>
          <w:szCs w:val="20"/>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09566A" w:rsidRPr="00053A5E" w14:paraId="25C49976" w14:textId="77777777" w:rsidTr="00415C94">
        <w:tc>
          <w:tcPr>
            <w:tcW w:w="4928" w:type="dxa"/>
          </w:tcPr>
          <w:p w14:paraId="47F6947A" w14:textId="77777777" w:rsidR="0009566A" w:rsidRPr="00053A5E" w:rsidRDefault="0009566A" w:rsidP="00053A5E">
            <w:pPr>
              <w:spacing w:after="0" w:line="240" w:lineRule="auto"/>
              <w:rPr>
                <w:rFonts w:ascii="Tahoma" w:eastAsia="Times New Roman" w:hAnsi="Tahoma" w:cs="Tahoma"/>
                <w:b/>
                <w:sz w:val="20"/>
                <w:szCs w:val="20"/>
                <w:lang w:eastAsia="ru-RU"/>
              </w:rPr>
            </w:pPr>
            <w:r w:rsidRPr="00053A5E">
              <w:rPr>
                <w:rFonts w:ascii="Tahoma" w:eastAsia="Times New Roman" w:hAnsi="Tahoma" w:cs="Tahoma"/>
                <w:b/>
                <w:sz w:val="20"/>
                <w:szCs w:val="20"/>
                <w:lang w:eastAsia="ru-RU"/>
              </w:rPr>
              <w:t>Принципал</w:t>
            </w:r>
          </w:p>
          <w:p w14:paraId="59AADCB8" w14:textId="77777777" w:rsidR="0009566A" w:rsidRPr="00053A5E" w:rsidRDefault="0009566A" w:rsidP="00053A5E">
            <w:pPr>
              <w:spacing w:after="0" w:line="240" w:lineRule="auto"/>
              <w:rPr>
                <w:rFonts w:ascii="Tahoma" w:eastAsia="Times New Roman" w:hAnsi="Tahoma" w:cs="Tahoma"/>
                <w:sz w:val="20"/>
                <w:szCs w:val="20"/>
                <w:lang w:eastAsia="ru-RU"/>
              </w:rPr>
            </w:pPr>
          </w:p>
          <w:p w14:paraId="0AE254DD" w14:textId="77777777" w:rsidR="0009566A" w:rsidRPr="00053A5E" w:rsidRDefault="0009566A" w:rsidP="00053A5E">
            <w:pPr>
              <w:spacing w:after="0" w:line="240" w:lineRule="auto"/>
              <w:rPr>
                <w:rFonts w:ascii="Tahoma" w:eastAsia="Times New Roman" w:hAnsi="Tahoma" w:cs="Tahoma"/>
                <w:sz w:val="20"/>
                <w:szCs w:val="20"/>
                <w:lang w:eastAsia="ru-RU"/>
              </w:rPr>
            </w:pPr>
          </w:p>
          <w:p w14:paraId="27DE69D8" w14:textId="77777777" w:rsidR="0009566A" w:rsidRPr="00053A5E" w:rsidRDefault="0009566A"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 xml:space="preserve">________________________/_____________/ </w:t>
            </w:r>
          </w:p>
        </w:tc>
        <w:tc>
          <w:tcPr>
            <w:tcW w:w="4604" w:type="dxa"/>
          </w:tcPr>
          <w:p w14:paraId="1A8F48DB" w14:textId="77777777" w:rsidR="0009566A" w:rsidRPr="00053A5E" w:rsidRDefault="0009566A" w:rsidP="00053A5E">
            <w:pPr>
              <w:spacing w:after="0" w:line="240" w:lineRule="auto"/>
              <w:ind w:left="29"/>
              <w:rPr>
                <w:rFonts w:ascii="Tahoma" w:eastAsia="Times New Roman" w:hAnsi="Tahoma" w:cs="Tahoma"/>
                <w:b/>
                <w:bCs/>
                <w:color w:val="000000"/>
                <w:spacing w:val="-5"/>
                <w:sz w:val="20"/>
                <w:szCs w:val="20"/>
                <w:lang w:eastAsia="ru-RU"/>
              </w:rPr>
            </w:pPr>
            <w:r w:rsidRPr="00053A5E">
              <w:rPr>
                <w:rFonts w:ascii="Tahoma" w:eastAsia="Times New Roman" w:hAnsi="Tahoma" w:cs="Tahoma"/>
                <w:b/>
                <w:sz w:val="20"/>
                <w:szCs w:val="20"/>
                <w:lang w:eastAsia="ru-RU"/>
              </w:rPr>
              <w:t>Бенефициар</w:t>
            </w:r>
          </w:p>
          <w:p w14:paraId="05EAB4AE" w14:textId="77777777" w:rsidR="0009566A" w:rsidRPr="00053A5E" w:rsidRDefault="0009566A" w:rsidP="00053A5E">
            <w:pPr>
              <w:spacing w:after="0" w:line="240" w:lineRule="auto"/>
              <w:ind w:left="29"/>
              <w:rPr>
                <w:rFonts w:ascii="Tahoma" w:eastAsia="Times New Roman" w:hAnsi="Tahoma" w:cs="Tahoma"/>
                <w:b/>
                <w:bCs/>
                <w:color w:val="000000"/>
                <w:spacing w:val="-5"/>
                <w:sz w:val="20"/>
                <w:szCs w:val="20"/>
                <w:lang w:eastAsia="ru-RU"/>
              </w:rPr>
            </w:pPr>
            <w:r w:rsidRPr="00053A5E">
              <w:rPr>
                <w:rFonts w:ascii="Tahoma" w:eastAsia="Times New Roman" w:hAnsi="Tahoma" w:cs="Tahoma"/>
                <w:b/>
                <w:bCs/>
                <w:color w:val="000000"/>
                <w:spacing w:val="-5"/>
                <w:sz w:val="20"/>
                <w:szCs w:val="20"/>
                <w:lang w:eastAsia="ru-RU"/>
              </w:rPr>
              <w:t>АО «</w:t>
            </w:r>
            <w:r w:rsidR="001B7280" w:rsidRPr="00053A5E">
              <w:rPr>
                <w:rFonts w:ascii="Tahoma" w:eastAsia="Times New Roman" w:hAnsi="Tahoma" w:cs="Tahoma"/>
                <w:b/>
                <w:bCs/>
                <w:color w:val="000000"/>
                <w:spacing w:val="-5"/>
                <w:sz w:val="20"/>
                <w:szCs w:val="20"/>
                <w:lang w:eastAsia="ru-RU"/>
              </w:rPr>
              <w:t>Энергосбы</w:t>
            </w:r>
            <w:r w:rsidRPr="00053A5E">
              <w:rPr>
                <w:rFonts w:ascii="Tahoma" w:eastAsia="Times New Roman" w:hAnsi="Tahoma" w:cs="Tahoma"/>
                <w:b/>
                <w:bCs/>
                <w:color w:val="000000"/>
                <w:spacing w:val="-5"/>
                <w:sz w:val="20"/>
                <w:szCs w:val="20"/>
                <w:lang w:eastAsia="ru-RU"/>
              </w:rPr>
              <w:t>Т Плюс»</w:t>
            </w:r>
          </w:p>
          <w:p w14:paraId="182236C1" w14:textId="77777777" w:rsidR="0009566A" w:rsidRPr="00053A5E" w:rsidRDefault="0009566A" w:rsidP="00053A5E">
            <w:pPr>
              <w:spacing w:after="0" w:line="240" w:lineRule="auto"/>
              <w:ind w:left="29"/>
              <w:rPr>
                <w:rFonts w:ascii="Tahoma" w:eastAsia="Times New Roman" w:hAnsi="Tahoma" w:cs="Tahoma"/>
                <w:bCs/>
                <w:color w:val="000000"/>
                <w:spacing w:val="-5"/>
                <w:sz w:val="20"/>
                <w:szCs w:val="20"/>
                <w:lang w:eastAsia="ru-RU"/>
              </w:rPr>
            </w:pPr>
          </w:p>
          <w:p w14:paraId="739B3EC9" w14:textId="77777777" w:rsidR="0009566A" w:rsidRPr="00053A5E" w:rsidRDefault="0009566A" w:rsidP="00053A5E">
            <w:pPr>
              <w:spacing w:after="0" w:line="240" w:lineRule="auto"/>
              <w:ind w:left="29"/>
              <w:rPr>
                <w:rFonts w:ascii="Tahoma" w:eastAsia="Times New Roman" w:hAnsi="Tahoma" w:cs="Tahoma"/>
                <w:bCs/>
                <w:color w:val="000000"/>
                <w:spacing w:val="-5"/>
                <w:sz w:val="20"/>
                <w:szCs w:val="20"/>
                <w:lang w:eastAsia="ru-RU"/>
              </w:rPr>
            </w:pPr>
            <w:r w:rsidRPr="00053A5E">
              <w:rPr>
                <w:rFonts w:ascii="Tahoma" w:eastAsia="Times New Roman" w:hAnsi="Tahoma" w:cs="Tahoma"/>
                <w:bCs/>
                <w:color w:val="000000"/>
                <w:spacing w:val="-5"/>
                <w:sz w:val="20"/>
                <w:szCs w:val="20"/>
                <w:lang w:eastAsia="ru-RU"/>
              </w:rPr>
              <w:t>___________________________/</w:t>
            </w:r>
            <w:r w:rsidR="0040378C" w:rsidRPr="00053A5E">
              <w:rPr>
                <w:rFonts w:ascii="Tahoma" w:hAnsi="Tahoma" w:cs="Tahoma"/>
                <w:b/>
                <w:color w:val="000000" w:themeColor="text1"/>
                <w:spacing w:val="-3"/>
                <w:sz w:val="20"/>
                <w:szCs w:val="20"/>
              </w:rPr>
              <w:t xml:space="preserve"> Азизов К.Р.</w:t>
            </w:r>
            <w:r w:rsidRPr="00053A5E">
              <w:rPr>
                <w:rFonts w:ascii="Tahoma" w:eastAsia="Times New Roman" w:hAnsi="Tahoma" w:cs="Tahoma"/>
                <w:bCs/>
                <w:color w:val="000000"/>
                <w:spacing w:val="-5"/>
                <w:sz w:val="20"/>
                <w:szCs w:val="20"/>
                <w:lang w:eastAsia="ru-RU"/>
              </w:rPr>
              <w:t>/</w:t>
            </w:r>
          </w:p>
        </w:tc>
      </w:tr>
    </w:tbl>
    <w:p w14:paraId="024001D6" w14:textId="77777777" w:rsidR="0009566A" w:rsidRPr="00053A5E" w:rsidRDefault="00BF7296"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br w:type="page"/>
      </w:r>
    </w:p>
    <w:p w14:paraId="6C932A88" w14:textId="77777777" w:rsidR="0009566A" w:rsidRPr="00053A5E" w:rsidRDefault="0009566A" w:rsidP="00053A5E">
      <w:pPr>
        <w:spacing w:after="0" w:line="240" w:lineRule="auto"/>
        <w:jc w:val="right"/>
        <w:rPr>
          <w:rFonts w:ascii="Tahoma" w:eastAsia="Times New Roman" w:hAnsi="Tahoma" w:cs="Tahoma"/>
          <w:sz w:val="20"/>
          <w:szCs w:val="20"/>
          <w:lang w:eastAsia="ru-RU"/>
        </w:rPr>
      </w:pPr>
      <w:r w:rsidRPr="00053A5E">
        <w:rPr>
          <w:rFonts w:ascii="Tahoma" w:eastAsia="Times New Roman" w:hAnsi="Tahoma" w:cs="Tahoma"/>
          <w:sz w:val="20"/>
          <w:szCs w:val="20"/>
          <w:lang w:eastAsia="ru-RU"/>
        </w:rPr>
        <w:lastRenderedPageBreak/>
        <w:t>Приложение №А</w:t>
      </w:r>
    </w:p>
    <w:p w14:paraId="64D3A1A9" w14:textId="77777777" w:rsidR="0009566A" w:rsidRPr="00053A5E" w:rsidRDefault="0009566A" w:rsidP="00053A5E">
      <w:pPr>
        <w:spacing w:after="0" w:line="240" w:lineRule="auto"/>
        <w:jc w:val="right"/>
        <w:rPr>
          <w:rFonts w:ascii="Tahoma" w:eastAsia="Times New Roman" w:hAnsi="Tahoma" w:cs="Tahoma"/>
          <w:sz w:val="20"/>
          <w:szCs w:val="20"/>
          <w:lang w:eastAsia="ru-RU"/>
        </w:rPr>
      </w:pPr>
      <w:r w:rsidRPr="00053A5E">
        <w:rPr>
          <w:rFonts w:ascii="Tahoma" w:eastAsia="Times New Roman" w:hAnsi="Tahoma" w:cs="Tahoma"/>
          <w:sz w:val="20"/>
          <w:szCs w:val="20"/>
          <w:lang w:eastAsia="ru-RU"/>
        </w:rPr>
        <w:t xml:space="preserve">к Соглашению об обеспечении исполнения обязательств </w:t>
      </w:r>
    </w:p>
    <w:p w14:paraId="25EDC3B6" w14:textId="77777777" w:rsidR="0009566A" w:rsidRPr="00053A5E" w:rsidRDefault="0009566A" w:rsidP="00053A5E">
      <w:pPr>
        <w:spacing w:after="0" w:line="240" w:lineRule="auto"/>
        <w:jc w:val="right"/>
        <w:rPr>
          <w:rFonts w:ascii="Tahoma" w:eastAsia="Times New Roman" w:hAnsi="Tahoma" w:cs="Tahoma"/>
          <w:sz w:val="20"/>
          <w:szCs w:val="20"/>
          <w:lang w:eastAsia="ru-RU"/>
        </w:rPr>
      </w:pPr>
      <w:r w:rsidRPr="00053A5E">
        <w:rPr>
          <w:rFonts w:ascii="Tahoma" w:eastAsia="Times New Roman" w:hAnsi="Tahoma" w:cs="Tahoma"/>
          <w:sz w:val="20"/>
          <w:szCs w:val="20"/>
          <w:lang w:eastAsia="ru-RU"/>
        </w:rPr>
        <w:t xml:space="preserve">к договору подряда №_______________________ </w:t>
      </w:r>
    </w:p>
    <w:p w14:paraId="2D79E580" w14:textId="77777777" w:rsidR="0009566A" w:rsidRPr="00053A5E" w:rsidRDefault="0009566A" w:rsidP="00053A5E">
      <w:pPr>
        <w:spacing w:after="0" w:line="240" w:lineRule="auto"/>
        <w:jc w:val="right"/>
        <w:rPr>
          <w:rFonts w:ascii="Tahoma" w:eastAsia="Times New Roman" w:hAnsi="Tahoma" w:cs="Tahoma"/>
          <w:sz w:val="20"/>
          <w:szCs w:val="20"/>
          <w:lang w:eastAsia="ru-RU"/>
        </w:rPr>
      </w:pPr>
      <w:r w:rsidRPr="00053A5E">
        <w:rPr>
          <w:rFonts w:ascii="Tahoma" w:eastAsia="Times New Roman" w:hAnsi="Tahoma" w:cs="Tahoma"/>
          <w:sz w:val="20"/>
          <w:szCs w:val="20"/>
          <w:lang w:eastAsia="ru-RU"/>
        </w:rPr>
        <w:t>от «___»</w:t>
      </w:r>
      <w:r w:rsidR="008F0C54" w:rsidRPr="00053A5E">
        <w:rPr>
          <w:rFonts w:ascii="Tahoma" w:eastAsia="Times New Roman" w:hAnsi="Tahoma" w:cs="Tahoma"/>
          <w:sz w:val="20"/>
          <w:szCs w:val="20"/>
          <w:lang w:eastAsia="ru-RU"/>
        </w:rPr>
        <w:t xml:space="preserve"> </w:t>
      </w:r>
      <w:r w:rsidRPr="00053A5E">
        <w:rPr>
          <w:rFonts w:ascii="Tahoma" w:eastAsia="Times New Roman" w:hAnsi="Tahoma" w:cs="Tahoma"/>
          <w:sz w:val="20"/>
          <w:szCs w:val="20"/>
          <w:lang w:eastAsia="ru-RU"/>
        </w:rPr>
        <w:t>__________202__г.</w:t>
      </w:r>
    </w:p>
    <w:p w14:paraId="386624CF" w14:textId="77777777" w:rsidR="0009566A" w:rsidRPr="00053A5E" w:rsidRDefault="0009566A" w:rsidP="00053A5E">
      <w:pPr>
        <w:spacing w:after="0" w:line="240" w:lineRule="auto"/>
        <w:jc w:val="center"/>
        <w:rPr>
          <w:rFonts w:ascii="Tahoma" w:eastAsia="Times New Roman" w:hAnsi="Tahoma" w:cs="Tahoma"/>
          <w:b/>
          <w:sz w:val="20"/>
          <w:szCs w:val="20"/>
          <w:lang w:eastAsia="ru-RU"/>
        </w:rPr>
      </w:pPr>
    </w:p>
    <w:p w14:paraId="419EF3B6" w14:textId="77777777" w:rsidR="0009566A" w:rsidRPr="00053A5E" w:rsidRDefault="0009566A" w:rsidP="00053A5E">
      <w:pPr>
        <w:spacing w:after="0" w:line="240" w:lineRule="auto"/>
        <w:jc w:val="center"/>
        <w:rPr>
          <w:rFonts w:ascii="Tahoma" w:eastAsia="Times New Roman" w:hAnsi="Tahoma" w:cs="Tahoma"/>
          <w:b/>
          <w:sz w:val="20"/>
          <w:szCs w:val="20"/>
          <w:lang w:eastAsia="ru-RU"/>
        </w:rPr>
      </w:pPr>
      <w:r w:rsidRPr="00053A5E">
        <w:rPr>
          <w:rFonts w:ascii="Tahoma" w:eastAsia="Times New Roman" w:hAnsi="Tahoma" w:cs="Tahoma"/>
          <w:b/>
          <w:sz w:val="20"/>
          <w:szCs w:val="20"/>
          <w:lang w:eastAsia="ru-RU"/>
        </w:rPr>
        <w:t>ФОРМА НЕЗАВИСИМОЙ ГАРАНТИИ</w:t>
      </w:r>
    </w:p>
    <w:p w14:paraId="09F87725" w14:textId="77777777" w:rsidR="0009566A" w:rsidRPr="00053A5E" w:rsidRDefault="0009566A" w:rsidP="00053A5E">
      <w:pPr>
        <w:spacing w:after="0" w:line="240" w:lineRule="auto"/>
        <w:rPr>
          <w:rFonts w:ascii="Tahoma" w:eastAsia="Times New Roman" w:hAnsi="Tahoma" w:cs="Tahoma"/>
          <w:sz w:val="20"/>
          <w:szCs w:val="20"/>
          <w:lang w:eastAsia="ru-RU"/>
        </w:rPr>
      </w:pPr>
    </w:p>
    <w:p w14:paraId="1BFF7ABE" w14:textId="77777777" w:rsidR="00D759A8" w:rsidRPr="00053A5E" w:rsidRDefault="0009566A"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b/>
          <w:sz w:val="20"/>
          <w:szCs w:val="20"/>
          <w:lang w:eastAsia="ru-RU"/>
        </w:rPr>
        <w:t xml:space="preserve">Бенефициар: </w:t>
      </w:r>
      <w:r w:rsidR="00CB3FCD" w:rsidRPr="00053A5E">
        <w:rPr>
          <w:rFonts w:ascii="Tahoma" w:eastAsia="Times New Roman" w:hAnsi="Tahoma" w:cs="Tahoma"/>
          <w:b/>
          <w:sz w:val="20"/>
          <w:szCs w:val="20"/>
          <w:lang w:eastAsia="ru-RU"/>
        </w:rPr>
        <w:t>А</w:t>
      </w:r>
      <w:r w:rsidRPr="00053A5E">
        <w:rPr>
          <w:rFonts w:ascii="Tahoma" w:eastAsia="Times New Roman" w:hAnsi="Tahoma" w:cs="Tahoma"/>
          <w:b/>
          <w:sz w:val="20"/>
          <w:szCs w:val="20"/>
          <w:lang w:eastAsia="ru-RU"/>
        </w:rPr>
        <w:t>кционерное общество «</w:t>
      </w:r>
      <w:r w:rsidR="00CB3FCD" w:rsidRPr="00053A5E">
        <w:rPr>
          <w:rFonts w:ascii="Tahoma" w:eastAsia="Times New Roman" w:hAnsi="Tahoma" w:cs="Tahoma"/>
          <w:b/>
          <w:sz w:val="20"/>
          <w:szCs w:val="20"/>
          <w:lang w:eastAsia="ru-RU"/>
        </w:rPr>
        <w:t>Энергосбы</w:t>
      </w:r>
      <w:r w:rsidRPr="00053A5E">
        <w:rPr>
          <w:rFonts w:ascii="Tahoma" w:eastAsia="Times New Roman" w:hAnsi="Tahoma" w:cs="Tahoma"/>
          <w:b/>
          <w:sz w:val="20"/>
          <w:szCs w:val="20"/>
          <w:lang w:eastAsia="ru-RU"/>
        </w:rPr>
        <w:t xml:space="preserve">Т Плюс» </w:t>
      </w:r>
      <w:r w:rsidRPr="00053A5E">
        <w:rPr>
          <w:rFonts w:ascii="Tahoma" w:eastAsia="Times New Roman" w:hAnsi="Tahoma" w:cs="Tahoma"/>
          <w:sz w:val="20"/>
          <w:szCs w:val="20"/>
          <w:lang w:eastAsia="ru-RU"/>
        </w:rPr>
        <w:t>(ОГРН ______)</w:t>
      </w:r>
    </w:p>
    <w:p w14:paraId="33149C9F" w14:textId="77777777" w:rsidR="00D759A8" w:rsidRPr="00053A5E" w:rsidRDefault="0009566A"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 xml:space="preserve">Адрес: </w:t>
      </w:r>
      <w:r w:rsidR="00D759A8" w:rsidRPr="00053A5E">
        <w:rPr>
          <w:rFonts w:ascii="Tahoma" w:eastAsia="Times New Roman" w:hAnsi="Tahoma" w:cs="Tahoma"/>
          <w:sz w:val="20"/>
          <w:szCs w:val="20"/>
          <w:lang w:eastAsia="ru-RU"/>
        </w:rPr>
        <w:t>143421, Российская Федерация, Московская область, г.о. Красногорск, тер. автодорога Балтия, 26-й км, дом 5, строение 3, офис 513</w:t>
      </w:r>
    </w:p>
    <w:p w14:paraId="38C9522F" w14:textId="77777777" w:rsidR="0009566A" w:rsidRPr="00053A5E" w:rsidRDefault="0009566A" w:rsidP="00053A5E">
      <w:pPr>
        <w:spacing w:after="0" w:line="240" w:lineRule="auto"/>
        <w:rPr>
          <w:rFonts w:ascii="Tahoma" w:eastAsia="Times New Roman" w:hAnsi="Tahoma" w:cs="Tahoma"/>
          <w:b/>
          <w:sz w:val="20"/>
          <w:szCs w:val="20"/>
          <w:lang w:eastAsia="ru-RU"/>
        </w:rPr>
      </w:pPr>
      <w:r w:rsidRPr="00053A5E">
        <w:rPr>
          <w:rFonts w:ascii="Tahoma" w:eastAsia="Times New Roman" w:hAnsi="Tahoma" w:cs="Tahoma"/>
          <w:b/>
          <w:sz w:val="20"/>
          <w:szCs w:val="20"/>
          <w:lang w:eastAsia="ru-RU"/>
        </w:rPr>
        <w:t>Дата выдачи гарантии “____” ____________ 20___года</w:t>
      </w:r>
    </w:p>
    <w:p w14:paraId="1E62A76C" w14:textId="77777777" w:rsidR="0009566A" w:rsidRPr="00053A5E" w:rsidRDefault="0009566A" w:rsidP="00053A5E">
      <w:pPr>
        <w:spacing w:after="0" w:line="240" w:lineRule="auto"/>
        <w:rPr>
          <w:rFonts w:ascii="Tahoma" w:eastAsia="Times New Roman" w:hAnsi="Tahoma" w:cs="Tahoma"/>
          <w:b/>
          <w:sz w:val="20"/>
          <w:szCs w:val="20"/>
          <w:lang w:eastAsia="ru-RU"/>
        </w:rPr>
      </w:pPr>
      <w:r w:rsidRPr="00053A5E">
        <w:rPr>
          <w:rFonts w:ascii="Tahoma" w:eastAsia="Times New Roman" w:hAnsi="Tahoma" w:cs="Tahoma"/>
          <w:b/>
          <w:sz w:val="20"/>
          <w:szCs w:val="20"/>
          <w:lang w:eastAsia="ru-RU"/>
        </w:rPr>
        <w:t>Сумма Гарантии ___________ (</w:t>
      </w:r>
      <w:r w:rsidRPr="00053A5E">
        <w:rPr>
          <w:rFonts w:ascii="Tahoma" w:eastAsia="Times New Roman" w:hAnsi="Tahoma" w:cs="Tahoma"/>
          <w:sz w:val="20"/>
          <w:szCs w:val="20"/>
          <w:lang w:eastAsia="ru-RU"/>
        </w:rPr>
        <w:t>цифрами и прописью</w:t>
      </w:r>
      <w:r w:rsidRPr="00053A5E">
        <w:rPr>
          <w:rFonts w:ascii="Tahoma" w:eastAsia="Times New Roman" w:hAnsi="Tahoma" w:cs="Tahoma"/>
          <w:b/>
          <w:sz w:val="20"/>
          <w:szCs w:val="20"/>
          <w:lang w:eastAsia="ru-RU"/>
        </w:rPr>
        <w:t>) рублей</w:t>
      </w:r>
    </w:p>
    <w:p w14:paraId="49BDA59D" w14:textId="77777777" w:rsidR="0009566A" w:rsidRPr="00053A5E" w:rsidRDefault="0009566A" w:rsidP="00053A5E">
      <w:pPr>
        <w:spacing w:after="0" w:line="240" w:lineRule="auto"/>
        <w:rPr>
          <w:rFonts w:ascii="Tahoma" w:eastAsia="Times New Roman" w:hAnsi="Tahoma" w:cs="Tahoma"/>
          <w:b/>
          <w:sz w:val="20"/>
          <w:szCs w:val="20"/>
          <w:lang w:eastAsia="ru-RU"/>
        </w:rPr>
      </w:pPr>
    </w:p>
    <w:p w14:paraId="0B87478A" w14:textId="77777777" w:rsidR="0009566A" w:rsidRPr="00053A5E" w:rsidRDefault="0009566A" w:rsidP="00053A5E">
      <w:pPr>
        <w:spacing w:after="0" w:line="240" w:lineRule="auto"/>
        <w:jc w:val="center"/>
        <w:rPr>
          <w:rFonts w:ascii="Tahoma" w:eastAsia="Times New Roman" w:hAnsi="Tahoma" w:cs="Tahoma"/>
          <w:b/>
          <w:sz w:val="20"/>
          <w:szCs w:val="20"/>
          <w:lang w:eastAsia="ru-RU"/>
        </w:rPr>
      </w:pPr>
      <w:r w:rsidRPr="00053A5E">
        <w:rPr>
          <w:rFonts w:ascii="Tahoma" w:eastAsia="Times New Roman" w:hAnsi="Tahoma" w:cs="Tahoma"/>
          <w:b/>
          <w:sz w:val="20"/>
          <w:szCs w:val="20"/>
          <w:lang w:eastAsia="ru-RU"/>
        </w:rPr>
        <w:t>Независимая гарантия №________</w:t>
      </w:r>
    </w:p>
    <w:p w14:paraId="5FD021E4" w14:textId="77777777" w:rsidR="0009566A" w:rsidRPr="00053A5E" w:rsidRDefault="0009566A" w:rsidP="00053A5E">
      <w:pPr>
        <w:spacing w:after="0" w:line="240" w:lineRule="auto"/>
        <w:jc w:val="center"/>
        <w:rPr>
          <w:rFonts w:ascii="Tahoma" w:eastAsia="Times New Roman" w:hAnsi="Tahoma" w:cs="Tahoma"/>
          <w:sz w:val="20"/>
          <w:szCs w:val="20"/>
          <w:lang w:eastAsia="ru-RU"/>
        </w:rPr>
      </w:pPr>
    </w:p>
    <w:p w14:paraId="4EB120D6" w14:textId="77777777" w:rsidR="0009566A" w:rsidRPr="00053A5E" w:rsidRDefault="0009566A" w:rsidP="00053A5E">
      <w:pPr>
        <w:numPr>
          <w:ilvl w:val="0"/>
          <w:numId w:val="61"/>
        </w:numPr>
        <w:tabs>
          <w:tab w:val="left" w:pos="993"/>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Согласно условиям договора подряда № ______________ от «____»_____________20__г. на ___________________ (далее по тексту «Договор»), заключенного между __________________(ОГРН___, место нахождения: _____________) (далее по тексту «Принципал») и АО «</w:t>
      </w:r>
      <w:r w:rsidR="00CB3FCD" w:rsidRPr="00053A5E">
        <w:rPr>
          <w:rFonts w:ascii="Tahoma" w:eastAsia="Times New Roman" w:hAnsi="Tahoma" w:cs="Tahoma"/>
          <w:sz w:val="20"/>
          <w:szCs w:val="20"/>
          <w:lang w:eastAsia="ru-RU"/>
        </w:rPr>
        <w:t>Энергосбы</w:t>
      </w:r>
      <w:r w:rsidRPr="00053A5E">
        <w:rPr>
          <w:rFonts w:ascii="Tahoma" w:eastAsia="Times New Roman" w:hAnsi="Tahoma" w:cs="Tahoma"/>
          <w:sz w:val="20"/>
          <w:szCs w:val="20"/>
          <w:lang w:eastAsia="ru-RU"/>
        </w:rPr>
        <w:t>Т Плюс» __________________(ОГРН___, место нахождения: _____________) (далее по тексту «Бенефициар»), требуется независимая гарантия  должного исполнения Принципалом своих обязательств по Договору</w:t>
      </w:r>
      <w:r w:rsidR="00123B31" w:rsidRPr="00053A5E">
        <w:rPr>
          <w:rFonts w:ascii="Tahoma" w:eastAsia="Times New Roman" w:hAnsi="Tahoma" w:cs="Tahoma"/>
          <w:sz w:val="20"/>
          <w:szCs w:val="20"/>
          <w:lang w:eastAsia="ru-RU"/>
        </w:rPr>
        <w:t xml:space="preserve"> в </w:t>
      </w:r>
      <w:r w:rsidRPr="00053A5E">
        <w:rPr>
          <w:rFonts w:ascii="Tahoma" w:eastAsia="Times New Roman" w:hAnsi="Tahoma" w:cs="Tahoma"/>
          <w:sz w:val="20"/>
          <w:szCs w:val="20"/>
          <w:lang w:eastAsia="ru-RU"/>
        </w:rPr>
        <w:t>размере ______________ (цифрами и прописью), (далее по тексту «Гарантия»).</w:t>
      </w:r>
    </w:p>
    <w:p w14:paraId="7C4598FD" w14:textId="77777777" w:rsidR="0009566A" w:rsidRPr="00053A5E" w:rsidRDefault="0009566A" w:rsidP="00053A5E">
      <w:pPr>
        <w:numPr>
          <w:ilvl w:val="0"/>
          <w:numId w:val="61"/>
        </w:numPr>
        <w:tabs>
          <w:tab w:val="left" w:pos="993"/>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_____________</w:t>
      </w:r>
      <w:r w:rsidRPr="00053A5E">
        <w:rPr>
          <w:rFonts w:ascii="Tahoma" w:eastAsia="Times New Roman" w:hAnsi="Tahoma" w:cs="Tahoma"/>
          <w:sz w:val="20"/>
          <w:szCs w:val="20"/>
          <w:vertAlign w:val="superscript"/>
          <w:lang w:eastAsia="ru-RU"/>
        </w:rPr>
        <w:footnoteReference w:id="22"/>
      </w:r>
      <w:r w:rsidRPr="00053A5E">
        <w:rPr>
          <w:rFonts w:ascii="Tahoma" w:eastAsia="Times New Roman" w:hAnsi="Tahoma" w:cs="Tahoma"/>
          <w:sz w:val="20"/>
          <w:szCs w:val="20"/>
          <w:lang w:eastAsia="ru-RU"/>
        </w:rPr>
        <w:t>, ОГРН:</w:t>
      </w:r>
      <w:r w:rsidR="00C94D5D" w:rsidRPr="00053A5E">
        <w:rPr>
          <w:rFonts w:ascii="Tahoma" w:eastAsia="Times New Roman" w:hAnsi="Tahoma" w:cs="Tahoma"/>
          <w:sz w:val="20"/>
          <w:szCs w:val="20"/>
          <w:lang w:eastAsia="ru-RU"/>
        </w:rPr>
        <w:t xml:space="preserve"> </w:t>
      </w:r>
      <w:r w:rsidRPr="00053A5E">
        <w:rPr>
          <w:rFonts w:ascii="Tahoma" w:eastAsia="Times New Roman" w:hAnsi="Tahoma" w:cs="Tahoma"/>
          <w:sz w:val="20"/>
          <w:szCs w:val="20"/>
          <w:lang w:eastAsia="ru-RU"/>
        </w:rPr>
        <w:t xml:space="preserve">______________, к/с №_____________  </w:t>
      </w:r>
      <w:r w:rsidR="008F0C54" w:rsidRPr="00053A5E">
        <w:rPr>
          <w:rFonts w:ascii="Tahoma" w:eastAsia="Times New Roman" w:hAnsi="Tahoma" w:cs="Tahoma"/>
          <w:sz w:val="20"/>
          <w:szCs w:val="20"/>
          <w:lang w:eastAsia="ru-RU"/>
        </w:rPr>
        <w:t xml:space="preserve"> </w:t>
      </w:r>
      <w:r w:rsidRPr="00053A5E">
        <w:rPr>
          <w:rFonts w:ascii="Tahoma" w:eastAsia="Times New Roman" w:hAnsi="Tahoma" w:cs="Tahoma"/>
          <w:sz w:val="20"/>
          <w:szCs w:val="20"/>
          <w:lang w:eastAsia="ru-RU"/>
        </w:rPr>
        <w:t>в ____________________, БИК ____________, место нахождения: ___________________________________________________, генеральная лицензия Банка России № ______ от «___» _______ 20__ года, именуемое в дальнейшем «Гарант», в лице __________________________________________</w:t>
      </w:r>
      <w:r w:rsidRPr="00053A5E">
        <w:rPr>
          <w:rFonts w:ascii="Tahoma" w:eastAsia="Times New Roman" w:hAnsi="Tahoma" w:cs="Tahoma"/>
          <w:sz w:val="20"/>
          <w:szCs w:val="20"/>
          <w:vertAlign w:val="superscript"/>
          <w:lang w:eastAsia="ru-RU"/>
        </w:rPr>
        <w:footnoteReference w:id="23"/>
      </w:r>
      <w:r w:rsidRPr="00053A5E">
        <w:rPr>
          <w:rFonts w:ascii="Tahoma" w:eastAsia="Times New Roman" w:hAnsi="Tahoma" w:cs="Tahoma"/>
          <w:sz w:val="20"/>
          <w:szCs w:val="20"/>
          <w:lang w:eastAsia="ru-RU"/>
        </w:rPr>
        <w:t>, действующего на основании ____________________________</w:t>
      </w:r>
      <w:r w:rsidRPr="00053A5E">
        <w:rPr>
          <w:rFonts w:ascii="Tahoma" w:eastAsia="Times New Roman" w:hAnsi="Tahoma" w:cs="Tahoma"/>
          <w:sz w:val="20"/>
          <w:szCs w:val="20"/>
          <w:vertAlign w:val="superscript"/>
          <w:lang w:eastAsia="ru-RU"/>
        </w:rPr>
        <w:footnoteReference w:id="24"/>
      </w:r>
      <w:r w:rsidRPr="00053A5E">
        <w:rPr>
          <w:rFonts w:ascii="Tahoma" w:eastAsia="Times New Roman" w:hAnsi="Tahoma" w:cs="Tahoma"/>
          <w:sz w:val="20"/>
          <w:szCs w:val="20"/>
          <w:lang w:eastAsia="ru-RU"/>
        </w:rPr>
        <w:t xml:space="preserve">, по просьбе Принципала дает в пользу Бенефициара следующее обязательство: </w:t>
      </w:r>
    </w:p>
    <w:p w14:paraId="150B2DA8" w14:textId="77777777" w:rsidR="0009566A" w:rsidRPr="00053A5E" w:rsidRDefault="0009566A" w:rsidP="00053A5E">
      <w:pPr>
        <w:tabs>
          <w:tab w:val="left" w:pos="993"/>
        </w:tabs>
        <w:spacing w:after="0" w:line="240" w:lineRule="auto"/>
        <w:ind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ab/>
        <w:t xml:space="preserve">Гарант настоящим безотзывно и безусловно обязуется, не требуя от </w:t>
      </w:r>
      <w:r w:rsidR="00C94D5D" w:rsidRPr="00053A5E">
        <w:rPr>
          <w:rFonts w:ascii="Tahoma" w:eastAsia="Times New Roman" w:hAnsi="Tahoma" w:cs="Tahoma"/>
          <w:sz w:val="20"/>
          <w:szCs w:val="20"/>
          <w:lang w:eastAsia="ru-RU"/>
        </w:rPr>
        <w:t>Бенефициара доказательств</w:t>
      </w:r>
      <w:r w:rsidRPr="00053A5E">
        <w:rPr>
          <w:rFonts w:ascii="Tahoma" w:eastAsia="Times New Roman" w:hAnsi="Tahoma" w:cs="Tahoma"/>
          <w:sz w:val="20"/>
          <w:szCs w:val="20"/>
          <w:lang w:eastAsia="ru-RU"/>
        </w:rPr>
        <w:t xml:space="preserve"> или обоснования </w:t>
      </w:r>
      <w:r w:rsidR="00C94D5D" w:rsidRPr="00053A5E">
        <w:rPr>
          <w:rFonts w:ascii="Tahoma" w:eastAsia="Times New Roman" w:hAnsi="Tahoma" w:cs="Tahoma"/>
          <w:sz w:val="20"/>
          <w:szCs w:val="20"/>
          <w:lang w:eastAsia="ru-RU"/>
        </w:rPr>
        <w:t>требования, выплатить</w:t>
      </w:r>
      <w:r w:rsidRPr="00053A5E">
        <w:rPr>
          <w:rFonts w:ascii="Tahoma" w:eastAsia="Times New Roman" w:hAnsi="Tahoma" w:cs="Tahoma"/>
          <w:sz w:val="20"/>
          <w:szCs w:val="20"/>
          <w:lang w:eastAsia="ru-RU"/>
        </w:rPr>
        <w:t xml:space="preserve"> Бенефициару любую сумму, не превышающую (либо суммы в совокупности не превышающие) _____________ (сумма цифрами и прописью)</w:t>
      </w:r>
      <w:r w:rsidRPr="00053A5E">
        <w:rPr>
          <w:rFonts w:ascii="Tahoma" w:eastAsia="Times New Roman" w:hAnsi="Tahoma" w:cs="Tahoma"/>
          <w:sz w:val="20"/>
          <w:szCs w:val="20"/>
          <w:vertAlign w:val="superscript"/>
          <w:lang w:eastAsia="ru-RU"/>
        </w:rPr>
        <w:footnoteReference w:id="25"/>
      </w:r>
      <w:r w:rsidRPr="00053A5E">
        <w:rPr>
          <w:rFonts w:ascii="Tahoma" w:eastAsia="Times New Roman" w:hAnsi="Tahoma" w:cs="Tahoma"/>
          <w:sz w:val="20"/>
          <w:szCs w:val="20"/>
          <w:lang w:eastAsia="ru-RU"/>
        </w:rPr>
        <w:t xml:space="preserve"> в порядке и на условиях, предусмотренных настоящей Гарантией. </w:t>
      </w:r>
    </w:p>
    <w:p w14:paraId="68E3305D" w14:textId="77777777" w:rsidR="0009566A" w:rsidRPr="00053A5E" w:rsidRDefault="0009566A" w:rsidP="00053A5E">
      <w:pPr>
        <w:numPr>
          <w:ilvl w:val="0"/>
          <w:numId w:val="61"/>
        </w:numPr>
        <w:tabs>
          <w:tab w:val="left" w:pos="993"/>
        </w:tabs>
        <w:spacing w:after="0" w:line="240" w:lineRule="auto"/>
        <w:ind w:left="0" w:firstLine="567"/>
        <w:jc w:val="both"/>
        <w:rPr>
          <w:rFonts w:ascii="Tahoma" w:eastAsia="Times New Roman" w:hAnsi="Tahoma" w:cs="Tahoma"/>
          <w:b/>
          <w:sz w:val="20"/>
          <w:szCs w:val="20"/>
          <w:lang w:eastAsia="ru-RU"/>
        </w:rPr>
      </w:pPr>
      <w:r w:rsidRPr="00053A5E">
        <w:rPr>
          <w:rFonts w:ascii="Tahoma" w:eastAsia="Times New Roman" w:hAnsi="Tahoma" w:cs="Tahoma"/>
          <w:sz w:val="20"/>
          <w:szCs w:val="20"/>
          <w:lang w:eastAsia="ru-RU"/>
        </w:rPr>
        <w:t>Настоящая Гарантия обеспечивает надлежащее исполнение Принципалом всех обязательств по Договору, в том числе, но не ограничиваясь</w:t>
      </w:r>
      <w:r w:rsidRPr="00053A5E">
        <w:rPr>
          <w:rFonts w:ascii="Tahoma" w:eastAsia="Times New Roman" w:hAnsi="Tahoma" w:cs="Tahoma"/>
          <w:sz w:val="20"/>
          <w:szCs w:val="20"/>
          <w:vertAlign w:val="superscript"/>
          <w:lang w:eastAsia="ru-RU"/>
        </w:rPr>
        <w:footnoteReference w:id="26"/>
      </w:r>
      <w:r w:rsidRPr="00053A5E">
        <w:rPr>
          <w:rFonts w:ascii="Tahoma" w:eastAsia="Times New Roman" w:hAnsi="Tahoma" w:cs="Tahoma"/>
          <w:sz w:val="20"/>
          <w:szCs w:val="20"/>
          <w:lang w:eastAsia="ru-RU"/>
        </w:rPr>
        <w:t xml:space="preserve">: </w:t>
      </w:r>
    </w:p>
    <w:p w14:paraId="6EC351AC" w14:textId="77777777" w:rsidR="0009566A" w:rsidRPr="00053A5E" w:rsidRDefault="0009566A" w:rsidP="00053A5E">
      <w:pPr>
        <w:numPr>
          <w:ilvl w:val="0"/>
          <w:numId w:val="68"/>
        </w:numPr>
        <w:tabs>
          <w:tab w:val="left" w:pos="993"/>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 xml:space="preserve">обязательства по выполнению Работ и достижению Результата работ в срок; </w:t>
      </w:r>
    </w:p>
    <w:p w14:paraId="56213748" w14:textId="77777777" w:rsidR="0009566A" w:rsidRPr="00053A5E" w:rsidRDefault="0009566A" w:rsidP="00053A5E">
      <w:pPr>
        <w:numPr>
          <w:ilvl w:val="0"/>
          <w:numId w:val="68"/>
        </w:numPr>
        <w:tabs>
          <w:tab w:val="left" w:pos="993"/>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обязательства по выполнению Работ, отвечающих требованиям Договора по качеству;</w:t>
      </w:r>
    </w:p>
    <w:p w14:paraId="5352B27A" w14:textId="77777777" w:rsidR="0009566A" w:rsidRPr="00053A5E" w:rsidRDefault="0009566A" w:rsidP="00053A5E">
      <w:pPr>
        <w:numPr>
          <w:ilvl w:val="0"/>
          <w:numId w:val="68"/>
        </w:numPr>
        <w:tabs>
          <w:tab w:val="left" w:pos="993"/>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 xml:space="preserve">обязательства по устранению Недостатков в случае их выявления; </w:t>
      </w:r>
    </w:p>
    <w:p w14:paraId="2695CCB0" w14:textId="77777777" w:rsidR="0009566A" w:rsidRPr="00053A5E" w:rsidRDefault="0009566A" w:rsidP="00053A5E">
      <w:pPr>
        <w:numPr>
          <w:ilvl w:val="0"/>
          <w:numId w:val="68"/>
        </w:numPr>
        <w:tabs>
          <w:tab w:val="left" w:pos="993"/>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5BDA31A9" w14:textId="77777777" w:rsidR="0009566A" w:rsidRPr="00053A5E" w:rsidRDefault="0009566A" w:rsidP="00053A5E">
      <w:pPr>
        <w:numPr>
          <w:ilvl w:val="0"/>
          <w:numId w:val="68"/>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 xml:space="preserve">обязательства по предоставлению, продлению, переоформлению Обеспечения, в порядке и на условиях, предусмотренных Договором; </w:t>
      </w:r>
    </w:p>
    <w:p w14:paraId="5CB0034C" w14:textId="77777777" w:rsidR="0009566A" w:rsidRPr="00053A5E" w:rsidRDefault="0009566A" w:rsidP="00053A5E">
      <w:pPr>
        <w:numPr>
          <w:ilvl w:val="0"/>
          <w:numId w:val="68"/>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677B71D1" w14:textId="77777777" w:rsidR="0009566A" w:rsidRPr="00053A5E" w:rsidRDefault="0009566A" w:rsidP="00053A5E">
      <w:pPr>
        <w:numPr>
          <w:ilvl w:val="0"/>
          <w:numId w:val="68"/>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обязательства по оплате любых сумм в связи с расторжением Договора;</w:t>
      </w:r>
    </w:p>
    <w:p w14:paraId="05CA5EC2" w14:textId="77777777" w:rsidR="0009566A" w:rsidRPr="00053A5E" w:rsidRDefault="0009566A" w:rsidP="00053A5E">
      <w:pPr>
        <w:numPr>
          <w:ilvl w:val="0"/>
          <w:numId w:val="68"/>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 xml:space="preserve">обязательства по оплате любых сумм в связи с признанием Договора недействительным или незаключенным; </w:t>
      </w:r>
    </w:p>
    <w:p w14:paraId="3FA1E74F" w14:textId="77777777" w:rsidR="0009566A" w:rsidRPr="00053A5E" w:rsidRDefault="0009566A" w:rsidP="00053A5E">
      <w:pPr>
        <w:numPr>
          <w:ilvl w:val="0"/>
          <w:numId w:val="68"/>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053A5E">
        <w:rPr>
          <w:rFonts w:ascii="Tahoma" w:eastAsia="Times New Roman" w:hAnsi="Tahoma" w:cs="Tahoma"/>
          <w:color w:val="000000"/>
          <w:sz w:val="20"/>
          <w:szCs w:val="20"/>
          <w:lang w:eastAsia="ru-RU"/>
        </w:rPr>
        <w:t xml:space="preserve">обязательства по оплате любых сумм, которые Принципал обязан оплатить Бенефициару в соответствии с условиями Договора;  </w:t>
      </w:r>
    </w:p>
    <w:p w14:paraId="41338955" w14:textId="77777777" w:rsidR="0009566A" w:rsidRPr="00053A5E" w:rsidRDefault="0009566A" w:rsidP="00053A5E">
      <w:pPr>
        <w:numPr>
          <w:ilvl w:val="0"/>
          <w:numId w:val="68"/>
        </w:numPr>
        <w:tabs>
          <w:tab w:val="left" w:pos="993"/>
        </w:tabs>
        <w:spacing w:after="0" w:line="240" w:lineRule="auto"/>
        <w:ind w:left="0" w:firstLine="567"/>
        <w:jc w:val="both"/>
        <w:rPr>
          <w:rFonts w:ascii="Tahoma" w:eastAsia="Times New Roman" w:hAnsi="Tahoma" w:cs="Tahoma"/>
          <w:b/>
          <w:sz w:val="20"/>
          <w:szCs w:val="20"/>
          <w:lang w:eastAsia="ru-RU"/>
        </w:rPr>
      </w:pPr>
      <w:r w:rsidRPr="00053A5E">
        <w:rPr>
          <w:rFonts w:ascii="Tahoma" w:eastAsia="Times New Roman" w:hAnsi="Tahoma" w:cs="Tahoma"/>
          <w:color w:val="000000"/>
          <w:sz w:val="20"/>
          <w:szCs w:val="20"/>
          <w:lang w:eastAsia="ru-RU"/>
        </w:rPr>
        <w:t>иных обязательств Принципала, в том числе тех, за которые Договором предусмотрена ответственность.</w:t>
      </w:r>
    </w:p>
    <w:p w14:paraId="71284E3A" w14:textId="77777777" w:rsidR="0009566A" w:rsidRPr="00053A5E" w:rsidRDefault="0009566A" w:rsidP="00053A5E">
      <w:pPr>
        <w:numPr>
          <w:ilvl w:val="0"/>
          <w:numId w:val="61"/>
        </w:numPr>
        <w:tabs>
          <w:tab w:val="left" w:pos="993"/>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14:paraId="324E0ACC" w14:textId="77777777" w:rsidR="0009566A" w:rsidRPr="00053A5E" w:rsidRDefault="0009566A" w:rsidP="00053A5E">
      <w:pPr>
        <w:numPr>
          <w:ilvl w:val="0"/>
          <w:numId w:val="61"/>
        </w:numPr>
        <w:tabs>
          <w:tab w:val="left" w:pos="993"/>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14:paraId="7700F42C" w14:textId="77777777" w:rsidR="0009566A" w:rsidRPr="00053A5E" w:rsidRDefault="0009566A" w:rsidP="00053A5E">
      <w:pPr>
        <w:numPr>
          <w:ilvl w:val="0"/>
          <w:numId w:val="67"/>
        </w:numPr>
        <w:tabs>
          <w:tab w:val="left" w:pos="993"/>
        </w:tabs>
        <w:autoSpaceDE w:val="0"/>
        <w:autoSpaceDN w:val="0"/>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lastRenderedPageBreak/>
        <w:t xml:space="preserve">что Принципал не выполнил полностью или частично обязательство по Договору либо выполнил их ненадлежащим образом; </w:t>
      </w:r>
    </w:p>
    <w:p w14:paraId="7AA4216F" w14:textId="77777777" w:rsidR="0009566A" w:rsidRPr="00053A5E" w:rsidRDefault="0009566A" w:rsidP="00053A5E">
      <w:pPr>
        <w:numPr>
          <w:ilvl w:val="0"/>
          <w:numId w:val="67"/>
        </w:numPr>
        <w:tabs>
          <w:tab w:val="left" w:pos="993"/>
        </w:tabs>
        <w:autoSpaceDE w:val="0"/>
        <w:autoSpaceDN w:val="0"/>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сумма, подлежащая уплате;</w:t>
      </w:r>
    </w:p>
    <w:p w14:paraId="05A39D6F" w14:textId="77777777" w:rsidR="0009566A" w:rsidRPr="00053A5E" w:rsidRDefault="0009566A" w:rsidP="00053A5E">
      <w:pPr>
        <w:numPr>
          <w:ilvl w:val="0"/>
          <w:numId w:val="67"/>
        </w:numPr>
        <w:tabs>
          <w:tab w:val="left" w:pos="993"/>
        </w:tabs>
        <w:autoSpaceDE w:val="0"/>
        <w:autoSpaceDN w:val="0"/>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реквизиты банковского счета, на который Гарант должен перечислить истребованную Бенефициаром сумму.</w:t>
      </w:r>
    </w:p>
    <w:p w14:paraId="70DB5369" w14:textId="77777777" w:rsidR="0009566A" w:rsidRPr="00053A5E" w:rsidRDefault="0009566A" w:rsidP="00053A5E">
      <w:pPr>
        <w:numPr>
          <w:ilvl w:val="0"/>
          <w:numId w:val="61"/>
        </w:numPr>
        <w:tabs>
          <w:tab w:val="left" w:pos="993"/>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 xml:space="preserve">К требованию должны быть приложены следующие документы: </w:t>
      </w:r>
    </w:p>
    <w:p w14:paraId="291BC3CE" w14:textId="77777777" w:rsidR="0009566A" w:rsidRPr="00053A5E" w:rsidRDefault="0009566A" w:rsidP="00053A5E">
      <w:pPr>
        <w:numPr>
          <w:ilvl w:val="1"/>
          <w:numId w:val="61"/>
        </w:numPr>
        <w:tabs>
          <w:tab w:val="left" w:pos="993"/>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оригинал или нотариально заверенная копия доверенности - в случае заявления требования представителем Бенефициара, действующим на основании доверенности;</w:t>
      </w:r>
    </w:p>
    <w:p w14:paraId="2933759A" w14:textId="77777777" w:rsidR="0009566A" w:rsidRPr="00053A5E" w:rsidRDefault="0009566A" w:rsidP="00053A5E">
      <w:pPr>
        <w:numPr>
          <w:ilvl w:val="1"/>
          <w:numId w:val="61"/>
        </w:numPr>
        <w:tabs>
          <w:tab w:val="left" w:pos="993"/>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p>
    <w:p w14:paraId="36335E87" w14:textId="77777777" w:rsidR="0009566A" w:rsidRPr="00053A5E" w:rsidRDefault="0009566A" w:rsidP="00053A5E">
      <w:pPr>
        <w:numPr>
          <w:ilvl w:val="0"/>
          <w:numId w:val="61"/>
        </w:numPr>
        <w:tabs>
          <w:tab w:val="left" w:pos="993"/>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Гарант обязуется рассмотреть требование Бенефициара и осуществить платеж в пользу Бенефициара по Гарантии в течение 5 (пяти) рабочих дней с даты получения письменного требования Бенефициара, либо письменно уведомить Бенефициара об отказе в платеже при наличии оснований, установленных пунктом 1 статьи 376 Гражданского Кодекса Российской Федерации.</w:t>
      </w:r>
    </w:p>
    <w:p w14:paraId="6BBE22C1" w14:textId="77777777" w:rsidR="0009566A" w:rsidRPr="00053A5E" w:rsidRDefault="0009566A" w:rsidP="00053A5E">
      <w:pPr>
        <w:tabs>
          <w:tab w:val="left" w:pos="993"/>
        </w:tabs>
        <w:spacing w:after="0" w:line="240" w:lineRule="auto"/>
        <w:ind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Обязательство Гаранта по выплате суммы Гарантии считается исполненным надлежащим образом после зачисления денежных средств на указанный в требовании расчетный счет Бенефициара, если он открыт у Гаранта, либо на корреспондентский счет банка, в котором открыт указанный в требовании расчетный счет Бенефициара.</w:t>
      </w:r>
    </w:p>
    <w:p w14:paraId="78482B6A" w14:textId="77777777" w:rsidR="0009566A" w:rsidRPr="00053A5E" w:rsidRDefault="0009566A" w:rsidP="00053A5E">
      <w:pPr>
        <w:numPr>
          <w:ilvl w:val="0"/>
          <w:numId w:val="61"/>
        </w:numPr>
        <w:tabs>
          <w:tab w:val="left" w:pos="993"/>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Требование Бенефициара по Гарантии может быть предъявлено Бенефициаром Гаранту по местонахождению Гаранта по адресу: ________________________</w:t>
      </w:r>
      <w:r w:rsidRPr="00053A5E">
        <w:rPr>
          <w:rFonts w:ascii="Tahoma" w:eastAsia="Times New Roman" w:hAnsi="Tahoma" w:cs="Tahoma"/>
          <w:sz w:val="20"/>
          <w:szCs w:val="20"/>
          <w:vertAlign w:val="superscript"/>
          <w:lang w:eastAsia="ru-RU"/>
        </w:rPr>
        <w:footnoteReference w:id="27"/>
      </w:r>
      <w:r w:rsidRPr="00053A5E">
        <w:rPr>
          <w:rFonts w:ascii="Tahoma" w:eastAsia="Times New Roman" w:hAnsi="Tahoma" w:cs="Tahoma"/>
          <w:sz w:val="20"/>
          <w:szCs w:val="20"/>
          <w:lang w:eastAsia="ru-RU"/>
        </w:rPr>
        <w:t xml:space="preserve"> одним из следующих способов по выбору Бенефициара: а) путем передачи нарочным (курьером), б) путем направления заказным почтовым отправлением с уведомлением о вручении, в) экспресс-почтой/службой курьерской доставки – </w:t>
      </w:r>
      <w:r w:rsidRPr="00053A5E">
        <w:rPr>
          <w:rFonts w:ascii="Tahoma" w:eastAsia="Times New Roman" w:hAnsi="Tahoma" w:cs="Tahoma"/>
          <w:sz w:val="20"/>
          <w:szCs w:val="20"/>
          <w:lang w:val="en-US" w:eastAsia="ru-RU"/>
        </w:rPr>
        <w:t>DHL</w:t>
      </w:r>
      <w:r w:rsidRPr="00053A5E">
        <w:rPr>
          <w:rFonts w:ascii="Tahoma" w:eastAsia="Times New Roman" w:hAnsi="Tahoma" w:cs="Tahoma"/>
          <w:sz w:val="20"/>
          <w:szCs w:val="20"/>
          <w:lang w:eastAsia="ru-RU"/>
        </w:rPr>
        <w:t>/</w:t>
      </w:r>
      <w:r w:rsidRPr="00053A5E">
        <w:rPr>
          <w:rFonts w:ascii="Tahoma" w:eastAsia="Times New Roman" w:hAnsi="Tahoma" w:cs="Tahoma"/>
          <w:sz w:val="20"/>
          <w:szCs w:val="20"/>
          <w:lang w:val="en-US" w:eastAsia="ru-RU"/>
        </w:rPr>
        <w:t>EMS</w:t>
      </w:r>
      <w:r w:rsidRPr="00053A5E">
        <w:rPr>
          <w:rFonts w:ascii="Tahoma" w:eastAsia="Times New Roman" w:hAnsi="Tahoma" w:cs="Tahoma"/>
          <w:sz w:val="20"/>
          <w:szCs w:val="20"/>
          <w:lang w:eastAsia="ru-RU"/>
        </w:rPr>
        <w:t>/</w:t>
      </w:r>
      <w:r w:rsidRPr="00053A5E">
        <w:rPr>
          <w:rFonts w:ascii="Tahoma" w:eastAsia="Times New Roman" w:hAnsi="Tahoma" w:cs="Tahoma"/>
          <w:sz w:val="20"/>
          <w:szCs w:val="20"/>
          <w:lang w:val="en-US" w:eastAsia="ru-RU"/>
        </w:rPr>
        <w:t>PONY</w:t>
      </w:r>
      <w:r w:rsidRPr="00053A5E">
        <w:rPr>
          <w:rFonts w:ascii="Tahoma" w:eastAsia="Times New Roman" w:hAnsi="Tahoma" w:cs="Tahoma"/>
          <w:sz w:val="20"/>
          <w:szCs w:val="20"/>
          <w:lang w:eastAsia="ru-RU"/>
        </w:rPr>
        <w:t xml:space="preserve"> </w:t>
      </w:r>
      <w:r w:rsidRPr="00053A5E">
        <w:rPr>
          <w:rFonts w:ascii="Tahoma" w:eastAsia="Times New Roman" w:hAnsi="Tahoma" w:cs="Tahoma"/>
          <w:sz w:val="20"/>
          <w:szCs w:val="20"/>
          <w:lang w:val="en-US" w:eastAsia="ru-RU"/>
        </w:rPr>
        <w:t>EXPRESS</w:t>
      </w:r>
      <w:r w:rsidRPr="00053A5E">
        <w:rPr>
          <w:rFonts w:ascii="Tahoma" w:eastAsia="Times New Roman" w:hAnsi="Tahoma" w:cs="Tahoma"/>
          <w:sz w:val="20"/>
          <w:szCs w:val="20"/>
          <w:lang w:eastAsia="ru-RU"/>
        </w:rPr>
        <w:t xml:space="preserve"> и др.</w:t>
      </w:r>
    </w:p>
    <w:p w14:paraId="03B67188" w14:textId="77777777" w:rsidR="0009566A" w:rsidRPr="00053A5E" w:rsidRDefault="0009566A" w:rsidP="00053A5E">
      <w:pPr>
        <w:numPr>
          <w:ilvl w:val="0"/>
          <w:numId w:val="61"/>
        </w:numPr>
        <w:tabs>
          <w:tab w:val="left" w:pos="993"/>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 либо представлено Гаранту по истечении срока действия Гарантии.</w:t>
      </w:r>
    </w:p>
    <w:p w14:paraId="092E10CD" w14:textId="77777777" w:rsidR="0009566A" w:rsidRPr="00053A5E" w:rsidRDefault="0009566A" w:rsidP="00053A5E">
      <w:pPr>
        <w:numPr>
          <w:ilvl w:val="0"/>
          <w:numId w:val="61"/>
        </w:numPr>
        <w:tabs>
          <w:tab w:val="left" w:pos="993"/>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 xml:space="preserve"> Гарант не вправе выдвигать против требования Бенефициара возражения, вытекающие из Договора либо иного обязательства. </w:t>
      </w:r>
    </w:p>
    <w:p w14:paraId="47474A42" w14:textId="77777777" w:rsidR="0009566A" w:rsidRPr="00053A5E" w:rsidRDefault="0009566A" w:rsidP="00053A5E">
      <w:pPr>
        <w:numPr>
          <w:ilvl w:val="0"/>
          <w:numId w:val="61"/>
        </w:numPr>
        <w:tabs>
          <w:tab w:val="left" w:pos="993"/>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Гарант не вправе предъявлять Бенефициару к зачету требование, уступленное Гаранту Принципалом.</w:t>
      </w:r>
    </w:p>
    <w:p w14:paraId="14F8B240" w14:textId="77777777" w:rsidR="0009566A" w:rsidRPr="00053A5E" w:rsidRDefault="0009566A" w:rsidP="00053A5E">
      <w:pPr>
        <w:numPr>
          <w:ilvl w:val="0"/>
          <w:numId w:val="61"/>
        </w:numPr>
        <w:tabs>
          <w:tab w:val="left" w:pos="993"/>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рабочих дней с даты направления и достоверно убедиться в его получении Бенефициаром (путем передачи нарочным (курьером), экспресс почтой/службой курьерской доставки - </w:t>
      </w:r>
      <w:r w:rsidRPr="00053A5E">
        <w:rPr>
          <w:rFonts w:ascii="Tahoma" w:eastAsia="Times New Roman" w:hAnsi="Tahoma" w:cs="Tahoma"/>
          <w:sz w:val="20"/>
          <w:szCs w:val="20"/>
          <w:lang w:val="en-US" w:eastAsia="ru-RU"/>
        </w:rPr>
        <w:t>DHL</w:t>
      </w:r>
      <w:r w:rsidRPr="00053A5E">
        <w:rPr>
          <w:rFonts w:ascii="Tahoma" w:eastAsia="Times New Roman" w:hAnsi="Tahoma" w:cs="Tahoma"/>
          <w:sz w:val="20"/>
          <w:szCs w:val="20"/>
          <w:lang w:eastAsia="ru-RU"/>
        </w:rPr>
        <w:t>/</w:t>
      </w:r>
      <w:r w:rsidRPr="00053A5E">
        <w:rPr>
          <w:rFonts w:ascii="Tahoma" w:eastAsia="Times New Roman" w:hAnsi="Tahoma" w:cs="Tahoma"/>
          <w:sz w:val="20"/>
          <w:szCs w:val="20"/>
          <w:lang w:val="en-US" w:eastAsia="ru-RU"/>
        </w:rPr>
        <w:t>EMS</w:t>
      </w:r>
      <w:r w:rsidRPr="00053A5E">
        <w:rPr>
          <w:rFonts w:ascii="Tahoma" w:eastAsia="Times New Roman" w:hAnsi="Tahoma" w:cs="Tahoma"/>
          <w:sz w:val="20"/>
          <w:szCs w:val="20"/>
          <w:lang w:eastAsia="ru-RU"/>
        </w:rPr>
        <w:t xml:space="preserve"> /</w:t>
      </w:r>
      <w:r w:rsidRPr="00053A5E">
        <w:rPr>
          <w:rFonts w:ascii="Tahoma" w:eastAsia="Times New Roman" w:hAnsi="Tahoma" w:cs="Tahoma"/>
          <w:sz w:val="20"/>
          <w:szCs w:val="20"/>
          <w:lang w:val="en-US" w:eastAsia="ru-RU"/>
        </w:rPr>
        <w:t>PONY</w:t>
      </w:r>
      <w:r w:rsidRPr="00053A5E">
        <w:rPr>
          <w:rFonts w:ascii="Tahoma" w:eastAsia="Times New Roman" w:hAnsi="Tahoma" w:cs="Tahoma"/>
          <w:sz w:val="20"/>
          <w:szCs w:val="20"/>
          <w:lang w:eastAsia="ru-RU"/>
        </w:rPr>
        <w:t xml:space="preserve"> </w:t>
      </w:r>
      <w:r w:rsidRPr="00053A5E">
        <w:rPr>
          <w:rFonts w:ascii="Tahoma" w:eastAsia="Times New Roman" w:hAnsi="Tahoma" w:cs="Tahoma"/>
          <w:sz w:val="20"/>
          <w:szCs w:val="20"/>
          <w:lang w:val="en-US" w:eastAsia="ru-RU"/>
        </w:rPr>
        <w:t>EXPRESS</w:t>
      </w:r>
      <w:r w:rsidRPr="00053A5E">
        <w:rPr>
          <w:rFonts w:ascii="Tahoma" w:eastAsia="Times New Roman" w:hAnsi="Tahoma" w:cs="Tahoma"/>
          <w:sz w:val="20"/>
          <w:szCs w:val="20"/>
          <w:lang w:eastAsia="ru-RU"/>
        </w:rPr>
        <w:t xml:space="preserve"> и др.)). </w:t>
      </w:r>
    </w:p>
    <w:p w14:paraId="23DB06C9" w14:textId="77777777" w:rsidR="0009566A" w:rsidRPr="00053A5E" w:rsidRDefault="0009566A" w:rsidP="00053A5E">
      <w:pPr>
        <w:numPr>
          <w:ilvl w:val="0"/>
          <w:numId w:val="61"/>
        </w:numPr>
        <w:tabs>
          <w:tab w:val="left" w:pos="993"/>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В случае нарушения Гарантом срока оплаты, установленного пунктом 7 настоящей Гарантии,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0,1% (одна десятая процента) от суммы требования за каждый день просрочки по день фактического исполнения обязательства Гаранта по оплате.</w:t>
      </w:r>
    </w:p>
    <w:p w14:paraId="24A01614" w14:textId="77777777" w:rsidR="0009566A" w:rsidRPr="00053A5E" w:rsidRDefault="0009566A" w:rsidP="00053A5E">
      <w:pPr>
        <w:numPr>
          <w:ilvl w:val="0"/>
          <w:numId w:val="61"/>
        </w:numPr>
        <w:tabs>
          <w:tab w:val="left" w:pos="993"/>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2C7BB490" w14:textId="77777777" w:rsidR="0009566A" w:rsidRPr="00053A5E" w:rsidRDefault="0009566A" w:rsidP="00053A5E">
      <w:pPr>
        <w:numPr>
          <w:ilvl w:val="0"/>
          <w:numId w:val="61"/>
        </w:numPr>
        <w:tabs>
          <w:tab w:val="left" w:pos="993"/>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Предел обязательств Гаранта по настоящей Гарантии уменьшается на сумму платежей, произведенных Гарантом по настоящей Гарантии.</w:t>
      </w:r>
    </w:p>
    <w:p w14:paraId="20CAD41A" w14:textId="77777777" w:rsidR="0009566A" w:rsidRPr="00053A5E" w:rsidRDefault="0009566A" w:rsidP="00053A5E">
      <w:pPr>
        <w:numPr>
          <w:ilvl w:val="0"/>
          <w:numId w:val="61"/>
        </w:numPr>
        <w:tabs>
          <w:tab w:val="left" w:pos="993"/>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Настоящая Гарантия вступает в силу с даты выдачи и действует до «__»</w:t>
      </w:r>
      <w:r w:rsidR="00C94D5D" w:rsidRPr="00053A5E">
        <w:rPr>
          <w:rFonts w:ascii="Tahoma" w:eastAsia="Times New Roman" w:hAnsi="Tahoma" w:cs="Tahoma"/>
          <w:sz w:val="20"/>
          <w:szCs w:val="20"/>
          <w:lang w:eastAsia="ru-RU"/>
        </w:rPr>
        <w:t xml:space="preserve"> </w:t>
      </w:r>
      <w:r w:rsidRPr="00053A5E">
        <w:rPr>
          <w:rFonts w:ascii="Tahoma" w:eastAsia="Times New Roman" w:hAnsi="Tahoma" w:cs="Tahoma"/>
          <w:sz w:val="20"/>
          <w:szCs w:val="20"/>
          <w:lang w:eastAsia="ru-RU"/>
        </w:rPr>
        <w:t>_____20___года (включительно).</w:t>
      </w:r>
      <w:r w:rsidRPr="00053A5E">
        <w:rPr>
          <w:rFonts w:ascii="Tahoma" w:eastAsia="Times New Roman" w:hAnsi="Tahoma" w:cs="Tahoma"/>
          <w:sz w:val="20"/>
          <w:szCs w:val="20"/>
          <w:vertAlign w:val="superscript"/>
          <w:lang w:eastAsia="ru-RU"/>
        </w:rPr>
        <w:footnoteReference w:id="28"/>
      </w:r>
      <w:r w:rsidRPr="00053A5E">
        <w:rPr>
          <w:rFonts w:ascii="Tahoma" w:eastAsia="Times New Roman" w:hAnsi="Tahoma" w:cs="Tahoma"/>
          <w:sz w:val="20"/>
          <w:szCs w:val="20"/>
          <w:lang w:eastAsia="ru-RU"/>
        </w:rPr>
        <w:t xml:space="preserve"> Обязательства Гаранта по Гарантии прекращаются полностью и автоматически, если требование о платеже по настоящей Гарантии не будет получено Гарантом до установленного срока, независимо от того, возвращен ли Гаранту оригинал Гарантии или нет.</w:t>
      </w:r>
    </w:p>
    <w:p w14:paraId="2037B07B" w14:textId="77777777" w:rsidR="0009566A" w:rsidRPr="00053A5E" w:rsidRDefault="0009566A" w:rsidP="00053A5E">
      <w:pPr>
        <w:numPr>
          <w:ilvl w:val="0"/>
          <w:numId w:val="61"/>
        </w:numPr>
        <w:tabs>
          <w:tab w:val="left" w:pos="993"/>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 xml:space="preserve">Внесение изменений в Договор не освобождают Гаранта от обязательств по настоящей Гарантии. </w:t>
      </w:r>
    </w:p>
    <w:p w14:paraId="137A19A8" w14:textId="77777777" w:rsidR="0009566A" w:rsidRPr="00053A5E" w:rsidRDefault="0009566A" w:rsidP="00053A5E">
      <w:pPr>
        <w:numPr>
          <w:ilvl w:val="0"/>
          <w:numId w:val="61"/>
        </w:numPr>
        <w:tabs>
          <w:tab w:val="left" w:pos="993"/>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Настоящая Гарантия не может быть отозвана Гарантом.</w:t>
      </w:r>
    </w:p>
    <w:p w14:paraId="4E36F3A2" w14:textId="77777777" w:rsidR="0009566A" w:rsidRPr="00053A5E" w:rsidRDefault="0009566A" w:rsidP="00053A5E">
      <w:pPr>
        <w:numPr>
          <w:ilvl w:val="0"/>
          <w:numId w:val="61"/>
        </w:numPr>
        <w:tabs>
          <w:tab w:val="left" w:pos="993"/>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lastRenderedPageBreak/>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14:paraId="2D2D7122" w14:textId="77777777" w:rsidR="0009566A" w:rsidRPr="00053A5E" w:rsidRDefault="0009566A" w:rsidP="00053A5E">
      <w:pPr>
        <w:numPr>
          <w:ilvl w:val="0"/>
          <w:numId w:val="61"/>
        </w:numPr>
        <w:tabs>
          <w:tab w:val="left" w:pos="993"/>
        </w:tabs>
        <w:autoSpaceDE w:val="0"/>
        <w:autoSpaceDN w:val="0"/>
        <w:adjustRightInd w:val="0"/>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обеспеченных Гарантией прав по основному обязательству, без согласия Гаранта.  Бенефициар должен уведомить Гаранта об уступке прав по настоящей Гарантии.</w:t>
      </w:r>
    </w:p>
    <w:p w14:paraId="4359F2AD" w14:textId="77777777" w:rsidR="0009566A" w:rsidRPr="00053A5E" w:rsidRDefault="0009566A" w:rsidP="00053A5E">
      <w:pPr>
        <w:numPr>
          <w:ilvl w:val="0"/>
          <w:numId w:val="61"/>
        </w:numPr>
        <w:tabs>
          <w:tab w:val="left" w:pos="993"/>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Все споры, разногласия или требования, возникающие между Принципалом, Гарантом и Бенефициаром (как вместе,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14:paraId="6CBFC211" w14:textId="77777777" w:rsidR="0009566A" w:rsidRPr="00053A5E" w:rsidRDefault="0009566A" w:rsidP="00053A5E">
      <w:pPr>
        <w:numPr>
          <w:ilvl w:val="0"/>
          <w:numId w:val="61"/>
        </w:numPr>
        <w:tabs>
          <w:tab w:val="left" w:pos="993"/>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Настоящая Гарантия регулируется законодательством Российской Федерации.</w:t>
      </w:r>
    </w:p>
    <w:p w14:paraId="1385039C" w14:textId="77777777" w:rsidR="0009566A" w:rsidRPr="00053A5E" w:rsidRDefault="0009566A" w:rsidP="00053A5E">
      <w:pPr>
        <w:numPr>
          <w:ilvl w:val="0"/>
          <w:numId w:val="61"/>
        </w:numPr>
        <w:tabs>
          <w:tab w:val="left" w:pos="993"/>
        </w:tabs>
        <w:spacing w:after="0" w:line="240" w:lineRule="auto"/>
        <w:ind w:left="0" w:firstLine="567"/>
        <w:jc w:val="both"/>
        <w:rPr>
          <w:rFonts w:ascii="Tahoma" w:eastAsia="Times New Roman" w:hAnsi="Tahoma" w:cs="Tahoma"/>
          <w:sz w:val="20"/>
          <w:szCs w:val="20"/>
          <w:lang w:eastAsia="ru-RU"/>
        </w:rPr>
      </w:pPr>
      <w:r w:rsidRPr="00053A5E">
        <w:rPr>
          <w:rFonts w:ascii="Tahoma" w:eastAsia="Times New Roman" w:hAnsi="Tahoma" w:cs="Tahoma"/>
          <w:sz w:val="20"/>
          <w:szCs w:val="20"/>
          <w:lang w:eastAsia="ru-RU"/>
        </w:rPr>
        <w:t>Сведения о Принципале и настоящей Гарантии подлежат передаче Гарантом в бюро кредитных историй в порядке и объеме, предусмотренном Федеральным законом от 30 декабря 2004 года №218-ФЗ «О кредитных историях».</w:t>
      </w:r>
    </w:p>
    <w:p w14:paraId="70E82DD8" w14:textId="77777777" w:rsidR="0009566A" w:rsidRPr="00053A5E" w:rsidRDefault="0009566A" w:rsidP="00053A5E">
      <w:pPr>
        <w:tabs>
          <w:tab w:val="left" w:pos="993"/>
        </w:tabs>
        <w:spacing w:after="0" w:line="240" w:lineRule="auto"/>
        <w:ind w:firstLine="567"/>
        <w:jc w:val="both"/>
        <w:rPr>
          <w:rFonts w:ascii="Tahoma" w:eastAsia="Times New Roman" w:hAnsi="Tahoma" w:cs="Tahoma"/>
          <w:sz w:val="20"/>
          <w:szCs w:val="20"/>
          <w:vertAlign w:val="superscript"/>
          <w:lang w:eastAsia="ru-RU"/>
        </w:rPr>
      </w:pPr>
    </w:p>
    <w:p w14:paraId="16339DD3" w14:textId="77777777" w:rsidR="0009566A" w:rsidRPr="00053A5E" w:rsidRDefault="0009566A" w:rsidP="00053A5E">
      <w:pPr>
        <w:spacing w:after="0" w:line="240" w:lineRule="auto"/>
        <w:ind w:firstLine="567"/>
        <w:jc w:val="right"/>
        <w:rPr>
          <w:rFonts w:ascii="Tahoma" w:eastAsia="Times New Roman" w:hAnsi="Tahoma" w:cs="Tahoma"/>
          <w:sz w:val="20"/>
          <w:szCs w:val="20"/>
          <w:lang w:eastAsia="ru-RU"/>
        </w:rPr>
      </w:pPr>
    </w:p>
    <w:p w14:paraId="553A5FEC" w14:textId="77777777" w:rsidR="0009566A" w:rsidRPr="00053A5E" w:rsidRDefault="0009566A"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должность, подпись и ФИО уполномоченного лица Гаранта</w:t>
      </w:r>
    </w:p>
    <w:p w14:paraId="3B7ECA62" w14:textId="77777777" w:rsidR="0009566A" w:rsidRPr="00053A5E" w:rsidRDefault="0009566A" w:rsidP="00053A5E">
      <w:pPr>
        <w:pBdr>
          <w:bottom w:val="single" w:sz="12" w:space="1" w:color="auto"/>
        </w:pBd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печать</w:t>
      </w:r>
    </w:p>
    <w:p w14:paraId="0A26EFCA" w14:textId="77777777" w:rsidR="0009566A" w:rsidRPr="00053A5E" w:rsidRDefault="0009566A" w:rsidP="00053A5E">
      <w:pPr>
        <w:pBdr>
          <w:bottom w:val="single" w:sz="12" w:space="1" w:color="auto"/>
        </w:pBdr>
        <w:spacing w:after="0" w:line="240" w:lineRule="auto"/>
        <w:rPr>
          <w:rFonts w:ascii="Tahoma" w:eastAsia="Times New Roman" w:hAnsi="Tahoma" w:cs="Tahoma"/>
          <w:sz w:val="20"/>
          <w:szCs w:val="20"/>
          <w:lang w:eastAsia="ru-RU"/>
        </w:rPr>
      </w:pPr>
    </w:p>
    <w:p w14:paraId="12C9D83A" w14:textId="77777777" w:rsidR="0009566A" w:rsidRPr="00053A5E" w:rsidRDefault="0009566A" w:rsidP="00053A5E">
      <w:pPr>
        <w:suppressAutoHyphens/>
        <w:spacing w:after="0" w:line="240" w:lineRule="auto"/>
        <w:ind w:right="-331"/>
        <w:jc w:val="center"/>
        <w:outlineLvl w:val="0"/>
        <w:rPr>
          <w:rFonts w:ascii="Tahoma" w:eastAsia="Times New Roman" w:hAnsi="Tahoma" w:cs="Tahoma"/>
          <w:b/>
          <w:sz w:val="20"/>
          <w:szCs w:val="20"/>
          <w:lang w:eastAsia="ru-RU"/>
        </w:rPr>
      </w:pPr>
      <w:r w:rsidRPr="00053A5E">
        <w:rPr>
          <w:rFonts w:ascii="Tahoma" w:eastAsia="Times New Roman" w:hAnsi="Tahoma" w:cs="Tahoma"/>
          <w:sz w:val="20"/>
          <w:szCs w:val="20"/>
          <w:lang w:eastAsia="ru-RU"/>
        </w:rPr>
        <w:t>конец формы</w:t>
      </w:r>
    </w:p>
    <w:p w14:paraId="6478D341" w14:textId="77777777" w:rsidR="0009566A" w:rsidRPr="00053A5E" w:rsidRDefault="0009566A" w:rsidP="00053A5E">
      <w:pPr>
        <w:spacing w:after="0" w:line="240" w:lineRule="auto"/>
        <w:rPr>
          <w:rFonts w:ascii="Tahoma" w:eastAsia="Times New Roman" w:hAnsi="Tahoma" w:cs="Tahoma"/>
          <w:sz w:val="20"/>
          <w:szCs w:val="20"/>
          <w:lang w:eastAsia="ru-RU"/>
        </w:rPr>
      </w:pPr>
    </w:p>
    <w:p w14:paraId="0A4D4892" w14:textId="77777777" w:rsidR="0009566A" w:rsidRPr="00053A5E" w:rsidRDefault="0009566A" w:rsidP="00053A5E">
      <w:pPr>
        <w:spacing w:after="0" w:line="240" w:lineRule="auto"/>
        <w:ind w:left="720"/>
        <w:contextualSpacing/>
        <w:jc w:val="right"/>
        <w:rPr>
          <w:rFonts w:ascii="Tahoma" w:eastAsia="Times New Roman" w:hAnsi="Tahoma" w:cs="Tahoma"/>
          <w:sz w:val="20"/>
          <w:szCs w:val="20"/>
          <w:lang w:eastAsia="ru-RU"/>
        </w:rPr>
      </w:pPr>
    </w:p>
    <w:p w14:paraId="51E5C85A" w14:textId="77777777" w:rsidR="0009566A" w:rsidRPr="00053A5E" w:rsidRDefault="0009566A" w:rsidP="00053A5E">
      <w:pPr>
        <w:spacing w:after="0" w:line="240" w:lineRule="auto"/>
        <w:ind w:left="720"/>
        <w:contextualSpacing/>
        <w:jc w:val="right"/>
        <w:rPr>
          <w:rFonts w:ascii="Tahoma" w:eastAsia="Times New Roman" w:hAnsi="Tahoma" w:cs="Tahoma"/>
          <w:sz w:val="20"/>
          <w:szCs w:val="20"/>
          <w:lang w:eastAsia="ru-RU"/>
        </w:rPr>
      </w:pPr>
    </w:p>
    <w:p w14:paraId="77441130" w14:textId="77777777" w:rsidR="0009566A" w:rsidRPr="00053A5E" w:rsidRDefault="0009566A" w:rsidP="00053A5E">
      <w:pPr>
        <w:spacing w:after="0" w:line="240" w:lineRule="auto"/>
        <w:rPr>
          <w:rFonts w:ascii="Tahoma" w:eastAsia="Times New Roman" w:hAnsi="Tahoma" w:cs="Tahoma"/>
          <w:sz w:val="20"/>
          <w:szCs w:val="20"/>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09566A" w:rsidRPr="00053A5E" w14:paraId="3B35EEC3" w14:textId="77777777" w:rsidTr="00415C94">
        <w:tc>
          <w:tcPr>
            <w:tcW w:w="4928" w:type="dxa"/>
          </w:tcPr>
          <w:p w14:paraId="09545F3E" w14:textId="77777777" w:rsidR="0009566A" w:rsidRPr="00053A5E" w:rsidRDefault="0009566A" w:rsidP="00053A5E">
            <w:pPr>
              <w:spacing w:after="0" w:line="240" w:lineRule="auto"/>
              <w:rPr>
                <w:rFonts w:ascii="Tahoma" w:eastAsia="Times New Roman" w:hAnsi="Tahoma" w:cs="Tahoma"/>
                <w:b/>
                <w:sz w:val="20"/>
                <w:szCs w:val="20"/>
                <w:lang w:eastAsia="ru-RU"/>
              </w:rPr>
            </w:pPr>
            <w:r w:rsidRPr="00053A5E">
              <w:rPr>
                <w:rFonts w:ascii="Tahoma" w:eastAsia="Times New Roman" w:hAnsi="Tahoma" w:cs="Tahoma"/>
                <w:b/>
                <w:sz w:val="20"/>
                <w:szCs w:val="20"/>
                <w:lang w:eastAsia="ru-RU"/>
              </w:rPr>
              <w:t>Принципал</w:t>
            </w:r>
          </w:p>
          <w:p w14:paraId="04D68A4B" w14:textId="77777777" w:rsidR="0009566A" w:rsidRPr="00053A5E" w:rsidRDefault="0009566A" w:rsidP="00053A5E">
            <w:pPr>
              <w:spacing w:after="0" w:line="240" w:lineRule="auto"/>
              <w:rPr>
                <w:rFonts w:ascii="Tahoma" w:eastAsia="Times New Roman" w:hAnsi="Tahoma" w:cs="Tahoma"/>
                <w:sz w:val="20"/>
                <w:szCs w:val="20"/>
                <w:lang w:eastAsia="ru-RU"/>
              </w:rPr>
            </w:pPr>
          </w:p>
          <w:p w14:paraId="35841EA3" w14:textId="77777777" w:rsidR="0009566A" w:rsidRPr="00053A5E" w:rsidRDefault="0009566A" w:rsidP="00053A5E">
            <w:pPr>
              <w:spacing w:after="0" w:line="240" w:lineRule="auto"/>
              <w:rPr>
                <w:rFonts w:ascii="Tahoma" w:eastAsia="Times New Roman" w:hAnsi="Tahoma" w:cs="Tahoma"/>
                <w:sz w:val="20"/>
                <w:szCs w:val="20"/>
                <w:lang w:eastAsia="ru-RU"/>
              </w:rPr>
            </w:pPr>
          </w:p>
          <w:p w14:paraId="28982051" w14:textId="77777777" w:rsidR="0009566A" w:rsidRPr="00053A5E" w:rsidRDefault="0009566A"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 xml:space="preserve">________________________/_____________/ </w:t>
            </w:r>
          </w:p>
        </w:tc>
        <w:tc>
          <w:tcPr>
            <w:tcW w:w="4604" w:type="dxa"/>
          </w:tcPr>
          <w:p w14:paraId="6F1C99BE" w14:textId="77777777" w:rsidR="0009566A" w:rsidRPr="00053A5E" w:rsidRDefault="0009566A" w:rsidP="00053A5E">
            <w:pPr>
              <w:spacing w:after="0" w:line="240" w:lineRule="auto"/>
              <w:ind w:left="29"/>
              <w:rPr>
                <w:rFonts w:ascii="Tahoma" w:eastAsia="Times New Roman" w:hAnsi="Tahoma" w:cs="Tahoma"/>
                <w:b/>
                <w:bCs/>
                <w:color w:val="000000"/>
                <w:spacing w:val="-5"/>
                <w:sz w:val="20"/>
                <w:szCs w:val="20"/>
                <w:lang w:eastAsia="ru-RU"/>
              </w:rPr>
            </w:pPr>
            <w:r w:rsidRPr="00053A5E">
              <w:rPr>
                <w:rFonts w:ascii="Tahoma" w:eastAsia="Times New Roman" w:hAnsi="Tahoma" w:cs="Tahoma"/>
                <w:b/>
                <w:sz w:val="20"/>
                <w:szCs w:val="20"/>
                <w:lang w:eastAsia="ru-RU"/>
              </w:rPr>
              <w:t>Бенефициар</w:t>
            </w:r>
          </w:p>
          <w:p w14:paraId="3742F174" w14:textId="77777777" w:rsidR="0086026E" w:rsidRPr="00053A5E" w:rsidRDefault="0086026E" w:rsidP="00053A5E">
            <w:pPr>
              <w:spacing w:after="0" w:line="240" w:lineRule="auto"/>
              <w:ind w:left="29"/>
              <w:rPr>
                <w:rFonts w:ascii="Tahoma" w:eastAsia="Times New Roman" w:hAnsi="Tahoma" w:cs="Tahoma"/>
                <w:b/>
                <w:bCs/>
                <w:color w:val="000000"/>
                <w:spacing w:val="-5"/>
                <w:sz w:val="20"/>
                <w:szCs w:val="20"/>
                <w:lang w:eastAsia="ru-RU"/>
              </w:rPr>
            </w:pPr>
            <w:r w:rsidRPr="00053A5E">
              <w:rPr>
                <w:rFonts w:ascii="Tahoma" w:eastAsia="Times New Roman" w:hAnsi="Tahoma" w:cs="Tahoma"/>
                <w:b/>
                <w:bCs/>
                <w:color w:val="000000"/>
                <w:spacing w:val="-5"/>
                <w:sz w:val="20"/>
                <w:szCs w:val="20"/>
                <w:lang w:eastAsia="ru-RU"/>
              </w:rPr>
              <w:t>АО «ЭнергосбыТ Плюс»</w:t>
            </w:r>
          </w:p>
          <w:p w14:paraId="1E35CA7B" w14:textId="77777777" w:rsidR="0009566A" w:rsidRPr="00053A5E" w:rsidRDefault="0009566A" w:rsidP="00053A5E">
            <w:pPr>
              <w:spacing w:after="0" w:line="240" w:lineRule="auto"/>
              <w:ind w:left="29"/>
              <w:rPr>
                <w:rFonts w:ascii="Tahoma" w:eastAsia="Times New Roman" w:hAnsi="Tahoma" w:cs="Tahoma"/>
                <w:bCs/>
                <w:color w:val="000000"/>
                <w:spacing w:val="-5"/>
                <w:sz w:val="20"/>
                <w:szCs w:val="20"/>
                <w:lang w:eastAsia="ru-RU"/>
              </w:rPr>
            </w:pPr>
          </w:p>
          <w:p w14:paraId="10A59446" w14:textId="77777777" w:rsidR="0009566A" w:rsidRPr="00053A5E" w:rsidRDefault="0009566A" w:rsidP="00053A5E">
            <w:pPr>
              <w:spacing w:after="0" w:line="240" w:lineRule="auto"/>
              <w:ind w:left="29"/>
              <w:rPr>
                <w:rFonts w:ascii="Tahoma" w:eastAsia="Times New Roman" w:hAnsi="Tahoma" w:cs="Tahoma"/>
                <w:bCs/>
                <w:color w:val="000000"/>
                <w:spacing w:val="-5"/>
                <w:sz w:val="20"/>
                <w:szCs w:val="20"/>
                <w:lang w:eastAsia="ru-RU"/>
              </w:rPr>
            </w:pPr>
            <w:r w:rsidRPr="00053A5E">
              <w:rPr>
                <w:rFonts w:ascii="Tahoma" w:eastAsia="Times New Roman" w:hAnsi="Tahoma" w:cs="Tahoma"/>
                <w:bCs/>
                <w:color w:val="000000"/>
                <w:spacing w:val="-5"/>
                <w:sz w:val="20"/>
                <w:szCs w:val="20"/>
                <w:lang w:eastAsia="ru-RU"/>
              </w:rPr>
              <w:t>___________________________/</w:t>
            </w:r>
            <w:r w:rsidR="0040378C" w:rsidRPr="00053A5E">
              <w:rPr>
                <w:rFonts w:ascii="Tahoma" w:hAnsi="Tahoma" w:cs="Tahoma"/>
                <w:b/>
                <w:color w:val="000000" w:themeColor="text1"/>
                <w:spacing w:val="-3"/>
                <w:sz w:val="20"/>
                <w:szCs w:val="20"/>
              </w:rPr>
              <w:t xml:space="preserve"> Азизов К.Р.</w:t>
            </w:r>
            <w:r w:rsidRPr="00053A5E">
              <w:rPr>
                <w:rFonts w:ascii="Tahoma" w:eastAsia="Times New Roman" w:hAnsi="Tahoma" w:cs="Tahoma"/>
                <w:bCs/>
                <w:color w:val="000000"/>
                <w:spacing w:val="-5"/>
                <w:sz w:val="20"/>
                <w:szCs w:val="20"/>
                <w:lang w:eastAsia="ru-RU"/>
              </w:rPr>
              <w:t>/</w:t>
            </w:r>
          </w:p>
        </w:tc>
      </w:tr>
    </w:tbl>
    <w:p w14:paraId="1F15848F" w14:textId="77777777" w:rsidR="0009566A" w:rsidRPr="00053A5E" w:rsidRDefault="0009566A" w:rsidP="00053A5E">
      <w:pPr>
        <w:tabs>
          <w:tab w:val="left" w:pos="5959"/>
        </w:tabs>
        <w:spacing w:after="0" w:line="240" w:lineRule="auto"/>
        <w:rPr>
          <w:rFonts w:ascii="Tahoma" w:eastAsia="Times New Roman" w:hAnsi="Tahoma" w:cs="Tahoma"/>
          <w:sz w:val="20"/>
          <w:szCs w:val="20"/>
          <w:lang w:eastAsia="ru-RU"/>
        </w:rPr>
      </w:pPr>
    </w:p>
    <w:p w14:paraId="178B3400" w14:textId="77777777" w:rsidR="0009566A" w:rsidRPr="00053A5E" w:rsidRDefault="0009566A" w:rsidP="00053A5E">
      <w:pPr>
        <w:tabs>
          <w:tab w:val="left" w:pos="5959"/>
        </w:tabs>
        <w:spacing w:after="0" w:line="240" w:lineRule="auto"/>
        <w:rPr>
          <w:rFonts w:ascii="Tahoma" w:eastAsia="Times New Roman" w:hAnsi="Tahoma" w:cs="Tahoma"/>
          <w:sz w:val="20"/>
          <w:szCs w:val="20"/>
          <w:lang w:eastAsia="ru-RU"/>
        </w:rPr>
      </w:pPr>
    </w:p>
    <w:p w14:paraId="52569381" w14:textId="77777777" w:rsidR="00BF7296" w:rsidRPr="00053A5E" w:rsidRDefault="00BF7296"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br w:type="page"/>
      </w:r>
    </w:p>
    <w:p w14:paraId="5E659BD8" w14:textId="77777777" w:rsidR="0009566A" w:rsidRPr="00053A5E" w:rsidRDefault="0009566A" w:rsidP="00053A5E">
      <w:pPr>
        <w:tabs>
          <w:tab w:val="left" w:pos="5959"/>
        </w:tabs>
        <w:spacing w:after="0" w:line="240" w:lineRule="auto"/>
        <w:rPr>
          <w:rFonts w:ascii="Tahoma" w:eastAsia="Times New Roman" w:hAnsi="Tahoma" w:cs="Tahoma"/>
          <w:sz w:val="20"/>
          <w:szCs w:val="20"/>
          <w:lang w:eastAsia="ru-RU"/>
        </w:rPr>
      </w:pPr>
    </w:p>
    <w:p w14:paraId="7B18A174" w14:textId="77777777" w:rsidR="0009566A" w:rsidRPr="00053A5E" w:rsidRDefault="0009566A" w:rsidP="00053A5E">
      <w:pPr>
        <w:spacing w:after="0" w:line="240" w:lineRule="auto"/>
        <w:jc w:val="right"/>
        <w:rPr>
          <w:rFonts w:ascii="Tahoma" w:eastAsia="Times New Roman" w:hAnsi="Tahoma" w:cs="Tahoma"/>
          <w:sz w:val="20"/>
          <w:szCs w:val="20"/>
          <w:lang w:eastAsia="ru-RU"/>
        </w:rPr>
      </w:pPr>
      <w:r w:rsidRPr="00053A5E">
        <w:rPr>
          <w:rFonts w:ascii="Tahoma" w:eastAsia="Times New Roman" w:hAnsi="Tahoma" w:cs="Tahoma"/>
          <w:sz w:val="20"/>
          <w:szCs w:val="20"/>
          <w:lang w:eastAsia="ru-RU"/>
        </w:rPr>
        <w:t>Приложение №В</w:t>
      </w:r>
    </w:p>
    <w:p w14:paraId="7AF6E63C" w14:textId="77777777" w:rsidR="0009566A" w:rsidRPr="00053A5E" w:rsidRDefault="0009566A" w:rsidP="00053A5E">
      <w:pPr>
        <w:spacing w:after="0" w:line="240" w:lineRule="auto"/>
        <w:jc w:val="right"/>
        <w:rPr>
          <w:rFonts w:ascii="Tahoma" w:eastAsia="Times New Roman" w:hAnsi="Tahoma" w:cs="Tahoma"/>
          <w:sz w:val="20"/>
          <w:szCs w:val="20"/>
          <w:lang w:eastAsia="ru-RU"/>
        </w:rPr>
      </w:pPr>
      <w:r w:rsidRPr="00053A5E">
        <w:rPr>
          <w:rFonts w:ascii="Tahoma" w:eastAsia="Times New Roman" w:hAnsi="Tahoma" w:cs="Tahoma"/>
          <w:sz w:val="20"/>
          <w:szCs w:val="20"/>
          <w:lang w:eastAsia="ru-RU"/>
        </w:rPr>
        <w:t xml:space="preserve">к Соглашению об обеспечении исполнения обязательств </w:t>
      </w:r>
    </w:p>
    <w:p w14:paraId="6CEB78D1" w14:textId="77777777" w:rsidR="0009566A" w:rsidRPr="00053A5E" w:rsidRDefault="0009566A" w:rsidP="00053A5E">
      <w:pPr>
        <w:spacing w:after="0" w:line="240" w:lineRule="auto"/>
        <w:jc w:val="right"/>
        <w:rPr>
          <w:rFonts w:ascii="Tahoma" w:eastAsia="Times New Roman" w:hAnsi="Tahoma" w:cs="Tahoma"/>
          <w:sz w:val="20"/>
          <w:szCs w:val="20"/>
          <w:lang w:eastAsia="ru-RU"/>
        </w:rPr>
      </w:pPr>
      <w:r w:rsidRPr="00053A5E">
        <w:rPr>
          <w:rFonts w:ascii="Tahoma" w:eastAsia="Times New Roman" w:hAnsi="Tahoma" w:cs="Tahoma"/>
          <w:sz w:val="20"/>
          <w:szCs w:val="20"/>
          <w:lang w:eastAsia="ru-RU"/>
        </w:rPr>
        <w:t xml:space="preserve">к договору подряда №_______________________ </w:t>
      </w:r>
    </w:p>
    <w:p w14:paraId="2086CEDB" w14:textId="77777777" w:rsidR="0009566A" w:rsidRPr="00053A5E" w:rsidRDefault="0009566A" w:rsidP="00053A5E">
      <w:pPr>
        <w:spacing w:after="0" w:line="240" w:lineRule="auto"/>
        <w:jc w:val="right"/>
        <w:rPr>
          <w:rFonts w:ascii="Tahoma" w:eastAsia="Times New Roman" w:hAnsi="Tahoma" w:cs="Tahoma"/>
          <w:sz w:val="20"/>
          <w:szCs w:val="20"/>
          <w:lang w:eastAsia="ru-RU"/>
        </w:rPr>
      </w:pPr>
      <w:r w:rsidRPr="00053A5E">
        <w:rPr>
          <w:rFonts w:ascii="Tahoma" w:eastAsia="Times New Roman" w:hAnsi="Tahoma" w:cs="Tahoma"/>
          <w:sz w:val="20"/>
          <w:szCs w:val="20"/>
          <w:lang w:eastAsia="ru-RU"/>
        </w:rPr>
        <w:t>от «___»__________202__г.</w:t>
      </w:r>
    </w:p>
    <w:p w14:paraId="6EBA74CF" w14:textId="77777777" w:rsidR="0009566A" w:rsidRPr="00053A5E" w:rsidRDefault="0009566A" w:rsidP="00053A5E">
      <w:pPr>
        <w:spacing w:after="0" w:line="240" w:lineRule="auto"/>
        <w:rPr>
          <w:rFonts w:ascii="Tahoma" w:eastAsia="Times New Roman" w:hAnsi="Tahoma" w:cs="Tahoma"/>
          <w:sz w:val="20"/>
          <w:szCs w:val="20"/>
          <w:lang w:eastAsia="ru-RU"/>
        </w:rPr>
      </w:pPr>
    </w:p>
    <w:p w14:paraId="02200D75" w14:textId="77777777" w:rsidR="0009566A" w:rsidRPr="00053A5E" w:rsidRDefault="0009566A" w:rsidP="00053A5E">
      <w:pPr>
        <w:spacing w:after="0" w:line="240" w:lineRule="auto"/>
        <w:jc w:val="center"/>
        <w:rPr>
          <w:rFonts w:ascii="Tahoma" w:eastAsia="Times New Roman" w:hAnsi="Tahoma" w:cs="Tahoma"/>
          <w:b/>
          <w:sz w:val="20"/>
          <w:szCs w:val="20"/>
          <w:lang w:eastAsia="ru-RU"/>
        </w:rPr>
      </w:pPr>
      <w:r w:rsidRPr="00053A5E">
        <w:rPr>
          <w:rFonts w:ascii="Tahoma" w:eastAsia="Times New Roman" w:hAnsi="Tahoma" w:cs="Tahoma"/>
          <w:b/>
          <w:sz w:val="20"/>
          <w:szCs w:val="20"/>
          <w:lang w:eastAsia="ru-RU"/>
        </w:rPr>
        <w:t>ПЕРЕЧЕНЬ СОГЛАСОВАННЫХ ГАРАНТОВ</w:t>
      </w:r>
    </w:p>
    <w:p w14:paraId="22B0F67B" w14:textId="77777777" w:rsidR="0009566A" w:rsidRPr="00053A5E" w:rsidRDefault="0009566A" w:rsidP="00053A5E">
      <w:pPr>
        <w:spacing w:after="0" w:line="240" w:lineRule="auto"/>
        <w:rPr>
          <w:rFonts w:ascii="Tahoma" w:eastAsia="Times New Roman" w:hAnsi="Tahoma" w:cs="Tahoma"/>
          <w:b/>
          <w:sz w:val="20"/>
          <w:szCs w:val="20"/>
          <w:lang w:eastAsia="ru-RU"/>
        </w:rPr>
      </w:pPr>
    </w:p>
    <w:tbl>
      <w:tblPr>
        <w:tblW w:w="1031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5"/>
        <w:gridCol w:w="3078"/>
        <w:gridCol w:w="2174"/>
        <w:gridCol w:w="2327"/>
      </w:tblGrid>
      <w:tr w:rsidR="0009566A" w:rsidRPr="00053A5E" w14:paraId="49327DC1" w14:textId="77777777" w:rsidTr="000457FE">
        <w:tc>
          <w:tcPr>
            <w:tcW w:w="2735" w:type="dxa"/>
            <w:vAlign w:val="center"/>
          </w:tcPr>
          <w:p w14:paraId="79EC9045" w14:textId="77777777" w:rsidR="0009566A" w:rsidRPr="00053A5E" w:rsidRDefault="0009566A" w:rsidP="00053A5E">
            <w:pPr>
              <w:spacing w:after="0" w:line="240" w:lineRule="auto"/>
              <w:jc w:val="center"/>
              <w:rPr>
                <w:rFonts w:ascii="Tahoma" w:eastAsia="Times New Roman" w:hAnsi="Tahoma" w:cs="Tahoma"/>
                <w:b/>
                <w:sz w:val="20"/>
                <w:szCs w:val="20"/>
                <w:lang w:val="en-GB" w:eastAsia="ru-RU"/>
              </w:rPr>
            </w:pPr>
            <w:r w:rsidRPr="00053A5E">
              <w:rPr>
                <w:rFonts w:ascii="Tahoma" w:eastAsia="Times New Roman" w:hAnsi="Tahoma" w:cs="Tahoma"/>
                <w:b/>
                <w:sz w:val="20"/>
                <w:szCs w:val="20"/>
                <w:lang w:val="en-GB" w:eastAsia="ru-RU"/>
              </w:rPr>
              <w:t>Полное фирменное наименование</w:t>
            </w:r>
          </w:p>
        </w:tc>
        <w:tc>
          <w:tcPr>
            <w:tcW w:w="3078" w:type="dxa"/>
            <w:vAlign w:val="center"/>
          </w:tcPr>
          <w:p w14:paraId="036791C5" w14:textId="77777777" w:rsidR="0009566A" w:rsidRPr="00053A5E" w:rsidRDefault="0009566A" w:rsidP="00053A5E">
            <w:pPr>
              <w:spacing w:after="0" w:line="240" w:lineRule="auto"/>
              <w:jc w:val="center"/>
              <w:rPr>
                <w:rFonts w:ascii="Tahoma" w:eastAsia="Times New Roman" w:hAnsi="Tahoma" w:cs="Tahoma"/>
                <w:b/>
                <w:sz w:val="20"/>
                <w:szCs w:val="20"/>
                <w:lang w:val="en-GB" w:eastAsia="ru-RU"/>
              </w:rPr>
            </w:pPr>
            <w:r w:rsidRPr="00053A5E">
              <w:rPr>
                <w:rFonts w:ascii="Tahoma" w:eastAsia="Times New Roman" w:hAnsi="Tahoma" w:cs="Tahoma"/>
                <w:b/>
                <w:sz w:val="20"/>
                <w:szCs w:val="20"/>
                <w:lang w:val="en-GB" w:eastAsia="ru-RU"/>
              </w:rPr>
              <w:t>Сокращенное фирменное наименование</w:t>
            </w:r>
          </w:p>
        </w:tc>
        <w:tc>
          <w:tcPr>
            <w:tcW w:w="2174" w:type="dxa"/>
          </w:tcPr>
          <w:p w14:paraId="374FD8DB" w14:textId="77777777" w:rsidR="0009566A" w:rsidRPr="00053A5E" w:rsidRDefault="0009566A" w:rsidP="00053A5E">
            <w:pPr>
              <w:spacing w:after="0" w:line="240" w:lineRule="auto"/>
              <w:jc w:val="center"/>
              <w:rPr>
                <w:rFonts w:ascii="Tahoma" w:eastAsia="Times New Roman" w:hAnsi="Tahoma" w:cs="Tahoma"/>
                <w:b/>
                <w:sz w:val="20"/>
                <w:szCs w:val="20"/>
                <w:lang w:val="en-GB" w:eastAsia="ru-RU"/>
              </w:rPr>
            </w:pPr>
            <w:r w:rsidRPr="00053A5E">
              <w:rPr>
                <w:rFonts w:ascii="Tahoma" w:eastAsia="Times New Roman" w:hAnsi="Tahoma" w:cs="Tahoma"/>
                <w:b/>
                <w:sz w:val="20"/>
                <w:szCs w:val="20"/>
                <w:lang w:val="en-GB" w:eastAsia="ru-RU"/>
              </w:rPr>
              <w:t>ОГРН</w:t>
            </w:r>
          </w:p>
        </w:tc>
        <w:tc>
          <w:tcPr>
            <w:tcW w:w="2327" w:type="dxa"/>
          </w:tcPr>
          <w:p w14:paraId="0D3F1C6F" w14:textId="77777777" w:rsidR="0009566A" w:rsidRPr="00053A5E" w:rsidRDefault="0009566A" w:rsidP="00053A5E">
            <w:pPr>
              <w:spacing w:after="0" w:line="240" w:lineRule="auto"/>
              <w:jc w:val="center"/>
              <w:rPr>
                <w:rFonts w:ascii="Tahoma" w:eastAsia="Times New Roman" w:hAnsi="Tahoma" w:cs="Tahoma"/>
                <w:b/>
                <w:sz w:val="20"/>
                <w:szCs w:val="20"/>
                <w:lang w:val="en-GB" w:eastAsia="ru-RU"/>
              </w:rPr>
            </w:pPr>
            <w:r w:rsidRPr="00053A5E">
              <w:rPr>
                <w:rFonts w:ascii="Tahoma" w:eastAsia="Times New Roman" w:hAnsi="Tahoma" w:cs="Tahoma"/>
                <w:b/>
                <w:sz w:val="20"/>
                <w:szCs w:val="20"/>
                <w:lang w:val="en-GB" w:eastAsia="ru-RU"/>
              </w:rPr>
              <w:t>Адрес местонахождения</w:t>
            </w:r>
          </w:p>
        </w:tc>
      </w:tr>
      <w:tr w:rsidR="0009566A" w:rsidRPr="00053A5E" w14:paraId="39348ED8" w14:textId="77777777" w:rsidTr="000457FE">
        <w:tc>
          <w:tcPr>
            <w:tcW w:w="2735" w:type="dxa"/>
          </w:tcPr>
          <w:p w14:paraId="310F2E21" w14:textId="77777777" w:rsidR="0009566A" w:rsidRPr="00053A5E" w:rsidRDefault="0009566A" w:rsidP="00053A5E">
            <w:pPr>
              <w:spacing w:after="0" w:line="240" w:lineRule="auto"/>
              <w:jc w:val="center"/>
              <w:rPr>
                <w:rFonts w:ascii="Tahoma" w:eastAsia="Times New Roman" w:hAnsi="Tahoma" w:cs="Tahoma"/>
                <w:sz w:val="20"/>
                <w:szCs w:val="20"/>
                <w:lang w:val="en-GB" w:eastAsia="ru-RU"/>
              </w:rPr>
            </w:pPr>
            <w:r w:rsidRPr="00053A5E">
              <w:rPr>
                <w:rFonts w:ascii="Tahoma" w:eastAsia="Times New Roman" w:hAnsi="Tahoma" w:cs="Tahoma"/>
                <w:sz w:val="20"/>
                <w:szCs w:val="20"/>
                <w:lang w:val="en-GB" w:eastAsia="ru-RU"/>
              </w:rPr>
              <w:t>1</w:t>
            </w:r>
          </w:p>
        </w:tc>
        <w:tc>
          <w:tcPr>
            <w:tcW w:w="3078" w:type="dxa"/>
          </w:tcPr>
          <w:p w14:paraId="2E6979BD" w14:textId="77777777" w:rsidR="0009566A" w:rsidRPr="00053A5E" w:rsidRDefault="0009566A" w:rsidP="00053A5E">
            <w:pPr>
              <w:spacing w:after="0" w:line="240" w:lineRule="auto"/>
              <w:jc w:val="center"/>
              <w:rPr>
                <w:rFonts w:ascii="Tahoma" w:eastAsia="Times New Roman" w:hAnsi="Tahoma" w:cs="Tahoma"/>
                <w:sz w:val="20"/>
                <w:szCs w:val="20"/>
                <w:lang w:val="en-GB" w:eastAsia="ru-RU"/>
              </w:rPr>
            </w:pPr>
            <w:r w:rsidRPr="00053A5E">
              <w:rPr>
                <w:rFonts w:ascii="Tahoma" w:eastAsia="Times New Roman" w:hAnsi="Tahoma" w:cs="Tahoma"/>
                <w:sz w:val="20"/>
                <w:szCs w:val="20"/>
                <w:lang w:val="en-GB" w:eastAsia="ru-RU"/>
              </w:rPr>
              <w:t>2</w:t>
            </w:r>
          </w:p>
        </w:tc>
        <w:tc>
          <w:tcPr>
            <w:tcW w:w="2174" w:type="dxa"/>
          </w:tcPr>
          <w:p w14:paraId="1F7001A8" w14:textId="77777777" w:rsidR="0009566A" w:rsidRPr="00053A5E" w:rsidRDefault="0009566A" w:rsidP="00053A5E">
            <w:pPr>
              <w:spacing w:after="0" w:line="240" w:lineRule="auto"/>
              <w:jc w:val="center"/>
              <w:rPr>
                <w:rFonts w:ascii="Tahoma" w:eastAsia="Times New Roman" w:hAnsi="Tahoma" w:cs="Tahoma"/>
                <w:sz w:val="20"/>
                <w:szCs w:val="20"/>
                <w:lang w:val="en-GB" w:eastAsia="ru-RU"/>
              </w:rPr>
            </w:pPr>
            <w:r w:rsidRPr="00053A5E">
              <w:rPr>
                <w:rFonts w:ascii="Tahoma" w:eastAsia="Times New Roman" w:hAnsi="Tahoma" w:cs="Tahoma"/>
                <w:sz w:val="20"/>
                <w:szCs w:val="20"/>
                <w:lang w:val="en-GB" w:eastAsia="ru-RU"/>
              </w:rPr>
              <w:t>3</w:t>
            </w:r>
          </w:p>
        </w:tc>
        <w:tc>
          <w:tcPr>
            <w:tcW w:w="2327" w:type="dxa"/>
          </w:tcPr>
          <w:p w14:paraId="26FC5423" w14:textId="77777777" w:rsidR="0009566A" w:rsidRPr="00053A5E" w:rsidRDefault="0009566A" w:rsidP="00053A5E">
            <w:pPr>
              <w:spacing w:after="0" w:line="240" w:lineRule="auto"/>
              <w:jc w:val="center"/>
              <w:rPr>
                <w:rFonts w:ascii="Tahoma" w:eastAsia="Times New Roman" w:hAnsi="Tahoma" w:cs="Tahoma"/>
                <w:sz w:val="20"/>
                <w:szCs w:val="20"/>
                <w:lang w:val="en-GB" w:eastAsia="ru-RU"/>
              </w:rPr>
            </w:pPr>
            <w:r w:rsidRPr="00053A5E">
              <w:rPr>
                <w:rFonts w:ascii="Tahoma" w:eastAsia="Times New Roman" w:hAnsi="Tahoma" w:cs="Tahoma"/>
                <w:sz w:val="20"/>
                <w:szCs w:val="20"/>
                <w:lang w:val="en-GB" w:eastAsia="ru-RU"/>
              </w:rPr>
              <w:t>4</w:t>
            </w:r>
          </w:p>
        </w:tc>
      </w:tr>
      <w:tr w:rsidR="001C2509" w:rsidRPr="00053A5E" w14:paraId="2B735897" w14:textId="77777777" w:rsidTr="000457FE">
        <w:tc>
          <w:tcPr>
            <w:tcW w:w="2735" w:type="dxa"/>
          </w:tcPr>
          <w:p w14:paraId="3058BCED" w14:textId="33C37190"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Публичное акционерное общество «Сбербанк России»</w:t>
            </w:r>
          </w:p>
        </w:tc>
        <w:tc>
          <w:tcPr>
            <w:tcW w:w="3078" w:type="dxa"/>
          </w:tcPr>
          <w:p w14:paraId="57549C60" w14:textId="505F0C03"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ПАО Сбербанк</w:t>
            </w:r>
          </w:p>
        </w:tc>
        <w:tc>
          <w:tcPr>
            <w:tcW w:w="2174" w:type="dxa"/>
          </w:tcPr>
          <w:p w14:paraId="63FFE544" w14:textId="695CA2C8"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1027700132195</w:t>
            </w:r>
          </w:p>
        </w:tc>
        <w:tc>
          <w:tcPr>
            <w:tcW w:w="2327" w:type="dxa"/>
          </w:tcPr>
          <w:p w14:paraId="6B0B4C19" w14:textId="21DDCEBD"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117312, город Москва, ул. Вавилова, д.19</w:t>
            </w:r>
          </w:p>
        </w:tc>
      </w:tr>
      <w:tr w:rsidR="001C2509" w:rsidRPr="00053A5E" w14:paraId="55AC96CF" w14:textId="77777777" w:rsidTr="000457FE">
        <w:tc>
          <w:tcPr>
            <w:tcW w:w="2735" w:type="dxa"/>
          </w:tcPr>
          <w:p w14:paraId="5DF19DAB" w14:textId="1EAEC7A0"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«Газпромбанк» (Акционерное общество)</w:t>
            </w:r>
          </w:p>
        </w:tc>
        <w:tc>
          <w:tcPr>
            <w:tcW w:w="3078" w:type="dxa"/>
          </w:tcPr>
          <w:p w14:paraId="193A935F" w14:textId="0335B304"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hAnsi="Tahoma" w:cs="Tahoma"/>
                <w:color w:val="1E222E"/>
                <w:sz w:val="20"/>
                <w:szCs w:val="20"/>
                <w:shd w:val="clear" w:color="auto" w:fill="FFFFFF"/>
              </w:rPr>
              <w:t>Банк ГПБ (АО)</w:t>
            </w:r>
          </w:p>
        </w:tc>
        <w:tc>
          <w:tcPr>
            <w:tcW w:w="2174" w:type="dxa"/>
          </w:tcPr>
          <w:p w14:paraId="77346CB7" w14:textId="3E215AD3"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1027700167110</w:t>
            </w:r>
          </w:p>
        </w:tc>
        <w:tc>
          <w:tcPr>
            <w:tcW w:w="2327" w:type="dxa"/>
          </w:tcPr>
          <w:p w14:paraId="313B9414" w14:textId="20A6173D"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117420, город Москва, ул. Намёткина, д.16 к.1</w:t>
            </w:r>
          </w:p>
        </w:tc>
      </w:tr>
      <w:tr w:rsidR="001C2509" w:rsidRPr="00053A5E" w14:paraId="4B07FEF0" w14:textId="77777777" w:rsidTr="000457FE">
        <w:tc>
          <w:tcPr>
            <w:tcW w:w="2735" w:type="dxa"/>
          </w:tcPr>
          <w:p w14:paraId="7E63524A" w14:textId="1E6F1A34"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Публичное акционерное общество «МЕТКОМБАНК»</w:t>
            </w:r>
          </w:p>
        </w:tc>
        <w:tc>
          <w:tcPr>
            <w:tcW w:w="3078" w:type="dxa"/>
          </w:tcPr>
          <w:p w14:paraId="4358D6BF" w14:textId="4EE1A9FB"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ПАО "МЕТКОМБАНК"</w:t>
            </w:r>
          </w:p>
        </w:tc>
        <w:tc>
          <w:tcPr>
            <w:tcW w:w="2174" w:type="dxa"/>
          </w:tcPr>
          <w:p w14:paraId="42332C96" w14:textId="4242EEFB"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1026600000195</w:t>
            </w:r>
          </w:p>
        </w:tc>
        <w:tc>
          <w:tcPr>
            <w:tcW w:w="2327" w:type="dxa"/>
          </w:tcPr>
          <w:p w14:paraId="4042501B" w14:textId="1CD6E322"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23406, Свердловская обл., г. Каменск-Уральский, ул. Октябрьская, д.36</w:t>
            </w:r>
          </w:p>
        </w:tc>
      </w:tr>
      <w:tr w:rsidR="001C2509" w:rsidRPr="00053A5E" w14:paraId="1701FE6C" w14:textId="77777777" w:rsidTr="000457FE">
        <w:tc>
          <w:tcPr>
            <w:tcW w:w="2735" w:type="dxa"/>
          </w:tcPr>
          <w:p w14:paraId="4BCD57FB" w14:textId="40BD7B04"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Акционерное общество «Акционерный Банк «РОССИЯ»</w:t>
            </w:r>
          </w:p>
        </w:tc>
        <w:tc>
          <w:tcPr>
            <w:tcW w:w="3078" w:type="dxa"/>
          </w:tcPr>
          <w:p w14:paraId="1FB50F54" w14:textId="6DFD0DC2"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АО "АБ "РОССИЯ"</w:t>
            </w:r>
          </w:p>
        </w:tc>
        <w:tc>
          <w:tcPr>
            <w:tcW w:w="2174" w:type="dxa"/>
          </w:tcPr>
          <w:p w14:paraId="0019C683" w14:textId="2005B5CD"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1027800000084</w:t>
            </w:r>
          </w:p>
        </w:tc>
        <w:tc>
          <w:tcPr>
            <w:tcW w:w="2327" w:type="dxa"/>
          </w:tcPr>
          <w:p w14:paraId="161C49B9" w14:textId="77777777"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191124, г. Санкт-Петербург, вн.тер.г. муниципальный округ</w:t>
            </w:r>
          </w:p>
          <w:p w14:paraId="77E13D85" w14:textId="56450649"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Смольнинское, пл. Растрелли, д. 2, стр. 1</w:t>
            </w:r>
          </w:p>
        </w:tc>
      </w:tr>
      <w:tr w:rsidR="001C2509" w:rsidRPr="00053A5E" w14:paraId="5373144B" w14:textId="77777777" w:rsidTr="000457FE">
        <w:tc>
          <w:tcPr>
            <w:tcW w:w="2735" w:type="dxa"/>
          </w:tcPr>
          <w:p w14:paraId="63CE3B30" w14:textId="2A994236"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Банк ВТБ (Публичное акционерное общество)</w:t>
            </w:r>
          </w:p>
        </w:tc>
        <w:tc>
          <w:tcPr>
            <w:tcW w:w="3078" w:type="dxa"/>
          </w:tcPr>
          <w:p w14:paraId="79C17960" w14:textId="6002620B"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Банк ВТБ (ПАО)</w:t>
            </w:r>
          </w:p>
        </w:tc>
        <w:tc>
          <w:tcPr>
            <w:tcW w:w="2174" w:type="dxa"/>
          </w:tcPr>
          <w:p w14:paraId="0E5A4905" w14:textId="56781749"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1027739609391</w:t>
            </w:r>
          </w:p>
        </w:tc>
        <w:tc>
          <w:tcPr>
            <w:tcW w:w="2327" w:type="dxa"/>
          </w:tcPr>
          <w:p w14:paraId="38B00315" w14:textId="58223CCF"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191144, г. Санкт-Петербург, пер. Дегтярный, д.11. литер А</w:t>
            </w:r>
          </w:p>
        </w:tc>
      </w:tr>
      <w:tr w:rsidR="001C2509" w:rsidRPr="00053A5E" w14:paraId="7D20C709" w14:textId="77777777" w:rsidTr="000457FE">
        <w:tc>
          <w:tcPr>
            <w:tcW w:w="2735" w:type="dxa"/>
          </w:tcPr>
          <w:p w14:paraId="17EFDE1C" w14:textId="3DF445E3"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Коммерческий банк «ЛОКО-банк» (Акционерное общество)</w:t>
            </w:r>
          </w:p>
        </w:tc>
        <w:tc>
          <w:tcPr>
            <w:tcW w:w="3078" w:type="dxa"/>
          </w:tcPr>
          <w:p w14:paraId="6828862D" w14:textId="6564254D"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КБ "ЛОКО-Банк" (АО)</w:t>
            </w:r>
          </w:p>
        </w:tc>
        <w:tc>
          <w:tcPr>
            <w:tcW w:w="2174" w:type="dxa"/>
          </w:tcPr>
          <w:p w14:paraId="75B05A6A" w14:textId="4DF7E8E4"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1057711014195</w:t>
            </w:r>
          </w:p>
        </w:tc>
        <w:tc>
          <w:tcPr>
            <w:tcW w:w="2327" w:type="dxa"/>
          </w:tcPr>
          <w:p w14:paraId="09898E32" w14:textId="3AAE5E93"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125167, г. Москва, пр-кт Ленинградский, д. 39, стр. 80</w:t>
            </w:r>
          </w:p>
        </w:tc>
      </w:tr>
      <w:tr w:rsidR="001C2509" w:rsidRPr="00053A5E" w14:paraId="4C5CEF3C" w14:textId="77777777" w:rsidTr="000457FE">
        <w:tc>
          <w:tcPr>
            <w:tcW w:w="2735" w:type="dxa"/>
          </w:tcPr>
          <w:p w14:paraId="60D78708" w14:textId="159ADA02"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Акционерный коммерческий банк «НООСФЕРА» (Акционерное общество)</w:t>
            </w:r>
          </w:p>
        </w:tc>
        <w:tc>
          <w:tcPr>
            <w:tcW w:w="3078" w:type="dxa"/>
          </w:tcPr>
          <w:p w14:paraId="47642562" w14:textId="4C82C47E"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АКБ "НООСФЕРА" (АО)</w:t>
            </w:r>
          </w:p>
        </w:tc>
        <w:tc>
          <w:tcPr>
            <w:tcW w:w="2174" w:type="dxa"/>
          </w:tcPr>
          <w:p w14:paraId="67FAF485" w14:textId="4FB8FA1A"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1020400000059</w:t>
            </w:r>
          </w:p>
        </w:tc>
        <w:tc>
          <w:tcPr>
            <w:tcW w:w="2327" w:type="dxa"/>
          </w:tcPr>
          <w:p w14:paraId="21837CF1" w14:textId="065F999B"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649000, Республика Алтай, г.Горно-Алтайск, пр-кт Коммунистический, д. 26</w:t>
            </w:r>
          </w:p>
        </w:tc>
      </w:tr>
      <w:tr w:rsidR="001C2509" w:rsidRPr="00053A5E" w14:paraId="2E01FB00" w14:textId="77777777" w:rsidTr="000457FE">
        <w:tc>
          <w:tcPr>
            <w:tcW w:w="2735" w:type="dxa"/>
          </w:tcPr>
          <w:p w14:paraId="0CFB646E" w14:textId="081F6E0F"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Акционерный банк «Российский Банк Поддержки Малого и Среднего Предпринимательства»</w:t>
            </w:r>
          </w:p>
        </w:tc>
        <w:tc>
          <w:tcPr>
            <w:tcW w:w="3078" w:type="dxa"/>
          </w:tcPr>
          <w:p w14:paraId="23488E9A" w14:textId="4D2BAC41"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АО "МСП Банк"</w:t>
            </w:r>
          </w:p>
        </w:tc>
        <w:tc>
          <w:tcPr>
            <w:tcW w:w="2174" w:type="dxa"/>
          </w:tcPr>
          <w:p w14:paraId="31937E17" w14:textId="1F7C1434"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1027739108649</w:t>
            </w:r>
          </w:p>
        </w:tc>
        <w:tc>
          <w:tcPr>
            <w:tcW w:w="2327" w:type="dxa"/>
          </w:tcPr>
          <w:p w14:paraId="02591186" w14:textId="761FD984"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115035, г. Москва, ул. Садовническая, д. 79</w:t>
            </w:r>
          </w:p>
        </w:tc>
      </w:tr>
      <w:tr w:rsidR="001C2509" w:rsidRPr="00053A5E" w14:paraId="7637F5E6" w14:textId="77777777" w:rsidTr="000457FE">
        <w:tc>
          <w:tcPr>
            <w:tcW w:w="2735" w:type="dxa"/>
          </w:tcPr>
          <w:p w14:paraId="0307BFDE" w14:textId="7C635EF7"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Банк ЗЕНИТ (Публичное акционерное общество)</w:t>
            </w:r>
          </w:p>
        </w:tc>
        <w:tc>
          <w:tcPr>
            <w:tcW w:w="3078" w:type="dxa"/>
          </w:tcPr>
          <w:p w14:paraId="10A02E81" w14:textId="77777777" w:rsidR="001C2509" w:rsidRPr="00053A5E" w:rsidRDefault="001C2509" w:rsidP="00053A5E">
            <w:pPr>
              <w:spacing w:after="0" w:line="240" w:lineRule="auto"/>
              <w:rPr>
                <w:rFonts w:ascii="Tahoma" w:eastAsia="Times New Roman" w:hAnsi="Tahoma" w:cs="Tahoma"/>
                <w:sz w:val="20"/>
                <w:szCs w:val="20"/>
                <w:lang w:eastAsia="ru-RU"/>
              </w:rPr>
            </w:pPr>
          </w:p>
          <w:p w14:paraId="5B586AC8" w14:textId="6C24C00F"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ПАО Банк ЗЕНИТ</w:t>
            </w:r>
          </w:p>
        </w:tc>
        <w:tc>
          <w:tcPr>
            <w:tcW w:w="2174" w:type="dxa"/>
          </w:tcPr>
          <w:p w14:paraId="6A057145" w14:textId="58E8FE4D"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1027739056927</w:t>
            </w:r>
          </w:p>
        </w:tc>
        <w:tc>
          <w:tcPr>
            <w:tcW w:w="2327" w:type="dxa"/>
          </w:tcPr>
          <w:p w14:paraId="6DD74326" w14:textId="7D70BDBD"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117638, г. Москва, ул. Одесская, д. 2</w:t>
            </w:r>
          </w:p>
        </w:tc>
      </w:tr>
      <w:tr w:rsidR="001C2509" w:rsidRPr="00053A5E" w14:paraId="67116014" w14:textId="77777777" w:rsidTr="000457FE">
        <w:tc>
          <w:tcPr>
            <w:tcW w:w="2735" w:type="dxa"/>
          </w:tcPr>
          <w:p w14:paraId="7C1F97BC" w14:textId="5802781A"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Акционерный коммерческий банк «Абсолют Банк» (Публичное акционерное общество)</w:t>
            </w:r>
          </w:p>
        </w:tc>
        <w:tc>
          <w:tcPr>
            <w:tcW w:w="3078" w:type="dxa"/>
          </w:tcPr>
          <w:p w14:paraId="630D0F4A" w14:textId="62C169A9"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АКБ "Абсолют Банк" (ПАО)</w:t>
            </w:r>
          </w:p>
        </w:tc>
        <w:tc>
          <w:tcPr>
            <w:tcW w:w="2174" w:type="dxa"/>
          </w:tcPr>
          <w:p w14:paraId="07107DCD" w14:textId="30FF6FC2"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1027700024560</w:t>
            </w:r>
          </w:p>
        </w:tc>
        <w:tc>
          <w:tcPr>
            <w:tcW w:w="2327" w:type="dxa"/>
          </w:tcPr>
          <w:p w14:paraId="1EB6D4E0" w14:textId="526F2683" w:rsidR="001C2509" w:rsidRPr="00053A5E" w:rsidRDefault="001C2509"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127051, г. Москва, б-р Цветной, д. 18</w:t>
            </w:r>
          </w:p>
        </w:tc>
      </w:tr>
      <w:tr w:rsidR="004123DD" w:rsidRPr="00053A5E" w14:paraId="7F56A8E1" w14:textId="77777777" w:rsidTr="000457FE">
        <w:tc>
          <w:tcPr>
            <w:tcW w:w="2735" w:type="dxa"/>
          </w:tcPr>
          <w:p w14:paraId="5CFA1583" w14:textId="77777777" w:rsidR="004123DD" w:rsidRPr="00053A5E" w:rsidRDefault="004123DD" w:rsidP="00053A5E">
            <w:pPr>
              <w:spacing w:after="0" w:line="240" w:lineRule="auto"/>
              <w:rPr>
                <w:rFonts w:ascii="Tahoma" w:eastAsia="Times New Roman" w:hAnsi="Tahoma" w:cs="Tahoma"/>
                <w:sz w:val="20"/>
                <w:szCs w:val="20"/>
                <w:lang w:eastAsia="ru-RU"/>
              </w:rPr>
            </w:pPr>
          </w:p>
        </w:tc>
        <w:tc>
          <w:tcPr>
            <w:tcW w:w="3078" w:type="dxa"/>
          </w:tcPr>
          <w:p w14:paraId="011817DD" w14:textId="77777777" w:rsidR="004123DD" w:rsidRPr="00053A5E" w:rsidRDefault="004123DD" w:rsidP="00053A5E">
            <w:pPr>
              <w:spacing w:after="0" w:line="240" w:lineRule="auto"/>
              <w:rPr>
                <w:rFonts w:ascii="Tahoma" w:eastAsia="Times New Roman" w:hAnsi="Tahoma" w:cs="Tahoma"/>
                <w:sz w:val="20"/>
                <w:szCs w:val="20"/>
                <w:lang w:eastAsia="ru-RU"/>
              </w:rPr>
            </w:pPr>
          </w:p>
        </w:tc>
        <w:tc>
          <w:tcPr>
            <w:tcW w:w="2174" w:type="dxa"/>
          </w:tcPr>
          <w:p w14:paraId="14582186" w14:textId="77777777" w:rsidR="004123DD" w:rsidRPr="00053A5E" w:rsidRDefault="004123DD" w:rsidP="00053A5E">
            <w:pPr>
              <w:spacing w:after="0" w:line="240" w:lineRule="auto"/>
              <w:rPr>
                <w:rFonts w:ascii="Tahoma" w:eastAsia="Times New Roman" w:hAnsi="Tahoma" w:cs="Tahoma"/>
                <w:sz w:val="20"/>
                <w:szCs w:val="20"/>
                <w:lang w:eastAsia="ru-RU"/>
              </w:rPr>
            </w:pPr>
          </w:p>
        </w:tc>
        <w:tc>
          <w:tcPr>
            <w:tcW w:w="2327" w:type="dxa"/>
          </w:tcPr>
          <w:p w14:paraId="140AD9EA" w14:textId="77777777" w:rsidR="004123DD" w:rsidRPr="00053A5E" w:rsidRDefault="004123DD" w:rsidP="00053A5E">
            <w:pPr>
              <w:spacing w:after="0" w:line="240" w:lineRule="auto"/>
              <w:rPr>
                <w:rFonts w:ascii="Tahoma" w:eastAsia="Times New Roman" w:hAnsi="Tahoma" w:cs="Tahoma"/>
                <w:sz w:val="20"/>
                <w:szCs w:val="20"/>
                <w:lang w:eastAsia="ru-RU"/>
              </w:rPr>
            </w:pPr>
          </w:p>
        </w:tc>
      </w:tr>
    </w:tbl>
    <w:p w14:paraId="031A55ED" w14:textId="77777777" w:rsidR="0009566A" w:rsidRPr="00053A5E" w:rsidRDefault="0009566A" w:rsidP="00053A5E">
      <w:pPr>
        <w:spacing w:after="0" w:line="240" w:lineRule="auto"/>
        <w:rPr>
          <w:rFonts w:ascii="Tahoma" w:eastAsia="Times New Roman" w:hAnsi="Tahoma" w:cs="Tahoma"/>
          <w:spacing w:val="-3"/>
          <w:sz w:val="20"/>
          <w:szCs w:val="20"/>
          <w:lang w:eastAsia="ru-RU"/>
        </w:rPr>
      </w:pPr>
    </w:p>
    <w:p w14:paraId="245F1A00" w14:textId="77777777" w:rsidR="0009566A" w:rsidRPr="00053A5E" w:rsidRDefault="0009566A" w:rsidP="00053A5E">
      <w:pPr>
        <w:spacing w:after="0" w:line="240" w:lineRule="auto"/>
        <w:jc w:val="right"/>
        <w:rPr>
          <w:rFonts w:ascii="Tahoma" w:eastAsia="Times New Roman" w:hAnsi="Tahoma" w:cs="Tahoma"/>
          <w:b/>
          <w:sz w:val="20"/>
          <w:szCs w:val="20"/>
          <w:lang w:eastAsia="ru-RU"/>
        </w:rPr>
      </w:pPr>
    </w:p>
    <w:p w14:paraId="6F752E9E" w14:textId="77777777" w:rsidR="0009566A" w:rsidRPr="00053A5E" w:rsidRDefault="0009566A" w:rsidP="00053A5E">
      <w:pPr>
        <w:spacing w:after="0" w:line="240" w:lineRule="auto"/>
        <w:jc w:val="right"/>
        <w:rPr>
          <w:rFonts w:ascii="Tahoma" w:eastAsia="Times New Roman" w:hAnsi="Tahoma" w:cs="Tahoma"/>
          <w:b/>
          <w:sz w:val="20"/>
          <w:szCs w:val="20"/>
          <w:lang w:eastAsia="ru-RU"/>
        </w:rPr>
      </w:pPr>
    </w:p>
    <w:p w14:paraId="7D8A5237" w14:textId="77777777" w:rsidR="0009566A" w:rsidRPr="00053A5E" w:rsidRDefault="0009566A" w:rsidP="00053A5E">
      <w:pPr>
        <w:spacing w:after="0" w:line="240" w:lineRule="auto"/>
        <w:jc w:val="right"/>
        <w:rPr>
          <w:rFonts w:ascii="Tahoma" w:eastAsia="Times New Roman" w:hAnsi="Tahoma" w:cs="Tahoma"/>
          <w:b/>
          <w:sz w:val="20"/>
          <w:szCs w:val="20"/>
          <w:lang w:eastAsia="ru-RU"/>
        </w:rPr>
      </w:pPr>
    </w:p>
    <w:p w14:paraId="3E80FAB2" w14:textId="77777777" w:rsidR="0009566A" w:rsidRPr="00053A5E" w:rsidRDefault="0009566A" w:rsidP="00053A5E">
      <w:pPr>
        <w:spacing w:after="0" w:line="240" w:lineRule="auto"/>
        <w:jc w:val="right"/>
        <w:rPr>
          <w:rFonts w:ascii="Tahoma" w:eastAsia="Times New Roman" w:hAnsi="Tahoma" w:cs="Tahoma"/>
          <w:b/>
          <w:sz w:val="20"/>
          <w:szCs w:val="20"/>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09566A" w:rsidRPr="000457FE" w14:paraId="1B0F44FE" w14:textId="77777777" w:rsidTr="00415C94">
        <w:tc>
          <w:tcPr>
            <w:tcW w:w="4928" w:type="dxa"/>
          </w:tcPr>
          <w:p w14:paraId="751E5C19" w14:textId="77777777" w:rsidR="0009566A" w:rsidRPr="00053A5E" w:rsidRDefault="0009566A" w:rsidP="00053A5E">
            <w:pPr>
              <w:spacing w:after="0" w:line="240" w:lineRule="auto"/>
              <w:rPr>
                <w:rFonts w:ascii="Tahoma" w:eastAsia="Times New Roman" w:hAnsi="Tahoma" w:cs="Tahoma"/>
                <w:b/>
                <w:sz w:val="20"/>
                <w:szCs w:val="20"/>
                <w:lang w:eastAsia="ru-RU"/>
              </w:rPr>
            </w:pPr>
            <w:r w:rsidRPr="00053A5E">
              <w:rPr>
                <w:rFonts w:ascii="Tahoma" w:eastAsia="Times New Roman" w:hAnsi="Tahoma" w:cs="Tahoma"/>
                <w:b/>
                <w:sz w:val="20"/>
                <w:szCs w:val="20"/>
                <w:lang w:eastAsia="ru-RU"/>
              </w:rPr>
              <w:t>Принципал</w:t>
            </w:r>
          </w:p>
          <w:p w14:paraId="28C01854" w14:textId="77777777" w:rsidR="0009566A" w:rsidRPr="00053A5E" w:rsidRDefault="0009566A" w:rsidP="00053A5E">
            <w:pPr>
              <w:spacing w:after="0" w:line="240" w:lineRule="auto"/>
              <w:rPr>
                <w:rFonts w:ascii="Tahoma" w:eastAsia="Times New Roman" w:hAnsi="Tahoma" w:cs="Tahoma"/>
                <w:sz w:val="20"/>
                <w:szCs w:val="20"/>
                <w:lang w:eastAsia="ru-RU"/>
              </w:rPr>
            </w:pPr>
          </w:p>
          <w:p w14:paraId="6C72220F" w14:textId="77777777" w:rsidR="0009566A" w:rsidRPr="00053A5E" w:rsidRDefault="0009566A" w:rsidP="00053A5E">
            <w:pPr>
              <w:spacing w:after="0" w:line="240" w:lineRule="auto"/>
              <w:rPr>
                <w:rFonts w:ascii="Tahoma" w:eastAsia="Times New Roman" w:hAnsi="Tahoma" w:cs="Tahoma"/>
                <w:sz w:val="20"/>
                <w:szCs w:val="20"/>
                <w:lang w:eastAsia="ru-RU"/>
              </w:rPr>
            </w:pPr>
          </w:p>
          <w:p w14:paraId="71918797" w14:textId="77777777" w:rsidR="0009566A" w:rsidRPr="00053A5E" w:rsidRDefault="0009566A" w:rsidP="00053A5E">
            <w:pPr>
              <w:spacing w:after="0" w:line="240" w:lineRule="auto"/>
              <w:rPr>
                <w:rFonts w:ascii="Tahoma" w:eastAsia="Times New Roman" w:hAnsi="Tahoma" w:cs="Tahoma"/>
                <w:sz w:val="20"/>
                <w:szCs w:val="20"/>
                <w:lang w:eastAsia="ru-RU"/>
              </w:rPr>
            </w:pPr>
            <w:r w:rsidRPr="00053A5E">
              <w:rPr>
                <w:rFonts w:ascii="Tahoma" w:eastAsia="Times New Roman" w:hAnsi="Tahoma" w:cs="Tahoma"/>
                <w:sz w:val="20"/>
                <w:szCs w:val="20"/>
                <w:lang w:eastAsia="ru-RU"/>
              </w:rPr>
              <w:t xml:space="preserve">________________________/_____________/ </w:t>
            </w:r>
          </w:p>
        </w:tc>
        <w:tc>
          <w:tcPr>
            <w:tcW w:w="4604" w:type="dxa"/>
          </w:tcPr>
          <w:p w14:paraId="770BACA7" w14:textId="77777777" w:rsidR="0009566A" w:rsidRPr="00053A5E" w:rsidRDefault="0009566A" w:rsidP="00053A5E">
            <w:pPr>
              <w:spacing w:after="0" w:line="240" w:lineRule="auto"/>
              <w:ind w:left="29"/>
              <w:rPr>
                <w:rFonts w:ascii="Tahoma" w:eastAsia="Times New Roman" w:hAnsi="Tahoma" w:cs="Tahoma"/>
                <w:b/>
                <w:bCs/>
                <w:color w:val="000000"/>
                <w:spacing w:val="-5"/>
                <w:sz w:val="20"/>
                <w:szCs w:val="20"/>
                <w:lang w:eastAsia="ru-RU"/>
              </w:rPr>
            </w:pPr>
            <w:r w:rsidRPr="00053A5E">
              <w:rPr>
                <w:rFonts w:ascii="Tahoma" w:eastAsia="Times New Roman" w:hAnsi="Tahoma" w:cs="Tahoma"/>
                <w:b/>
                <w:sz w:val="20"/>
                <w:szCs w:val="20"/>
                <w:lang w:eastAsia="ru-RU"/>
              </w:rPr>
              <w:t>Бенефициар</w:t>
            </w:r>
          </w:p>
          <w:p w14:paraId="15EB8C2A" w14:textId="77777777" w:rsidR="0086026E" w:rsidRPr="00053A5E" w:rsidRDefault="0086026E" w:rsidP="00053A5E">
            <w:pPr>
              <w:spacing w:after="0" w:line="240" w:lineRule="auto"/>
              <w:ind w:left="29"/>
              <w:rPr>
                <w:rFonts w:ascii="Tahoma" w:eastAsia="Times New Roman" w:hAnsi="Tahoma" w:cs="Tahoma"/>
                <w:b/>
                <w:bCs/>
                <w:color w:val="000000"/>
                <w:spacing w:val="-5"/>
                <w:sz w:val="20"/>
                <w:szCs w:val="20"/>
                <w:lang w:eastAsia="ru-RU"/>
              </w:rPr>
            </w:pPr>
            <w:r w:rsidRPr="00053A5E">
              <w:rPr>
                <w:rFonts w:ascii="Tahoma" w:eastAsia="Times New Roman" w:hAnsi="Tahoma" w:cs="Tahoma"/>
                <w:b/>
                <w:bCs/>
                <w:color w:val="000000"/>
                <w:spacing w:val="-5"/>
                <w:sz w:val="20"/>
                <w:szCs w:val="20"/>
                <w:lang w:eastAsia="ru-RU"/>
              </w:rPr>
              <w:t>АО «ЭнергосбыТ Плюс»</w:t>
            </w:r>
          </w:p>
          <w:p w14:paraId="086CE6BA" w14:textId="77777777" w:rsidR="0009566A" w:rsidRPr="00053A5E" w:rsidRDefault="0009566A" w:rsidP="00053A5E">
            <w:pPr>
              <w:spacing w:after="0" w:line="240" w:lineRule="auto"/>
              <w:ind w:left="29"/>
              <w:rPr>
                <w:rFonts w:ascii="Tahoma" w:eastAsia="Times New Roman" w:hAnsi="Tahoma" w:cs="Tahoma"/>
                <w:bCs/>
                <w:color w:val="000000"/>
                <w:spacing w:val="-5"/>
                <w:sz w:val="20"/>
                <w:szCs w:val="20"/>
                <w:lang w:eastAsia="ru-RU"/>
              </w:rPr>
            </w:pPr>
          </w:p>
          <w:p w14:paraId="54DC1B47" w14:textId="77777777" w:rsidR="0009566A" w:rsidRPr="000457FE" w:rsidRDefault="0040378C" w:rsidP="00053A5E">
            <w:pPr>
              <w:spacing w:after="0" w:line="240" w:lineRule="auto"/>
              <w:ind w:left="29"/>
              <w:rPr>
                <w:rFonts w:ascii="Tahoma" w:eastAsia="Times New Roman" w:hAnsi="Tahoma" w:cs="Tahoma"/>
                <w:bCs/>
                <w:color w:val="000000"/>
                <w:spacing w:val="-5"/>
                <w:sz w:val="20"/>
                <w:szCs w:val="20"/>
                <w:lang w:eastAsia="ru-RU"/>
              </w:rPr>
            </w:pPr>
            <w:r w:rsidRPr="00053A5E">
              <w:rPr>
                <w:rFonts w:ascii="Tahoma" w:eastAsia="Times New Roman" w:hAnsi="Tahoma" w:cs="Tahoma"/>
                <w:bCs/>
                <w:color w:val="000000"/>
                <w:spacing w:val="-5"/>
                <w:sz w:val="20"/>
                <w:szCs w:val="20"/>
                <w:lang w:eastAsia="ru-RU"/>
              </w:rPr>
              <w:t>___________________________/</w:t>
            </w:r>
            <w:r w:rsidRPr="00053A5E">
              <w:rPr>
                <w:rFonts w:ascii="Tahoma" w:hAnsi="Tahoma" w:cs="Tahoma"/>
                <w:b/>
                <w:color w:val="000000" w:themeColor="text1"/>
                <w:spacing w:val="-3"/>
                <w:sz w:val="20"/>
                <w:szCs w:val="20"/>
              </w:rPr>
              <w:t xml:space="preserve"> Азизов К.Р.</w:t>
            </w:r>
            <w:r w:rsidR="0009566A" w:rsidRPr="00053A5E">
              <w:rPr>
                <w:rFonts w:ascii="Tahoma" w:eastAsia="Times New Roman" w:hAnsi="Tahoma" w:cs="Tahoma"/>
                <w:bCs/>
                <w:color w:val="000000"/>
                <w:spacing w:val="-5"/>
                <w:sz w:val="20"/>
                <w:szCs w:val="20"/>
                <w:lang w:eastAsia="ru-RU"/>
              </w:rPr>
              <w:t>/</w:t>
            </w:r>
          </w:p>
        </w:tc>
      </w:tr>
    </w:tbl>
    <w:p w14:paraId="33D681B7" w14:textId="77777777" w:rsidR="0009566A" w:rsidRPr="000457FE" w:rsidRDefault="0009566A" w:rsidP="00053A5E">
      <w:pPr>
        <w:spacing w:after="0" w:line="240" w:lineRule="auto"/>
        <w:jc w:val="right"/>
        <w:rPr>
          <w:rFonts w:ascii="Tahoma" w:eastAsia="Times New Roman" w:hAnsi="Tahoma" w:cs="Tahoma"/>
          <w:b/>
          <w:sz w:val="20"/>
          <w:szCs w:val="20"/>
          <w:lang w:eastAsia="ru-RU"/>
        </w:rPr>
      </w:pPr>
    </w:p>
    <w:p w14:paraId="473B2139" w14:textId="77777777" w:rsidR="000822DC" w:rsidRPr="000457FE" w:rsidRDefault="000822DC" w:rsidP="00053A5E">
      <w:pPr>
        <w:spacing w:after="0" w:line="240" w:lineRule="auto"/>
        <w:rPr>
          <w:rFonts w:ascii="Tahoma" w:hAnsi="Tahoma" w:cs="Tahoma"/>
          <w:sz w:val="20"/>
          <w:szCs w:val="20"/>
        </w:rPr>
      </w:pPr>
    </w:p>
    <w:sectPr w:rsidR="000822DC" w:rsidRPr="000457FE" w:rsidSect="00D62881">
      <w:pgSz w:w="11900" w:h="16840"/>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410F78" w14:textId="77777777" w:rsidR="00A942EA" w:rsidRDefault="00A942EA" w:rsidP="00C64468">
      <w:pPr>
        <w:spacing w:after="0" w:line="240" w:lineRule="auto"/>
      </w:pPr>
      <w:r>
        <w:separator/>
      </w:r>
    </w:p>
  </w:endnote>
  <w:endnote w:type="continuationSeparator" w:id="0">
    <w:p w14:paraId="7CB71238" w14:textId="77777777" w:rsidR="00A942EA" w:rsidRDefault="00A942EA" w:rsidP="00C64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Grande CY">
    <w:altName w:val="Arial"/>
    <w:charset w:val="59"/>
    <w:family w:val="auto"/>
    <w:pitch w:val="variable"/>
    <w:sig w:usb0="00000000" w:usb1="5000A1FF" w:usb2="00000000" w:usb3="00000000" w:csb0="000001B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1518056"/>
      <w:docPartObj>
        <w:docPartGallery w:val="Page Numbers (Bottom of Page)"/>
        <w:docPartUnique/>
      </w:docPartObj>
    </w:sdtPr>
    <w:sdtEndPr>
      <w:rPr>
        <w:noProof/>
      </w:rPr>
    </w:sdtEndPr>
    <w:sdtContent>
      <w:p w14:paraId="4B547651" w14:textId="385C2231" w:rsidR="00A942EA" w:rsidRDefault="00A942EA">
        <w:pPr>
          <w:pStyle w:val="afd"/>
          <w:jc w:val="right"/>
        </w:pPr>
        <w:r>
          <w:fldChar w:fldCharType="begin"/>
        </w:r>
        <w:r>
          <w:instrText xml:space="preserve"> PAGE   \* MERGEFORMAT </w:instrText>
        </w:r>
        <w:r>
          <w:fldChar w:fldCharType="separate"/>
        </w:r>
        <w:r w:rsidR="00053A5E">
          <w:rPr>
            <w:noProof/>
          </w:rPr>
          <w:t>22</w:t>
        </w:r>
        <w:r>
          <w:rPr>
            <w:noProof/>
          </w:rPr>
          <w:fldChar w:fldCharType="end"/>
        </w:r>
      </w:p>
    </w:sdtContent>
  </w:sdt>
  <w:p w14:paraId="024BE143" w14:textId="77777777" w:rsidR="00A942EA" w:rsidRDefault="00A942EA">
    <w:pPr>
      <w:pStyle w:val="af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9F8543" w14:textId="77777777" w:rsidR="00A942EA" w:rsidRDefault="00A942EA" w:rsidP="00C64468">
      <w:pPr>
        <w:spacing w:after="0" w:line="240" w:lineRule="auto"/>
      </w:pPr>
      <w:r>
        <w:separator/>
      </w:r>
    </w:p>
  </w:footnote>
  <w:footnote w:type="continuationSeparator" w:id="0">
    <w:p w14:paraId="4EFFFC9D" w14:textId="77777777" w:rsidR="00A942EA" w:rsidRDefault="00A942EA" w:rsidP="00C64468">
      <w:pPr>
        <w:spacing w:after="0" w:line="240" w:lineRule="auto"/>
      </w:pPr>
      <w:r>
        <w:continuationSeparator/>
      </w:r>
    </w:p>
  </w:footnote>
  <w:footnote w:id="1">
    <w:p w14:paraId="15DACB28" w14:textId="77777777" w:rsidR="00A942EA" w:rsidRPr="00242E9B" w:rsidRDefault="00A942EA" w:rsidP="00C64468">
      <w:pPr>
        <w:pStyle w:val="ad"/>
        <w:ind w:firstLine="0"/>
        <w:rPr>
          <w:rFonts w:ascii="Tahoma" w:hAnsi="Tahoma" w:cs="Tahoma"/>
          <w:sz w:val="16"/>
          <w:szCs w:val="16"/>
        </w:rPr>
      </w:pPr>
      <w:r w:rsidRPr="00242E9B">
        <w:rPr>
          <w:rStyle w:val="ac"/>
          <w:rFonts w:ascii="Tahoma" w:hAnsi="Tahoma" w:cs="Tahoma"/>
          <w:sz w:val="16"/>
          <w:szCs w:val="16"/>
        </w:rPr>
        <w:footnoteRef/>
      </w:r>
      <w:r w:rsidRPr="00242E9B">
        <w:rPr>
          <w:rFonts w:ascii="Tahoma" w:hAnsi="Tahoma" w:cs="Tahoma"/>
          <w:sz w:val="16"/>
          <w:szCs w:val="16"/>
        </w:rPr>
        <w:t xml:space="preserve"> Выбрать один из вариантов в соответствии с основаниями, на которых Исполнитель обладает правами на Программное обеспечение.</w:t>
      </w:r>
    </w:p>
  </w:footnote>
  <w:footnote w:id="2">
    <w:p w14:paraId="05B07309" w14:textId="77777777" w:rsidR="00A942EA" w:rsidRPr="00685AA1" w:rsidRDefault="00A942EA" w:rsidP="001E5E0F">
      <w:pPr>
        <w:pStyle w:val="ad"/>
        <w:ind w:firstLine="0"/>
        <w:rPr>
          <w:rFonts w:ascii="Tahoma" w:hAnsi="Tahoma" w:cs="Tahoma"/>
          <w:sz w:val="16"/>
          <w:szCs w:val="16"/>
        </w:rPr>
      </w:pPr>
      <w:r w:rsidRPr="00685AA1">
        <w:rPr>
          <w:rFonts w:ascii="Tahoma" w:hAnsi="Tahoma" w:cs="Tahoma"/>
          <w:sz w:val="16"/>
          <w:szCs w:val="16"/>
          <w:vertAlign w:val="superscript"/>
        </w:rPr>
        <w:footnoteRef/>
      </w:r>
      <w:r w:rsidRPr="00685AA1">
        <w:rPr>
          <w:rFonts w:ascii="Tahoma" w:hAnsi="Tahoma" w:cs="Tahoma"/>
          <w:sz w:val="16"/>
          <w:szCs w:val="16"/>
        </w:rPr>
        <w:t xml:space="preserve"> С 01.01.2021 освобождение </w:t>
      </w:r>
      <w:r>
        <w:rPr>
          <w:rFonts w:ascii="Tahoma" w:hAnsi="Tahoma" w:cs="Tahoma"/>
          <w:sz w:val="16"/>
          <w:szCs w:val="16"/>
        </w:rPr>
        <w:t xml:space="preserve">от </w:t>
      </w:r>
      <w:r w:rsidRPr="00685AA1">
        <w:rPr>
          <w:rFonts w:ascii="Tahoma" w:hAnsi="Tahoma" w:cs="Tahoma"/>
          <w:sz w:val="16"/>
          <w:szCs w:val="16"/>
        </w:rPr>
        <w:t xml:space="preserve">НДС применимо только к предоставлению прав на программы для ЭВМ и базам данных, включенным в единый реестр российских программ для ЭВМ и баз данных </w:t>
      </w:r>
      <w:hyperlink r:id="rId1" w:tgtFrame="_blank" w:history="1">
        <w:r w:rsidRPr="00685AA1">
          <w:rPr>
            <w:rFonts w:ascii="Tahoma" w:hAnsi="Tahoma" w:cs="Tahoma"/>
            <w:sz w:val="16"/>
            <w:szCs w:val="16"/>
          </w:rPr>
          <w:t>https://reestr.digital.gov.ru/</w:t>
        </w:r>
      </w:hyperlink>
      <w:r w:rsidRPr="00685AA1">
        <w:rPr>
          <w:rFonts w:ascii="Tahoma" w:hAnsi="Tahoma" w:cs="Tahoma"/>
          <w:sz w:val="16"/>
          <w:szCs w:val="16"/>
        </w:rPr>
        <w:t xml:space="preserve"> (включая обновления к ним и дополнительные функциональные возможности), в том числе путем предоставления удаленного доступа к ним через информационно-телекоммуникационную сеть "Интернет", и не связано с распространением рекламной информации в сети "Интернет"</w:t>
      </w:r>
      <w:r>
        <w:rPr>
          <w:rFonts w:ascii="Tahoma" w:hAnsi="Tahoma" w:cs="Tahoma"/>
          <w:sz w:val="16"/>
          <w:szCs w:val="16"/>
        </w:rPr>
        <w:t>.</w:t>
      </w:r>
    </w:p>
  </w:footnote>
  <w:footnote w:id="3">
    <w:p w14:paraId="5D39C7E8" w14:textId="77777777" w:rsidR="00A942EA" w:rsidRPr="0078756F" w:rsidRDefault="00A942EA" w:rsidP="00C64468">
      <w:pPr>
        <w:pStyle w:val="ad"/>
        <w:ind w:firstLine="0"/>
        <w:rPr>
          <w:rFonts w:ascii="Tahoma" w:hAnsi="Tahoma" w:cs="Tahoma"/>
          <w:sz w:val="16"/>
          <w:szCs w:val="16"/>
        </w:rPr>
      </w:pPr>
      <w:r w:rsidRPr="0078756F">
        <w:rPr>
          <w:rFonts w:ascii="Tahoma" w:hAnsi="Tahoma" w:cs="Tahoma"/>
          <w:sz w:val="16"/>
          <w:szCs w:val="16"/>
          <w:vertAlign w:val="superscript"/>
        </w:rPr>
        <w:footnoteRef/>
      </w:r>
      <w:r w:rsidRPr="0078756F">
        <w:rPr>
          <w:rFonts w:ascii="Tahoma" w:hAnsi="Tahoma" w:cs="Tahoma"/>
          <w:sz w:val="16"/>
          <w:szCs w:val="16"/>
        </w:rPr>
        <w:t xml:space="preserve"> Указывается для СМСП.</w:t>
      </w:r>
    </w:p>
  </w:footnote>
  <w:footnote w:id="4">
    <w:p w14:paraId="0CB6EC7F" w14:textId="77777777" w:rsidR="00A942EA" w:rsidRPr="0078756F" w:rsidRDefault="00A942EA" w:rsidP="00C64468">
      <w:pPr>
        <w:pStyle w:val="ad"/>
        <w:ind w:firstLine="0"/>
        <w:rPr>
          <w:rFonts w:ascii="Tahoma" w:hAnsi="Tahoma" w:cs="Tahoma"/>
          <w:sz w:val="16"/>
          <w:szCs w:val="16"/>
        </w:rPr>
      </w:pPr>
      <w:r w:rsidRPr="0078756F">
        <w:rPr>
          <w:rFonts w:ascii="Tahoma" w:hAnsi="Tahoma" w:cs="Tahoma"/>
          <w:sz w:val="16"/>
          <w:szCs w:val="16"/>
          <w:vertAlign w:val="superscript"/>
        </w:rPr>
        <w:footnoteRef/>
      </w:r>
      <w:r w:rsidRPr="0078756F">
        <w:rPr>
          <w:rFonts w:ascii="Tahoma" w:hAnsi="Tahoma" w:cs="Tahoma"/>
          <w:sz w:val="16"/>
          <w:szCs w:val="16"/>
        </w:rPr>
        <w:t xml:space="preserve"> Указывается для СМСП.</w:t>
      </w:r>
    </w:p>
  </w:footnote>
  <w:footnote w:id="5">
    <w:p w14:paraId="609B761D" w14:textId="77777777" w:rsidR="00A942EA" w:rsidRPr="00D46DBD" w:rsidRDefault="00A942EA" w:rsidP="00C64468">
      <w:pPr>
        <w:pStyle w:val="ad"/>
        <w:ind w:firstLine="0"/>
        <w:rPr>
          <w:rFonts w:ascii="Tahoma" w:hAnsi="Tahoma" w:cs="Tahoma"/>
          <w:sz w:val="16"/>
          <w:szCs w:val="16"/>
        </w:rPr>
      </w:pPr>
      <w:r w:rsidRPr="0078756F">
        <w:rPr>
          <w:rFonts w:ascii="Tahoma" w:hAnsi="Tahoma" w:cs="Tahoma"/>
          <w:sz w:val="16"/>
          <w:szCs w:val="16"/>
          <w:vertAlign w:val="superscript"/>
        </w:rPr>
        <w:footnoteRef/>
      </w:r>
      <w:r w:rsidRPr="0078756F">
        <w:rPr>
          <w:rFonts w:ascii="Tahoma" w:hAnsi="Tahoma" w:cs="Tahoma"/>
          <w:sz w:val="16"/>
          <w:szCs w:val="16"/>
        </w:rPr>
        <w:t xml:space="preserve"> Добавляется при условии начисления НДС.</w:t>
      </w:r>
    </w:p>
  </w:footnote>
  <w:footnote w:id="6">
    <w:p w14:paraId="470F164B" w14:textId="77777777" w:rsidR="00A942EA" w:rsidRPr="0078756F" w:rsidRDefault="00A942EA" w:rsidP="001E0528">
      <w:pPr>
        <w:pStyle w:val="ad"/>
        <w:ind w:firstLine="0"/>
        <w:rPr>
          <w:rFonts w:ascii="Tahoma" w:hAnsi="Tahoma" w:cs="Tahoma"/>
          <w:sz w:val="16"/>
          <w:szCs w:val="16"/>
        </w:rPr>
      </w:pPr>
      <w:r w:rsidRPr="0078756F">
        <w:rPr>
          <w:rFonts w:ascii="Tahoma" w:hAnsi="Tahoma" w:cs="Tahoma"/>
          <w:sz w:val="16"/>
          <w:szCs w:val="16"/>
          <w:vertAlign w:val="superscript"/>
        </w:rPr>
        <w:footnoteRef/>
      </w:r>
      <w:r w:rsidRPr="0078756F">
        <w:rPr>
          <w:rFonts w:ascii="Tahoma" w:hAnsi="Tahoma" w:cs="Tahoma"/>
          <w:sz w:val="16"/>
          <w:szCs w:val="16"/>
        </w:rPr>
        <w:t xml:space="preserve"> Указывается для СМСП.</w:t>
      </w:r>
    </w:p>
  </w:footnote>
  <w:footnote w:id="7">
    <w:p w14:paraId="28D71A55" w14:textId="77777777" w:rsidR="00A942EA" w:rsidRPr="0078756F" w:rsidRDefault="00A942EA" w:rsidP="007705A2">
      <w:pPr>
        <w:pStyle w:val="ad"/>
        <w:ind w:firstLine="0"/>
        <w:rPr>
          <w:rFonts w:ascii="Tahoma" w:hAnsi="Tahoma" w:cs="Tahoma"/>
          <w:sz w:val="16"/>
          <w:szCs w:val="16"/>
        </w:rPr>
      </w:pPr>
      <w:r w:rsidRPr="0078756F">
        <w:rPr>
          <w:rFonts w:ascii="Tahoma" w:hAnsi="Tahoma" w:cs="Tahoma"/>
          <w:sz w:val="16"/>
          <w:szCs w:val="16"/>
          <w:vertAlign w:val="superscript"/>
        </w:rPr>
        <w:footnoteRef/>
      </w:r>
      <w:r w:rsidRPr="0078756F">
        <w:rPr>
          <w:rFonts w:ascii="Tahoma" w:hAnsi="Tahoma" w:cs="Tahoma"/>
          <w:sz w:val="16"/>
          <w:szCs w:val="16"/>
        </w:rPr>
        <w:t xml:space="preserve"> Указывается для СМСП.</w:t>
      </w:r>
    </w:p>
  </w:footnote>
  <w:footnote w:id="8">
    <w:p w14:paraId="5F19F59C" w14:textId="77777777" w:rsidR="00A942EA" w:rsidRPr="007169D9" w:rsidRDefault="00A942EA" w:rsidP="00C64468">
      <w:pPr>
        <w:pStyle w:val="ad"/>
        <w:ind w:firstLine="0"/>
        <w:rPr>
          <w:rFonts w:ascii="Tahoma" w:hAnsi="Tahoma" w:cs="Tahoma"/>
          <w:sz w:val="16"/>
          <w:szCs w:val="16"/>
        </w:rPr>
      </w:pPr>
      <w:r w:rsidRPr="002C350A">
        <w:rPr>
          <w:rFonts w:ascii="Tahoma" w:hAnsi="Tahoma" w:cs="Tahoma"/>
          <w:sz w:val="16"/>
          <w:szCs w:val="16"/>
          <w:vertAlign w:val="superscript"/>
        </w:rPr>
        <w:footnoteRef/>
      </w:r>
      <w:r w:rsidRPr="002C350A">
        <w:rPr>
          <w:rFonts w:ascii="Tahoma" w:hAnsi="Tahoma" w:cs="Tahoma"/>
          <w:sz w:val="16"/>
          <w:szCs w:val="16"/>
          <w:vertAlign w:val="superscript"/>
        </w:rPr>
        <w:t xml:space="preserve"> </w:t>
      </w:r>
      <w:r w:rsidRPr="002C350A">
        <w:rPr>
          <w:rFonts w:ascii="Tahoma" w:hAnsi="Tahoma" w:cs="Tahoma"/>
          <w:sz w:val="16"/>
          <w:szCs w:val="16"/>
        </w:rPr>
        <w:t>Условие указывается при наличии Соисполнителей.</w:t>
      </w:r>
      <w:r w:rsidRPr="007169D9">
        <w:rPr>
          <w:rFonts w:ascii="Tahoma" w:hAnsi="Tahoma" w:cs="Tahoma"/>
          <w:sz w:val="16"/>
          <w:szCs w:val="16"/>
        </w:rPr>
        <w:t xml:space="preserve"> </w:t>
      </w:r>
    </w:p>
  </w:footnote>
  <w:footnote w:id="9">
    <w:p w14:paraId="01F04D7F" w14:textId="77777777" w:rsidR="00A942EA" w:rsidRDefault="00A942EA" w:rsidP="00C64468">
      <w:pPr>
        <w:pStyle w:val="ad"/>
        <w:ind w:firstLine="0"/>
      </w:pPr>
      <w:r>
        <w:rPr>
          <w:rStyle w:val="ac"/>
        </w:rPr>
        <w:footnoteRef/>
      </w:r>
      <w:r>
        <w:t xml:space="preserve"> </w:t>
      </w:r>
      <w:r w:rsidRPr="006D4BD9">
        <w:rPr>
          <w:rFonts w:ascii="Tahoma" w:hAnsi="Tahoma" w:cs="Tahoma"/>
          <w:sz w:val="16"/>
          <w:szCs w:val="16"/>
        </w:rPr>
        <w:t>Добавляется при условии начисления НДС.</w:t>
      </w:r>
    </w:p>
  </w:footnote>
  <w:footnote w:id="10">
    <w:p w14:paraId="7AD9C338" w14:textId="77777777" w:rsidR="00A942EA" w:rsidRPr="00A526AD" w:rsidRDefault="00A942EA" w:rsidP="00C64468">
      <w:pPr>
        <w:pStyle w:val="ad"/>
        <w:ind w:firstLine="0"/>
        <w:rPr>
          <w:rFonts w:ascii="Tahoma" w:hAnsi="Tahoma" w:cs="Tahoma"/>
          <w:sz w:val="16"/>
          <w:szCs w:val="16"/>
        </w:rPr>
      </w:pPr>
      <w:r w:rsidRPr="00A526AD">
        <w:rPr>
          <w:rStyle w:val="ac"/>
          <w:rFonts w:ascii="Tahoma" w:hAnsi="Tahoma" w:cs="Tahoma"/>
          <w:sz w:val="16"/>
          <w:szCs w:val="16"/>
        </w:rPr>
        <w:footnoteRef/>
      </w:r>
      <w:r w:rsidRPr="00A526AD">
        <w:rPr>
          <w:rFonts w:ascii="Tahoma" w:hAnsi="Tahoma" w:cs="Tahoma"/>
          <w:sz w:val="16"/>
          <w:szCs w:val="16"/>
        </w:rPr>
        <w:t xml:space="preserve"> Условие указывается при наличии Соисполнителей.</w:t>
      </w:r>
    </w:p>
  </w:footnote>
  <w:footnote w:id="11">
    <w:p w14:paraId="0F23437E" w14:textId="77777777" w:rsidR="00A942EA" w:rsidRPr="00C83C84" w:rsidRDefault="00A942EA" w:rsidP="00C64468">
      <w:pPr>
        <w:pStyle w:val="ad"/>
        <w:ind w:firstLine="0"/>
        <w:rPr>
          <w:rFonts w:ascii="Tahoma" w:hAnsi="Tahoma" w:cs="Tahoma"/>
          <w:sz w:val="16"/>
          <w:szCs w:val="16"/>
        </w:rPr>
      </w:pPr>
      <w:r w:rsidRPr="00C83C84">
        <w:rPr>
          <w:rStyle w:val="ac"/>
          <w:rFonts w:ascii="Tahoma" w:hAnsi="Tahoma" w:cs="Tahoma"/>
          <w:sz w:val="16"/>
          <w:szCs w:val="16"/>
        </w:rPr>
        <w:footnoteRef/>
      </w:r>
      <w:r w:rsidRPr="00C83C84">
        <w:rPr>
          <w:rFonts w:ascii="Tahoma" w:hAnsi="Tahoma" w:cs="Tahoma"/>
          <w:sz w:val="16"/>
          <w:szCs w:val="16"/>
        </w:rPr>
        <w:t xml:space="preserve"> Указывается способ передачи прав на ПО.</w:t>
      </w:r>
    </w:p>
  </w:footnote>
  <w:footnote w:id="12">
    <w:p w14:paraId="56E104D3" w14:textId="77777777" w:rsidR="00A942EA" w:rsidRPr="00C83C84" w:rsidRDefault="00A942EA" w:rsidP="00C64468">
      <w:pPr>
        <w:pStyle w:val="ad"/>
        <w:ind w:firstLine="0"/>
        <w:rPr>
          <w:rFonts w:ascii="Tahoma" w:hAnsi="Tahoma" w:cs="Tahoma"/>
          <w:sz w:val="16"/>
          <w:szCs w:val="16"/>
        </w:rPr>
      </w:pPr>
      <w:r w:rsidRPr="00C83C84">
        <w:rPr>
          <w:rStyle w:val="ac"/>
          <w:rFonts w:ascii="Tahoma" w:hAnsi="Tahoma" w:cs="Tahoma"/>
          <w:sz w:val="16"/>
          <w:szCs w:val="16"/>
        </w:rPr>
        <w:footnoteRef/>
      </w:r>
      <w:r w:rsidRPr="00C83C84">
        <w:rPr>
          <w:rFonts w:ascii="Tahoma" w:hAnsi="Tahoma" w:cs="Tahoma"/>
          <w:sz w:val="16"/>
          <w:szCs w:val="16"/>
        </w:rPr>
        <w:t xml:space="preserve"> Пункт добавляется в том случае, если Исполнитель не является правообладателем.</w:t>
      </w:r>
    </w:p>
  </w:footnote>
  <w:footnote w:id="13">
    <w:p w14:paraId="1182FA82" w14:textId="77777777" w:rsidR="00A942EA" w:rsidRDefault="00A942EA" w:rsidP="00C64468">
      <w:pPr>
        <w:pStyle w:val="ad"/>
        <w:ind w:firstLine="0"/>
      </w:pPr>
      <w:r w:rsidRPr="00445932">
        <w:rPr>
          <w:rStyle w:val="ac"/>
          <w:rFonts w:ascii="Tahoma" w:hAnsi="Tahoma" w:cs="Tahoma"/>
          <w:sz w:val="16"/>
          <w:szCs w:val="16"/>
        </w:rPr>
        <w:footnoteRef/>
      </w:r>
      <w:r>
        <w:t xml:space="preserve"> </w:t>
      </w:r>
      <w:r w:rsidRPr="00445932">
        <w:rPr>
          <w:rFonts w:ascii="Tahoma" w:hAnsi="Tahoma" w:cs="Tahoma"/>
          <w:sz w:val="16"/>
          <w:szCs w:val="16"/>
        </w:rPr>
        <w:t>Если привлекаются Соисполнители.</w:t>
      </w:r>
    </w:p>
  </w:footnote>
  <w:footnote w:id="14">
    <w:p w14:paraId="68D0F742" w14:textId="77777777" w:rsidR="00A942EA" w:rsidRDefault="00A942EA" w:rsidP="00C64468">
      <w:pPr>
        <w:pStyle w:val="ad"/>
        <w:ind w:firstLine="0"/>
      </w:pPr>
      <w:r w:rsidRPr="005C79CE">
        <w:rPr>
          <w:rStyle w:val="ac"/>
          <w:rFonts w:ascii="Tahoma" w:hAnsi="Tahoma" w:cs="Tahoma"/>
          <w:sz w:val="16"/>
          <w:szCs w:val="16"/>
        </w:rPr>
        <w:footnoteRef/>
      </w:r>
      <w:r w:rsidRPr="005C79CE">
        <w:rPr>
          <w:rFonts w:ascii="Tahoma" w:hAnsi="Tahoma" w:cs="Tahoma"/>
          <w:sz w:val="16"/>
          <w:szCs w:val="16"/>
        </w:rPr>
        <w:t xml:space="preserve"> Пункт добавляется если Правообладателем выступает третье лицо, не Исполнитель.</w:t>
      </w:r>
      <w:r>
        <w:t xml:space="preserve"> </w:t>
      </w:r>
    </w:p>
  </w:footnote>
  <w:footnote w:id="15">
    <w:p w14:paraId="33AA9B5C" w14:textId="77777777" w:rsidR="00A942EA" w:rsidRPr="00584728" w:rsidRDefault="00A942EA" w:rsidP="00C64468">
      <w:pPr>
        <w:pStyle w:val="ad"/>
        <w:rPr>
          <w:rFonts w:ascii="Tahoma" w:hAnsi="Tahoma" w:cs="Tahoma"/>
          <w:sz w:val="16"/>
          <w:szCs w:val="16"/>
        </w:rPr>
      </w:pPr>
      <w:r w:rsidRPr="00584728">
        <w:rPr>
          <w:rStyle w:val="ac"/>
          <w:rFonts w:ascii="Tahoma" w:hAnsi="Tahoma" w:cs="Tahoma"/>
          <w:sz w:val="16"/>
          <w:szCs w:val="16"/>
        </w:rPr>
        <w:footnoteRef/>
      </w:r>
      <w:r w:rsidRPr="00584728">
        <w:rPr>
          <w:rFonts w:ascii="Tahoma" w:hAnsi="Tahoma" w:cs="Tahoma"/>
          <w:sz w:val="16"/>
          <w:szCs w:val="16"/>
        </w:rPr>
        <w:t xml:space="preserve"> </w:t>
      </w:r>
      <w:r w:rsidRPr="003B228D">
        <w:rPr>
          <w:rFonts w:asciiTheme="majorHAnsi" w:hAnsiTheme="majorHAnsi" w:cstheme="majorHAnsi"/>
          <w:sz w:val="16"/>
          <w:szCs w:val="16"/>
        </w:rPr>
        <w:t>При освобождении Исполнителя от уплаты НДС в последней графе указывается "-", по тексту Графика добавляется основание освобождения от НДС со ссылкой на статью НК РФ</w:t>
      </w:r>
      <w:r>
        <w:rPr>
          <w:rFonts w:asciiTheme="majorHAnsi" w:hAnsiTheme="majorHAnsi" w:cstheme="majorHAnsi"/>
          <w:sz w:val="16"/>
          <w:szCs w:val="16"/>
        </w:rPr>
        <w:t>.</w:t>
      </w:r>
      <w:r>
        <w:t xml:space="preserve">  </w:t>
      </w:r>
    </w:p>
  </w:footnote>
  <w:footnote w:id="16">
    <w:p w14:paraId="3316DFFB" w14:textId="77777777" w:rsidR="00A942EA" w:rsidRDefault="00A942EA" w:rsidP="00C64468">
      <w:pPr>
        <w:pStyle w:val="ad"/>
      </w:pPr>
      <w:r>
        <w:rPr>
          <w:rStyle w:val="ac"/>
        </w:rPr>
        <w:footnoteRef/>
      </w:r>
      <w:r>
        <w:t xml:space="preserve"> </w:t>
      </w:r>
      <w:r w:rsidRPr="005E4241">
        <w:rPr>
          <w:rFonts w:ascii="Tahoma" w:hAnsi="Tahoma" w:cs="Tahoma"/>
          <w:sz w:val="16"/>
          <w:szCs w:val="16"/>
        </w:rPr>
        <w:t xml:space="preserve">С 01.01.2021 освобождение </w:t>
      </w:r>
      <w:r>
        <w:rPr>
          <w:rFonts w:ascii="Tahoma" w:hAnsi="Tahoma" w:cs="Tahoma"/>
          <w:sz w:val="16"/>
          <w:szCs w:val="16"/>
        </w:rPr>
        <w:t xml:space="preserve">от </w:t>
      </w:r>
      <w:r w:rsidRPr="005E4241">
        <w:rPr>
          <w:rFonts w:ascii="Tahoma" w:hAnsi="Tahoma" w:cs="Tahoma"/>
          <w:sz w:val="16"/>
          <w:szCs w:val="16"/>
        </w:rPr>
        <w:t xml:space="preserve">НДС применимо только к предоставлению прав на программы для ЭВМ и базам данных, включенным в единый реестр российских программ для ЭВМ и баз данных </w:t>
      </w:r>
      <w:hyperlink r:id="rId2" w:tgtFrame="_blank" w:history="1">
        <w:r w:rsidRPr="005E4241">
          <w:rPr>
            <w:rFonts w:ascii="Tahoma" w:hAnsi="Tahoma" w:cs="Tahoma"/>
            <w:sz w:val="16"/>
            <w:szCs w:val="16"/>
          </w:rPr>
          <w:t>https://reestr.digital.gov.ru/</w:t>
        </w:r>
      </w:hyperlink>
      <w:r w:rsidRPr="005E4241">
        <w:rPr>
          <w:rFonts w:ascii="Tahoma" w:hAnsi="Tahoma" w:cs="Tahoma"/>
          <w:sz w:val="16"/>
          <w:szCs w:val="16"/>
        </w:rPr>
        <w:t xml:space="preserve"> (включая обновления к ним и дополнительные функциональные возможности), в том числе путем предоставления удаленного доступа к ним через информационно-телекоммуникационную сеть "Интернет", и не связано с распространением рекламной информации в сети "Интернет"</w:t>
      </w:r>
    </w:p>
  </w:footnote>
  <w:footnote w:id="17">
    <w:p w14:paraId="0F9B6592" w14:textId="77777777" w:rsidR="00A942EA" w:rsidRDefault="00A942EA" w:rsidP="00C64468">
      <w:pPr>
        <w:pStyle w:val="ad"/>
      </w:pPr>
      <w:r>
        <w:rPr>
          <w:rStyle w:val="ac"/>
        </w:rPr>
        <w:footnoteRef/>
      </w:r>
      <w:r>
        <w:t xml:space="preserve"> </w:t>
      </w:r>
      <w:r w:rsidRPr="005E4241">
        <w:rPr>
          <w:rFonts w:ascii="Tahoma" w:hAnsi="Tahoma" w:cs="Tahoma"/>
          <w:sz w:val="16"/>
          <w:szCs w:val="16"/>
        </w:rPr>
        <w:t xml:space="preserve">С 01.01.2021 освобождение </w:t>
      </w:r>
      <w:r>
        <w:rPr>
          <w:rFonts w:ascii="Tahoma" w:hAnsi="Tahoma" w:cs="Tahoma"/>
          <w:sz w:val="16"/>
          <w:szCs w:val="16"/>
        </w:rPr>
        <w:t xml:space="preserve">от </w:t>
      </w:r>
      <w:r w:rsidRPr="005E4241">
        <w:rPr>
          <w:rFonts w:ascii="Tahoma" w:hAnsi="Tahoma" w:cs="Tahoma"/>
          <w:sz w:val="16"/>
          <w:szCs w:val="16"/>
        </w:rPr>
        <w:t xml:space="preserve">НДС применимо только к предоставлению прав на программы для ЭВМ и базам данных, включенным в единый реестр российских программ для ЭВМ и баз данных </w:t>
      </w:r>
      <w:hyperlink r:id="rId3" w:tgtFrame="_blank" w:history="1">
        <w:r w:rsidRPr="005E4241">
          <w:rPr>
            <w:rFonts w:ascii="Tahoma" w:hAnsi="Tahoma" w:cs="Tahoma"/>
            <w:sz w:val="16"/>
            <w:szCs w:val="16"/>
          </w:rPr>
          <w:t>https://reestr.digital.gov.ru/</w:t>
        </w:r>
      </w:hyperlink>
      <w:r w:rsidRPr="005E4241">
        <w:rPr>
          <w:rFonts w:ascii="Tahoma" w:hAnsi="Tahoma" w:cs="Tahoma"/>
          <w:sz w:val="16"/>
          <w:szCs w:val="16"/>
        </w:rPr>
        <w:t xml:space="preserve"> (включая обновления к ним и дополнительные функциональные возможности), в том числе путем предоставления удаленного доступа к ним через информационно-телекоммуникационную сеть "Интернет", и не связано с распространением рекламной информации в сети "Интернет"</w:t>
      </w:r>
    </w:p>
  </w:footnote>
  <w:footnote w:id="18">
    <w:p w14:paraId="57944D28" w14:textId="77777777" w:rsidR="00A942EA" w:rsidRDefault="00A942EA" w:rsidP="00C64468">
      <w:pPr>
        <w:pStyle w:val="ad"/>
      </w:pPr>
      <w:r w:rsidRPr="002C5040">
        <w:rPr>
          <w:rStyle w:val="ac"/>
          <w:rFonts w:ascii="Tahoma" w:hAnsi="Tahoma" w:cs="Tahoma"/>
          <w:sz w:val="16"/>
          <w:szCs w:val="16"/>
        </w:rPr>
        <w:footnoteRef/>
      </w:r>
      <w:r w:rsidRPr="002C5040">
        <w:rPr>
          <w:rFonts w:ascii="Tahoma" w:hAnsi="Tahoma" w:cs="Tahoma"/>
          <w:sz w:val="16"/>
          <w:szCs w:val="16"/>
        </w:rPr>
        <w:t xml:space="preserve"> </w:t>
      </w:r>
      <w:r w:rsidRPr="003416CC">
        <w:rPr>
          <w:rFonts w:ascii="Tahoma" w:hAnsi="Tahoma" w:cs="Tahoma"/>
          <w:sz w:val="16"/>
          <w:szCs w:val="16"/>
        </w:rPr>
        <w:t xml:space="preserve">При освобождении Исполнителя от уплаты НДС в </w:t>
      </w:r>
      <w:r>
        <w:rPr>
          <w:rFonts w:ascii="Tahoma" w:hAnsi="Tahoma" w:cs="Tahoma"/>
          <w:sz w:val="16"/>
          <w:szCs w:val="16"/>
        </w:rPr>
        <w:t>двух последних</w:t>
      </w:r>
      <w:r w:rsidRPr="003416CC">
        <w:rPr>
          <w:rFonts w:ascii="Tahoma" w:hAnsi="Tahoma" w:cs="Tahoma"/>
          <w:sz w:val="16"/>
          <w:szCs w:val="16"/>
        </w:rPr>
        <w:t xml:space="preserve"> граф</w:t>
      </w:r>
      <w:r>
        <w:rPr>
          <w:rFonts w:ascii="Tahoma" w:hAnsi="Tahoma" w:cs="Tahoma"/>
          <w:sz w:val="16"/>
          <w:szCs w:val="16"/>
        </w:rPr>
        <w:t>ах</w:t>
      </w:r>
      <w:r w:rsidRPr="003416CC">
        <w:rPr>
          <w:rFonts w:ascii="Tahoma" w:hAnsi="Tahoma" w:cs="Tahoma"/>
          <w:sz w:val="16"/>
          <w:szCs w:val="16"/>
        </w:rPr>
        <w:t xml:space="preserve"> </w:t>
      </w:r>
      <w:r>
        <w:rPr>
          <w:rFonts w:ascii="Tahoma" w:hAnsi="Tahoma" w:cs="Tahoma"/>
          <w:sz w:val="16"/>
          <w:szCs w:val="16"/>
        </w:rPr>
        <w:t xml:space="preserve">(7 и 8) </w:t>
      </w:r>
      <w:r w:rsidRPr="003416CC">
        <w:rPr>
          <w:rFonts w:ascii="Tahoma" w:hAnsi="Tahoma" w:cs="Tahoma"/>
          <w:sz w:val="16"/>
          <w:szCs w:val="16"/>
        </w:rPr>
        <w:t>указывается "-".</w:t>
      </w:r>
    </w:p>
  </w:footnote>
  <w:footnote w:id="19">
    <w:p w14:paraId="6F60DD6E" w14:textId="77777777" w:rsidR="00A942EA" w:rsidRPr="00755B4A" w:rsidRDefault="00A942EA" w:rsidP="00C64468">
      <w:pPr>
        <w:pStyle w:val="ad"/>
        <w:rPr>
          <w:rFonts w:ascii="Tahoma" w:hAnsi="Tahoma" w:cs="Tahoma"/>
          <w:sz w:val="16"/>
          <w:szCs w:val="16"/>
        </w:rPr>
      </w:pPr>
      <w:r w:rsidRPr="00755B4A">
        <w:rPr>
          <w:rStyle w:val="ac"/>
          <w:rFonts w:ascii="Tahoma" w:hAnsi="Tahoma" w:cs="Tahoma"/>
          <w:sz w:val="16"/>
          <w:szCs w:val="16"/>
        </w:rPr>
        <w:footnoteRef/>
      </w:r>
      <w:r w:rsidRPr="00755B4A">
        <w:rPr>
          <w:rFonts w:ascii="Tahoma" w:hAnsi="Tahoma" w:cs="Tahoma"/>
          <w:sz w:val="16"/>
          <w:szCs w:val="16"/>
        </w:rPr>
        <w:t xml:space="preserve"> </w:t>
      </w:r>
      <w:r>
        <w:rPr>
          <w:rFonts w:ascii="Tahoma" w:hAnsi="Tahoma" w:cs="Tahoma"/>
          <w:sz w:val="16"/>
          <w:szCs w:val="16"/>
        </w:rPr>
        <w:t xml:space="preserve">При освобождении Исполнителя от уплаты НДС фразу "в т.ч. НДС" заменить на "НДС не облагается на основании ст.___ НК РФ". </w:t>
      </w:r>
    </w:p>
  </w:footnote>
  <w:footnote w:id="20">
    <w:p w14:paraId="721BC65C" w14:textId="77777777" w:rsidR="00A942EA" w:rsidRDefault="00A942EA" w:rsidP="00C64468">
      <w:pPr>
        <w:pStyle w:val="ad"/>
      </w:pPr>
      <w:r>
        <w:rPr>
          <w:rStyle w:val="ac"/>
        </w:rPr>
        <w:footnoteRef/>
      </w:r>
      <w:r>
        <w:t xml:space="preserve"> </w:t>
      </w:r>
      <w:r w:rsidRPr="003416CC">
        <w:rPr>
          <w:rFonts w:ascii="Tahoma" w:hAnsi="Tahoma" w:cs="Tahoma"/>
          <w:sz w:val="16"/>
          <w:szCs w:val="16"/>
        </w:rPr>
        <w:t xml:space="preserve">При освобождении Исполнителя от уплаты НДС в </w:t>
      </w:r>
      <w:r>
        <w:rPr>
          <w:rFonts w:ascii="Tahoma" w:hAnsi="Tahoma" w:cs="Tahoma"/>
          <w:sz w:val="16"/>
          <w:szCs w:val="16"/>
        </w:rPr>
        <w:t>двух последних графах</w:t>
      </w:r>
      <w:r w:rsidRPr="003416CC">
        <w:rPr>
          <w:rFonts w:ascii="Tahoma" w:hAnsi="Tahoma" w:cs="Tahoma"/>
          <w:sz w:val="16"/>
          <w:szCs w:val="16"/>
        </w:rPr>
        <w:t xml:space="preserve"> </w:t>
      </w:r>
      <w:r>
        <w:rPr>
          <w:rFonts w:ascii="Tahoma" w:hAnsi="Tahoma" w:cs="Tahoma"/>
          <w:sz w:val="16"/>
          <w:szCs w:val="16"/>
        </w:rPr>
        <w:t xml:space="preserve">(7 и 8) </w:t>
      </w:r>
      <w:r w:rsidRPr="003416CC">
        <w:rPr>
          <w:rFonts w:ascii="Tahoma" w:hAnsi="Tahoma" w:cs="Tahoma"/>
          <w:sz w:val="16"/>
          <w:szCs w:val="16"/>
        </w:rPr>
        <w:t>указывается "-"</w:t>
      </w:r>
      <w:r>
        <w:rPr>
          <w:rFonts w:ascii="Tahoma" w:hAnsi="Tahoma" w:cs="Tahoma"/>
          <w:sz w:val="16"/>
          <w:szCs w:val="16"/>
        </w:rPr>
        <w:t>.</w:t>
      </w:r>
    </w:p>
  </w:footnote>
  <w:footnote w:id="21">
    <w:p w14:paraId="2E95ABF0" w14:textId="77777777" w:rsidR="00A942EA" w:rsidRDefault="00A942EA" w:rsidP="00C64468">
      <w:pPr>
        <w:pStyle w:val="ad"/>
      </w:pPr>
      <w:r>
        <w:rPr>
          <w:rStyle w:val="ac"/>
        </w:rPr>
        <w:footnoteRef/>
      </w:r>
      <w:r>
        <w:t xml:space="preserve"> </w:t>
      </w:r>
      <w:r>
        <w:rPr>
          <w:rFonts w:ascii="Tahoma" w:hAnsi="Tahoma" w:cs="Tahoma"/>
          <w:sz w:val="16"/>
          <w:szCs w:val="16"/>
        </w:rPr>
        <w:t>При освобождении Исполнителя от уплаты НДС фразу "в т.ч. НДС" заменить на "НДС не облагается на основании ст.___ НК РФ".</w:t>
      </w:r>
    </w:p>
  </w:footnote>
  <w:footnote w:id="22">
    <w:p w14:paraId="3EF1DB0C" w14:textId="77777777" w:rsidR="00A942EA" w:rsidRPr="0013223F" w:rsidRDefault="00A942EA" w:rsidP="0009566A">
      <w:pPr>
        <w:pStyle w:val="ad"/>
        <w:rPr>
          <w:rFonts w:cs="Tahoma"/>
          <w:sz w:val="16"/>
          <w:szCs w:val="16"/>
        </w:rPr>
      </w:pPr>
      <w:r w:rsidRPr="0013223F">
        <w:rPr>
          <w:rStyle w:val="ac"/>
          <w:rFonts w:cs="Tahoma"/>
          <w:sz w:val="16"/>
          <w:szCs w:val="16"/>
        </w:rPr>
        <w:footnoteRef/>
      </w:r>
      <w:r w:rsidRPr="0013223F">
        <w:rPr>
          <w:rFonts w:cs="Tahoma"/>
          <w:sz w:val="16"/>
          <w:szCs w:val="16"/>
        </w:rPr>
        <w:t xml:space="preserve"> Указывается полное наименование Гаранта и его реквизиты.</w:t>
      </w:r>
    </w:p>
  </w:footnote>
  <w:footnote w:id="23">
    <w:p w14:paraId="5F6D326D" w14:textId="77777777" w:rsidR="00A942EA" w:rsidRPr="0013223F" w:rsidRDefault="00A942EA" w:rsidP="0009566A">
      <w:pPr>
        <w:pStyle w:val="ad"/>
        <w:rPr>
          <w:rFonts w:cs="Tahoma"/>
          <w:sz w:val="16"/>
          <w:szCs w:val="16"/>
        </w:rPr>
      </w:pPr>
      <w:r w:rsidRPr="0013223F">
        <w:rPr>
          <w:rStyle w:val="ac"/>
          <w:rFonts w:cs="Tahoma"/>
          <w:sz w:val="16"/>
          <w:szCs w:val="16"/>
        </w:rPr>
        <w:footnoteRef/>
      </w:r>
      <w:r w:rsidRPr="0013223F">
        <w:rPr>
          <w:rFonts w:cs="Tahoma"/>
          <w:sz w:val="16"/>
          <w:szCs w:val="16"/>
        </w:rPr>
        <w:t xml:space="preserve"> Указывается должность и ФИО уполномоченного лица, подписавшего Гарантию.</w:t>
      </w:r>
    </w:p>
  </w:footnote>
  <w:footnote w:id="24">
    <w:p w14:paraId="7B345BFB" w14:textId="77777777" w:rsidR="00A942EA" w:rsidRPr="0013223F" w:rsidRDefault="00A942EA" w:rsidP="0009566A">
      <w:pPr>
        <w:pStyle w:val="ad"/>
        <w:rPr>
          <w:rFonts w:cs="Tahoma"/>
          <w:sz w:val="16"/>
          <w:szCs w:val="16"/>
        </w:rPr>
      </w:pPr>
      <w:r w:rsidRPr="0013223F">
        <w:rPr>
          <w:rStyle w:val="ac"/>
          <w:rFonts w:cs="Tahoma"/>
          <w:sz w:val="16"/>
          <w:szCs w:val="16"/>
        </w:rPr>
        <w:footnoteRef/>
      </w:r>
      <w:r w:rsidRPr="0013223F">
        <w:rPr>
          <w:rFonts w:cs="Tahoma"/>
          <w:sz w:val="16"/>
          <w:szCs w:val="16"/>
        </w:rPr>
        <w:t xml:space="preserve"> Указывается документ, подтверждающий полномочия лица, подписавшего Гарантию.</w:t>
      </w:r>
    </w:p>
  </w:footnote>
  <w:footnote w:id="25">
    <w:p w14:paraId="22B9AAF7" w14:textId="77777777" w:rsidR="00A942EA" w:rsidRPr="0013223F" w:rsidRDefault="00A942EA" w:rsidP="0009566A">
      <w:pPr>
        <w:pStyle w:val="ad"/>
        <w:rPr>
          <w:rFonts w:cs="Tahoma"/>
          <w:sz w:val="16"/>
          <w:szCs w:val="16"/>
        </w:rPr>
      </w:pPr>
      <w:r w:rsidRPr="0013223F">
        <w:rPr>
          <w:rStyle w:val="ac"/>
          <w:rFonts w:cs="Tahoma"/>
          <w:sz w:val="16"/>
          <w:szCs w:val="16"/>
        </w:rPr>
        <w:footnoteRef/>
      </w:r>
      <w:r w:rsidRPr="0013223F">
        <w:rPr>
          <w:rFonts w:cs="Tahoma"/>
          <w:sz w:val="16"/>
          <w:szCs w:val="16"/>
        </w:rPr>
        <w:t xml:space="preserve"> Сумма соответствует сумме, указанной в абзаце 1 гарантии.</w:t>
      </w:r>
    </w:p>
  </w:footnote>
  <w:footnote w:id="26">
    <w:p w14:paraId="47E08618" w14:textId="77777777" w:rsidR="00A942EA" w:rsidRPr="00C4473F" w:rsidRDefault="00A942EA" w:rsidP="0009566A">
      <w:pPr>
        <w:pStyle w:val="ad"/>
        <w:rPr>
          <w:rFonts w:ascii="Calibri" w:hAnsi="Calibri"/>
        </w:rPr>
      </w:pPr>
      <w:r w:rsidRPr="0091685D">
        <w:rPr>
          <w:rFonts w:cs="Tahoma"/>
          <w:sz w:val="16"/>
          <w:szCs w:val="16"/>
          <w:vertAlign w:val="superscript"/>
        </w:rPr>
        <w:footnoteRef/>
      </w:r>
      <w:r w:rsidRPr="0091685D">
        <w:rPr>
          <w:rFonts w:cs="Tahoma"/>
          <w:sz w:val="16"/>
          <w:szCs w:val="16"/>
          <w:vertAlign w:val="superscript"/>
        </w:rPr>
        <w:t xml:space="preserve"> </w:t>
      </w:r>
      <w:r w:rsidRPr="0013223F">
        <w:rPr>
          <w:rFonts w:cs="Tahoma"/>
          <w:sz w:val="16"/>
          <w:szCs w:val="16"/>
        </w:rPr>
        <w:t>Состав обеспечиваемых обязательств определяе</w:t>
      </w:r>
      <w:r w:rsidRPr="006C615C">
        <w:rPr>
          <w:rFonts w:cs="Tahoma"/>
          <w:sz w:val="16"/>
          <w:szCs w:val="16"/>
        </w:rPr>
        <w:t xml:space="preserve">тся, </w:t>
      </w:r>
      <w:r>
        <w:rPr>
          <w:rFonts w:cs="Tahoma"/>
          <w:sz w:val="16"/>
          <w:szCs w:val="16"/>
        </w:rPr>
        <w:t>строго в соответствии с условиями Договора/соглашения об обеспечении;</w:t>
      </w:r>
    </w:p>
  </w:footnote>
  <w:footnote w:id="27">
    <w:p w14:paraId="0B8521AF" w14:textId="77777777" w:rsidR="00A942EA" w:rsidRPr="00B2106E" w:rsidRDefault="00A942EA" w:rsidP="0009566A">
      <w:pPr>
        <w:pStyle w:val="ad"/>
        <w:rPr>
          <w:rFonts w:cs="Tahoma"/>
          <w:i/>
          <w:sz w:val="16"/>
          <w:szCs w:val="16"/>
        </w:rPr>
      </w:pPr>
      <w:r w:rsidRPr="0013223F">
        <w:rPr>
          <w:rStyle w:val="ac"/>
          <w:rFonts w:cs="Tahoma"/>
          <w:sz w:val="16"/>
          <w:szCs w:val="16"/>
        </w:rPr>
        <w:footnoteRef/>
      </w:r>
      <w:r w:rsidRPr="0013223F">
        <w:rPr>
          <w:rFonts w:cs="Tahoma"/>
          <w:sz w:val="16"/>
          <w:szCs w:val="16"/>
        </w:rPr>
        <w:t xml:space="preserve"> </w:t>
      </w:r>
      <w:r>
        <w:rPr>
          <w:rFonts w:cs="Tahoma"/>
          <w:sz w:val="16"/>
          <w:szCs w:val="16"/>
        </w:rPr>
        <w:t>У</w:t>
      </w:r>
      <w:r w:rsidRPr="0013223F">
        <w:rPr>
          <w:rFonts w:cs="Tahoma"/>
          <w:sz w:val="16"/>
          <w:szCs w:val="16"/>
        </w:rPr>
        <w:t>казывается адрес Гаранта, по которому предъявляется требование.</w:t>
      </w:r>
    </w:p>
  </w:footnote>
  <w:footnote w:id="28">
    <w:p w14:paraId="0D69FDAF" w14:textId="77777777" w:rsidR="00A942EA" w:rsidRPr="00BE2744" w:rsidRDefault="00A942EA" w:rsidP="0009566A">
      <w:pPr>
        <w:pStyle w:val="ad"/>
        <w:rPr>
          <w:rFonts w:cs="Tahoma"/>
          <w:i/>
          <w:sz w:val="16"/>
          <w:szCs w:val="16"/>
        </w:rPr>
      </w:pPr>
      <w:r w:rsidRPr="0013223F">
        <w:rPr>
          <w:rStyle w:val="ac"/>
          <w:rFonts w:cs="Tahoma"/>
          <w:sz w:val="16"/>
          <w:szCs w:val="16"/>
        </w:rPr>
        <w:footnoteRef/>
      </w:r>
      <w:r w:rsidRPr="0013223F">
        <w:rPr>
          <w:rFonts w:cs="Tahoma"/>
          <w:sz w:val="16"/>
          <w:szCs w:val="16"/>
        </w:rPr>
        <w:t xml:space="preserve"> Срок действия Гарантии должен покрывать срок исполнения Принципалом обеспечиваемых обязательств, установленных Договором, увеличенный на дополнительный период, исчисляемый определенным количеством дней согласно условиям Договора.</w:t>
      </w:r>
      <w:r w:rsidRPr="00BE2744">
        <w:rPr>
          <w:rFonts w:cs="Tahoma"/>
          <w:i/>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45F0B"/>
    <w:multiLevelType w:val="hybridMultilevel"/>
    <w:tmpl w:val="F0F0AF3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1C661B"/>
    <w:multiLevelType w:val="multilevel"/>
    <w:tmpl w:val="FA1C9DC0"/>
    <w:lvl w:ilvl="0">
      <w:start w:val="12"/>
      <w:numFmt w:val="decimal"/>
      <w:lvlText w:val="%1."/>
      <w:lvlJc w:val="left"/>
      <w:pPr>
        <w:ind w:left="612" w:hanging="612"/>
      </w:pPr>
      <w:rPr>
        <w:rFonts w:hint="default"/>
      </w:rPr>
    </w:lvl>
    <w:lvl w:ilvl="1">
      <w:start w:val="7"/>
      <w:numFmt w:val="decimal"/>
      <w:lvlText w:val="%1.%2."/>
      <w:lvlJc w:val="left"/>
      <w:pPr>
        <w:ind w:left="2209" w:hanging="72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2" w15:restartNumberingAfterBreak="0">
    <w:nsid w:val="056A6F04"/>
    <w:multiLevelType w:val="hybridMultilevel"/>
    <w:tmpl w:val="619CF706"/>
    <w:lvl w:ilvl="0" w:tplc="9C5CE66C">
      <w:start w:val="8"/>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B420BE6"/>
    <w:multiLevelType w:val="hybridMultilevel"/>
    <w:tmpl w:val="73981E18"/>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B9C22D2"/>
    <w:multiLevelType w:val="multilevel"/>
    <w:tmpl w:val="2C4E33BC"/>
    <w:lvl w:ilvl="0">
      <w:start w:val="1"/>
      <w:numFmt w:val="decimal"/>
      <w:lvlText w:val="%1."/>
      <w:lvlJc w:val="left"/>
      <w:pPr>
        <w:ind w:left="408" w:hanging="408"/>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6" w15:restartNumberingAfterBreak="0">
    <w:nsid w:val="0E545636"/>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F1E3263"/>
    <w:multiLevelType w:val="multilevel"/>
    <w:tmpl w:val="4C5CBF90"/>
    <w:lvl w:ilvl="0">
      <w:start w:val="12"/>
      <w:numFmt w:val="decimal"/>
      <w:lvlText w:val="%1."/>
      <w:lvlJc w:val="left"/>
      <w:pPr>
        <w:ind w:left="612" w:hanging="61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8"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9" w15:restartNumberingAfterBreak="0">
    <w:nsid w:val="0FDA5B5C"/>
    <w:multiLevelType w:val="multilevel"/>
    <w:tmpl w:val="EADEE54A"/>
    <w:lvl w:ilvl="0">
      <w:start w:val="12"/>
      <w:numFmt w:val="decimal"/>
      <w:lvlText w:val="%1."/>
      <w:lvlJc w:val="left"/>
      <w:pPr>
        <w:ind w:left="612" w:hanging="612"/>
      </w:pPr>
      <w:rPr>
        <w:rFonts w:hint="default"/>
        <w:b w:val="0"/>
      </w:rPr>
    </w:lvl>
    <w:lvl w:ilvl="1">
      <w:start w:val="1"/>
      <w:numFmt w:val="decimal"/>
      <w:lvlText w:val="%1.%2."/>
      <w:lvlJc w:val="left"/>
      <w:pPr>
        <w:ind w:left="1004" w:hanging="720"/>
      </w:pPr>
      <w:rPr>
        <w:rFonts w:hint="default"/>
        <w:b w:val="0"/>
      </w:rPr>
    </w:lvl>
    <w:lvl w:ilvl="2">
      <w:start w:val="8"/>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576" w:hanging="144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504" w:hanging="1800"/>
      </w:pPr>
      <w:rPr>
        <w:rFonts w:hint="default"/>
        <w:b w:val="0"/>
      </w:rPr>
    </w:lvl>
    <w:lvl w:ilvl="7">
      <w:start w:val="1"/>
      <w:numFmt w:val="decimal"/>
      <w:lvlText w:val="%1.%2.%3.%4.%5.%6.%7.%8."/>
      <w:lvlJc w:val="left"/>
      <w:pPr>
        <w:ind w:left="4148" w:hanging="2160"/>
      </w:pPr>
      <w:rPr>
        <w:rFonts w:hint="default"/>
        <w:b w:val="0"/>
      </w:rPr>
    </w:lvl>
    <w:lvl w:ilvl="8">
      <w:start w:val="1"/>
      <w:numFmt w:val="decimal"/>
      <w:lvlText w:val="%1.%2.%3.%4.%5.%6.%7.%8.%9."/>
      <w:lvlJc w:val="left"/>
      <w:pPr>
        <w:ind w:left="4432" w:hanging="2160"/>
      </w:pPr>
      <w:rPr>
        <w:rFonts w:hint="default"/>
        <w:b w:val="0"/>
      </w:rPr>
    </w:lvl>
  </w:abstractNum>
  <w:abstractNum w:abstractNumId="10" w15:restartNumberingAfterBreak="0">
    <w:nsid w:val="193D5C57"/>
    <w:multiLevelType w:val="multilevel"/>
    <w:tmpl w:val="D802422E"/>
    <w:lvl w:ilvl="0">
      <w:start w:val="1"/>
      <w:numFmt w:val="decimal"/>
      <w:lvlText w:val="%1."/>
      <w:lvlJc w:val="left"/>
      <w:pPr>
        <w:ind w:left="0" w:firstLine="709"/>
      </w:pPr>
      <w:rPr>
        <w:rFonts w:hint="default"/>
        <w:b/>
        <w:i w:val="0"/>
        <w:sz w:val="20"/>
        <w:szCs w:val="20"/>
      </w:rPr>
    </w:lvl>
    <w:lvl w:ilvl="1">
      <w:start w:val="1"/>
      <w:numFmt w:val="decimal"/>
      <w:lvlText w:val="%1.%2."/>
      <w:lvlJc w:val="left"/>
      <w:pPr>
        <w:ind w:left="0" w:firstLine="709"/>
      </w:pPr>
      <w:rPr>
        <w:b/>
        <w:i w:val="0"/>
        <w:sz w:val="20"/>
        <w:szCs w:val="20"/>
      </w:rPr>
    </w:lvl>
    <w:lvl w:ilvl="2">
      <w:start w:val="1"/>
      <w:numFmt w:val="decimal"/>
      <w:lvlText w:val="%1.%2.%3."/>
      <w:lvlJc w:val="left"/>
      <w:pPr>
        <w:ind w:left="142" w:firstLine="709"/>
      </w:pPr>
      <w:rPr>
        <w:rFonts w:ascii="Tahoma" w:hAnsi="Tahoma" w:cs="Tahoma" w:hint="default"/>
        <w:b/>
        <w:i w:val="0"/>
        <w:sz w:val="20"/>
        <w:szCs w:val="20"/>
      </w:rPr>
    </w:lvl>
    <w:lvl w:ilvl="3">
      <w:start w:val="1"/>
      <w:numFmt w:val="decimal"/>
      <w:lvlText w:val="%1.%2.%3.%4."/>
      <w:lvlJc w:val="left"/>
      <w:pPr>
        <w:ind w:left="1702" w:firstLine="709"/>
      </w:pPr>
      <w:rPr>
        <w:rFonts w:ascii="Times New Roman" w:hAnsi="Times New Roman" w:hint="default"/>
        <w:b w:val="0"/>
        <w:i w:val="0"/>
        <w:sz w:val="24"/>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11" w15:restartNumberingAfterBreak="0">
    <w:nsid w:val="1A3C1A81"/>
    <w:multiLevelType w:val="hybridMultilevel"/>
    <w:tmpl w:val="F06E34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B1E7D66"/>
    <w:multiLevelType w:val="hybridMultilevel"/>
    <w:tmpl w:val="FA7299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B745E40"/>
    <w:multiLevelType w:val="hybridMultilevel"/>
    <w:tmpl w:val="EC784336"/>
    <w:lvl w:ilvl="0" w:tplc="04190017">
      <w:start w:val="1"/>
      <w:numFmt w:val="lowerLetter"/>
      <w:lvlText w:val="%1)"/>
      <w:lvlJc w:val="left"/>
      <w:pPr>
        <w:ind w:left="1287" w:hanging="360"/>
      </w:pPr>
      <w:rPr>
        <w:rFonts w:hint="default"/>
        <w:i w:val="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ED50461"/>
    <w:multiLevelType w:val="hybridMultilevel"/>
    <w:tmpl w:val="389653C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214104EF"/>
    <w:multiLevelType w:val="hybridMultilevel"/>
    <w:tmpl w:val="E8ACCE8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2D3268C"/>
    <w:multiLevelType w:val="hybridMultilevel"/>
    <w:tmpl w:val="09009D40"/>
    <w:lvl w:ilvl="0" w:tplc="987C72C2">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17" w15:restartNumberingAfterBreak="0">
    <w:nsid w:val="23F76C6D"/>
    <w:multiLevelType w:val="hybridMultilevel"/>
    <w:tmpl w:val="D31085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1">
      <w:start w:val="1"/>
      <w:numFmt w:val="bullet"/>
      <w:lvlText w:val=""/>
      <w:lvlJc w:val="left"/>
      <w:pPr>
        <w:ind w:left="2727" w:hanging="360"/>
      </w:pPr>
      <w:rPr>
        <w:rFonts w:ascii="Symbol" w:hAnsi="Symbol"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41B52DF"/>
    <w:multiLevelType w:val="hybridMultilevel"/>
    <w:tmpl w:val="0038DE2C"/>
    <w:lvl w:ilvl="0" w:tplc="04190017">
      <w:start w:val="1"/>
      <w:numFmt w:val="low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15:restartNumberingAfterBreak="0">
    <w:nsid w:val="26DF040C"/>
    <w:multiLevelType w:val="hybridMultilevel"/>
    <w:tmpl w:val="DA9633A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ACA37F9"/>
    <w:multiLevelType w:val="hybridMultilevel"/>
    <w:tmpl w:val="13446C0E"/>
    <w:lvl w:ilvl="0" w:tplc="D0CCB792">
      <w:start w:val="1"/>
      <w:numFmt w:val="bullet"/>
      <w:lvlText w:val="·"/>
      <w:lvlJc w:val="left"/>
      <w:pPr>
        <w:ind w:left="720" w:hanging="360"/>
      </w:pPr>
      <w:rPr>
        <w:rFonts w:ascii="Symbol" w:hAnsi="Symbol" w:hint="default"/>
      </w:rPr>
    </w:lvl>
    <w:lvl w:ilvl="1" w:tplc="C9B6C37C">
      <w:start w:val="1"/>
      <w:numFmt w:val="bullet"/>
      <w:lvlText w:val="o"/>
      <w:lvlJc w:val="left"/>
      <w:pPr>
        <w:ind w:left="1440" w:hanging="360"/>
      </w:pPr>
      <w:rPr>
        <w:rFonts w:ascii="Courier New" w:hAnsi="Courier New" w:hint="default"/>
      </w:rPr>
    </w:lvl>
    <w:lvl w:ilvl="2" w:tplc="27D2FCF2">
      <w:start w:val="1"/>
      <w:numFmt w:val="bullet"/>
      <w:lvlText w:val=""/>
      <w:lvlJc w:val="left"/>
      <w:pPr>
        <w:ind w:left="2160" w:hanging="360"/>
      </w:pPr>
      <w:rPr>
        <w:rFonts w:ascii="Wingdings" w:hAnsi="Wingdings" w:hint="default"/>
      </w:rPr>
    </w:lvl>
    <w:lvl w:ilvl="3" w:tplc="720A53C0">
      <w:start w:val="1"/>
      <w:numFmt w:val="bullet"/>
      <w:lvlText w:val=""/>
      <w:lvlJc w:val="left"/>
      <w:pPr>
        <w:ind w:left="2880" w:hanging="360"/>
      </w:pPr>
      <w:rPr>
        <w:rFonts w:ascii="Symbol" w:hAnsi="Symbol" w:hint="default"/>
      </w:rPr>
    </w:lvl>
    <w:lvl w:ilvl="4" w:tplc="814A683E">
      <w:start w:val="1"/>
      <w:numFmt w:val="bullet"/>
      <w:lvlText w:val="o"/>
      <w:lvlJc w:val="left"/>
      <w:pPr>
        <w:ind w:left="3600" w:hanging="360"/>
      </w:pPr>
      <w:rPr>
        <w:rFonts w:ascii="Courier New" w:hAnsi="Courier New" w:hint="default"/>
      </w:rPr>
    </w:lvl>
    <w:lvl w:ilvl="5" w:tplc="95CAF642">
      <w:start w:val="1"/>
      <w:numFmt w:val="bullet"/>
      <w:lvlText w:val=""/>
      <w:lvlJc w:val="left"/>
      <w:pPr>
        <w:ind w:left="4320" w:hanging="360"/>
      </w:pPr>
      <w:rPr>
        <w:rFonts w:ascii="Wingdings" w:hAnsi="Wingdings" w:hint="default"/>
      </w:rPr>
    </w:lvl>
    <w:lvl w:ilvl="6" w:tplc="DCC4EF6E">
      <w:start w:val="1"/>
      <w:numFmt w:val="bullet"/>
      <w:lvlText w:val=""/>
      <w:lvlJc w:val="left"/>
      <w:pPr>
        <w:ind w:left="5040" w:hanging="360"/>
      </w:pPr>
      <w:rPr>
        <w:rFonts w:ascii="Symbol" w:hAnsi="Symbol" w:hint="default"/>
      </w:rPr>
    </w:lvl>
    <w:lvl w:ilvl="7" w:tplc="02605F92">
      <w:start w:val="1"/>
      <w:numFmt w:val="bullet"/>
      <w:lvlText w:val="o"/>
      <w:lvlJc w:val="left"/>
      <w:pPr>
        <w:ind w:left="5760" w:hanging="360"/>
      </w:pPr>
      <w:rPr>
        <w:rFonts w:ascii="Courier New" w:hAnsi="Courier New" w:hint="default"/>
      </w:rPr>
    </w:lvl>
    <w:lvl w:ilvl="8" w:tplc="DC7C4274">
      <w:start w:val="1"/>
      <w:numFmt w:val="bullet"/>
      <w:lvlText w:val=""/>
      <w:lvlJc w:val="left"/>
      <w:pPr>
        <w:ind w:left="6480" w:hanging="360"/>
      </w:pPr>
      <w:rPr>
        <w:rFonts w:ascii="Wingdings" w:hAnsi="Wingdings" w:hint="default"/>
      </w:rPr>
    </w:lvl>
  </w:abstractNum>
  <w:abstractNum w:abstractNumId="21" w15:restartNumberingAfterBreak="0">
    <w:nsid w:val="2C16724A"/>
    <w:multiLevelType w:val="hybridMultilevel"/>
    <w:tmpl w:val="9214A114"/>
    <w:lvl w:ilvl="0" w:tplc="101A106E">
      <w:start w:val="1"/>
      <w:numFmt w:val="bullet"/>
      <w:pStyle w:val="1"/>
      <w:lvlText w:val=""/>
      <w:lvlJc w:val="left"/>
      <w:pPr>
        <w:ind w:left="1440" w:hanging="360"/>
      </w:pPr>
      <w:rPr>
        <w:rFonts w:ascii="Symbol" w:hAnsi="Symbol" w:hint="default"/>
      </w:rPr>
    </w:lvl>
    <w:lvl w:ilvl="1" w:tplc="C85AC2F4">
      <w:start w:val="1"/>
      <w:numFmt w:val="bullet"/>
      <w:pStyle w:val="2"/>
      <w:lvlText w:val="o"/>
      <w:lvlJc w:val="left"/>
      <w:pPr>
        <w:ind w:left="2160" w:hanging="360"/>
      </w:pPr>
      <w:rPr>
        <w:rFonts w:ascii="Courier New" w:hAnsi="Courier New" w:cs="Courier New" w:hint="default"/>
      </w:rPr>
    </w:lvl>
    <w:lvl w:ilvl="2" w:tplc="831897BC">
      <w:start w:val="1"/>
      <w:numFmt w:val="bullet"/>
      <w:pStyle w:val="3"/>
      <w:lvlText w:val=""/>
      <w:lvlJc w:val="left"/>
      <w:pPr>
        <w:ind w:left="2880" w:hanging="360"/>
      </w:pPr>
      <w:rPr>
        <w:rFonts w:ascii="Wingdings" w:hAnsi="Wingdings" w:hint="default"/>
      </w:rPr>
    </w:lvl>
    <w:lvl w:ilvl="3" w:tplc="75EA24BC">
      <w:start w:val="1"/>
      <w:numFmt w:val="bullet"/>
      <w:lvlText w:val="o"/>
      <w:lvlJc w:val="left"/>
      <w:pPr>
        <w:ind w:left="3600" w:hanging="360"/>
      </w:pPr>
      <w:rPr>
        <w:rFonts w:ascii="Courier New" w:hAnsi="Courier New" w:hint="default"/>
      </w:rPr>
    </w:lvl>
    <w:lvl w:ilvl="4" w:tplc="A0E62E08">
      <w:start w:val="1"/>
      <w:numFmt w:val="bullet"/>
      <w:lvlText w:val="o"/>
      <w:lvlJc w:val="left"/>
      <w:pPr>
        <w:ind w:left="4320" w:hanging="360"/>
      </w:pPr>
      <w:rPr>
        <w:rFonts w:ascii="Courier New" w:hAnsi="Courier New" w:cs="Courier New" w:hint="default"/>
      </w:rPr>
    </w:lvl>
    <w:lvl w:ilvl="5" w:tplc="51488864">
      <w:start w:val="1"/>
      <w:numFmt w:val="bullet"/>
      <w:lvlText w:val=""/>
      <w:lvlJc w:val="left"/>
      <w:pPr>
        <w:ind w:left="5040" w:hanging="360"/>
      </w:pPr>
      <w:rPr>
        <w:rFonts w:ascii="Wingdings" w:hAnsi="Wingdings" w:hint="default"/>
      </w:rPr>
    </w:lvl>
    <w:lvl w:ilvl="6" w:tplc="C8449136">
      <w:start w:val="1"/>
      <w:numFmt w:val="bullet"/>
      <w:lvlText w:val=""/>
      <w:lvlJc w:val="left"/>
      <w:pPr>
        <w:ind w:left="5760" w:hanging="360"/>
      </w:pPr>
      <w:rPr>
        <w:rFonts w:ascii="Symbol" w:hAnsi="Symbol" w:hint="default"/>
      </w:rPr>
    </w:lvl>
    <w:lvl w:ilvl="7" w:tplc="6554D5E4">
      <w:start w:val="1"/>
      <w:numFmt w:val="bullet"/>
      <w:lvlText w:val="o"/>
      <w:lvlJc w:val="left"/>
      <w:pPr>
        <w:ind w:left="6480" w:hanging="360"/>
      </w:pPr>
      <w:rPr>
        <w:rFonts w:ascii="Courier New" w:hAnsi="Courier New" w:cs="Courier New" w:hint="default"/>
      </w:rPr>
    </w:lvl>
    <w:lvl w:ilvl="8" w:tplc="3A5EA1F2">
      <w:start w:val="1"/>
      <w:numFmt w:val="bullet"/>
      <w:lvlText w:val=""/>
      <w:lvlJc w:val="left"/>
      <w:pPr>
        <w:ind w:left="7200" w:hanging="360"/>
      </w:pPr>
      <w:rPr>
        <w:rFonts w:ascii="Wingdings" w:hAnsi="Wingdings" w:hint="default"/>
      </w:rPr>
    </w:lvl>
  </w:abstractNum>
  <w:abstractNum w:abstractNumId="22" w15:restartNumberingAfterBreak="0">
    <w:nsid w:val="2DC82088"/>
    <w:multiLevelType w:val="multilevel"/>
    <w:tmpl w:val="2970028E"/>
    <w:lvl w:ilvl="0">
      <w:start w:val="13"/>
      <w:numFmt w:val="decimal"/>
      <w:lvlText w:val="%1."/>
      <w:lvlJc w:val="left"/>
      <w:pPr>
        <w:ind w:left="450" w:hanging="450"/>
      </w:pPr>
      <w:rPr>
        <w:rFonts w:hint="default"/>
        <w:b/>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23" w15:restartNumberingAfterBreak="0">
    <w:nsid w:val="2F8F465B"/>
    <w:multiLevelType w:val="hybridMultilevel"/>
    <w:tmpl w:val="CBCAC3F4"/>
    <w:lvl w:ilvl="0" w:tplc="A870443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0EC1084"/>
    <w:multiLevelType w:val="hybridMultilevel"/>
    <w:tmpl w:val="82A099D6"/>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31873B4E"/>
    <w:multiLevelType w:val="hybridMultilevel"/>
    <w:tmpl w:val="A9161E1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344E46CB"/>
    <w:multiLevelType w:val="hybridMultilevel"/>
    <w:tmpl w:val="2CBEE98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34B534AB"/>
    <w:multiLevelType w:val="hybridMultilevel"/>
    <w:tmpl w:val="951E4A3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34E02E88"/>
    <w:multiLevelType w:val="hybridMultilevel"/>
    <w:tmpl w:val="CAC449D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34F37DF9"/>
    <w:multiLevelType w:val="multilevel"/>
    <w:tmpl w:val="3AA0A01E"/>
    <w:lvl w:ilvl="0">
      <w:start w:val="3"/>
      <w:numFmt w:val="decimal"/>
      <w:lvlText w:val="Статья %1."/>
      <w:lvlJc w:val="left"/>
      <w:pPr>
        <w:tabs>
          <w:tab w:val="num" w:pos="1735"/>
        </w:tabs>
        <w:ind w:left="1735" w:hanging="600"/>
      </w:pPr>
      <w:rPr>
        <w:rFonts w:hint="default"/>
        <w:b/>
      </w:rPr>
    </w:lvl>
    <w:lvl w:ilvl="1">
      <w:start w:val="1"/>
      <w:numFmt w:val="decimal"/>
      <w:lvlText w:val="Статья %2."/>
      <w:lvlJc w:val="left"/>
      <w:pPr>
        <w:tabs>
          <w:tab w:val="num" w:pos="1735"/>
        </w:tabs>
        <w:ind w:left="1735" w:hanging="600"/>
      </w:pPr>
      <w:rPr>
        <w:rFonts w:hint="default"/>
        <w:i w:val="0"/>
      </w:rPr>
    </w:lvl>
    <w:lvl w:ilvl="2">
      <w:start w:val="1"/>
      <w:numFmt w:val="decimal"/>
      <w:lvlText w:val="%1.%2.%3."/>
      <w:lvlJc w:val="left"/>
      <w:pPr>
        <w:tabs>
          <w:tab w:val="num" w:pos="721"/>
        </w:tabs>
        <w:ind w:left="721" w:hanging="720"/>
      </w:pPr>
      <w:rPr>
        <w:rFonts w:hint="default"/>
      </w:rPr>
    </w:lvl>
    <w:lvl w:ilvl="3">
      <w:start w:val="1"/>
      <w:numFmt w:val="decimal"/>
      <w:lvlText w:val="%1.%2.%3.%4."/>
      <w:lvlJc w:val="left"/>
      <w:pPr>
        <w:tabs>
          <w:tab w:val="num" w:pos="154"/>
        </w:tabs>
        <w:ind w:left="154" w:hanging="720"/>
      </w:pPr>
      <w:rPr>
        <w:rFonts w:hint="default"/>
      </w:rPr>
    </w:lvl>
    <w:lvl w:ilvl="4">
      <w:start w:val="1"/>
      <w:numFmt w:val="decimal"/>
      <w:lvlText w:val="%1.%2.%3.%4.%5."/>
      <w:lvlJc w:val="left"/>
      <w:pPr>
        <w:tabs>
          <w:tab w:val="num" w:pos="-53"/>
        </w:tabs>
        <w:ind w:left="-53" w:hanging="1080"/>
      </w:pPr>
      <w:rPr>
        <w:rFonts w:hint="default"/>
      </w:rPr>
    </w:lvl>
    <w:lvl w:ilvl="5">
      <w:start w:val="1"/>
      <w:numFmt w:val="decimal"/>
      <w:lvlText w:val="%1.%2.%3.%4.%5.%6."/>
      <w:lvlJc w:val="left"/>
      <w:pPr>
        <w:tabs>
          <w:tab w:val="num" w:pos="-620"/>
        </w:tabs>
        <w:ind w:left="-620" w:hanging="1080"/>
      </w:pPr>
      <w:rPr>
        <w:rFonts w:hint="default"/>
      </w:rPr>
    </w:lvl>
    <w:lvl w:ilvl="6">
      <w:start w:val="1"/>
      <w:numFmt w:val="decimal"/>
      <w:lvlText w:val="%1.%2.%3.%4.%5.%6.%7."/>
      <w:lvlJc w:val="left"/>
      <w:pPr>
        <w:tabs>
          <w:tab w:val="num" w:pos="-827"/>
        </w:tabs>
        <w:ind w:left="-827" w:hanging="1440"/>
      </w:pPr>
      <w:rPr>
        <w:rFonts w:hint="default"/>
      </w:rPr>
    </w:lvl>
    <w:lvl w:ilvl="7">
      <w:start w:val="1"/>
      <w:numFmt w:val="decimal"/>
      <w:lvlText w:val="%1.%2.%3.%4.%5.%6.%7.%8."/>
      <w:lvlJc w:val="left"/>
      <w:pPr>
        <w:tabs>
          <w:tab w:val="num" w:pos="-1394"/>
        </w:tabs>
        <w:ind w:left="-1394" w:hanging="1440"/>
      </w:pPr>
      <w:rPr>
        <w:rFonts w:hint="default"/>
      </w:rPr>
    </w:lvl>
    <w:lvl w:ilvl="8">
      <w:start w:val="1"/>
      <w:numFmt w:val="decimal"/>
      <w:lvlText w:val="%1.%2.%3.%4.%5.%6.%7.%8.%9."/>
      <w:lvlJc w:val="left"/>
      <w:pPr>
        <w:tabs>
          <w:tab w:val="num" w:pos="-1601"/>
        </w:tabs>
        <w:ind w:left="-1601" w:hanging="1800"/>
      </w:pPr>
      <w:rPr>
        <w:rFonts w:hint="default"/>
      </w:rPr>
    </w:lvl>
  </w:abstractNum>
  <w:abstractNum w:abstractNumId="30" w15:restartNumberingAfterBreak="0">
    <w:nsid w:val="367726AC"/>
    <w:multiLevelType w:val="hybridMultilevel"/>
    <w:tmpl w:val="8BB057BC"/>
    <w:lvl w:ilvl="0" w:tplc="C2166880">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1"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6DF4025"/>
    <w:multiLevelType w:val="hybridMultilevel"/>
    <w:tmpl w:val="1DD83976"/>
    <w:lvl w:ilvl="0" w:tplc="40EC1DC4">
      <w:start w:val="1"/>
      <w:numFmt w:val="decimal"/>
      <w:lvlText w:val="%1."/>
      <w:lvlJc w:val="left"/>
      <w:pPr>
        <w:tabs>
          <w:tab w:val="num" w:pos="1065"/>
        </w:tabs>
        <w:ind w:left="1065" w:hanging="705"/>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34" w15:restartNumberingAfterBreak="0">
    <w:nsid w:val="39B17C08"/>
    <w:multiLevelType w:val="multilevel"/>
    <w:tmpl w:val="6E18108E"/>
    <w:lvl w:ilvl="0">
      <w:start w:val="3"/>
      <w:numFmt w:val="decimal"/>
      <w:lvlText w:val="%1."/>
      <w:lvlJc w:val="left"/>
      <w:pPr>
        <w:ind w:left="360" w:hanging="360"/>
      </w:pPr>
      <w:rPr>
        <w:rFonts w:hint="default"/>
      </w:rPr>
    </w:lvl>
    <w:lvl w:ilvl="1">
      <w:start w:val="1"/>
      <w:numFmt w:val="decimal"/>
      <w:lvlText w:val="%1.%2."/>
      <w:lvlJc w:val="left"/>
      <w:pPr>
        <w:ind w:left="153" w:hanging="720"/>
      </w:pPr>
      <w:rPr>
        <w:rFonts w:ascii="Tahoma" w:hAnsi="Tahoma" w:cs="Tahoma" w:hint="default"/>
        <w:b w:val="0"/>
        <w:i w:val="0"/>
        <w:strike w:val="0"/>
        <w:sz w:val="20"/>
        <w:szCs w:val="2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35" w15:restartNumberingAfterBreak="0">
    <w:nsid w:val="3C39202B"/>
    <w:multiLevelType w:val="hybridMultilevel"/>
    <w:tmpl w:val="9C70E866"/>
    <w:lvl w:ilvl="0" w:tplc="275E8A62">
      <w:start w:val="1"/>
      <w:numFmt w:val="bullet"/>
      <w:pStyle w:val="a"/>
      <w:lvlText w:val=""/>
      <w:lvlJc w:val="left"/>
      <w:pPr>
        <w:ind w:left="1429" w:hanging="360"/>
      </w:pPr>
      <w:rPr>
        <w:rFonts w:ascii="Symbol" w:hAnsi="Symbol" w:hint="default"/>
      </w:rPr>
    </w:lvl>
    <w:lvl w:ilvl="1" w:tplc="61E4F3F4">
      <w:start w:val="1"/>
      <w:numFmt w:val="bullet"/>
      <w:lvlText w:val="o"/>
      <w:lvlJc w:val="left"/>
      <w:pPr>
        <w:ind w:left="1440" w:hanging="360"/>
      </w:pPr>
      <w:rPr>
        <w:rFonts w:ascii="Courier New" w:hAnsi="Courier New" w:cs="Courier New" w:hint="default"/>
      </w:rPr>
    </w:lvl>
    <w:lvl w:ilvl="2" w:tplc="A07ACE8E">
      <w:start w:val="1"/>
      <w:numFmt w:val="bullet"/>
      <w:lvlText w:val=""/>
      <w:lvlJc w:val="left"/>
      <w:pPr>
        <w:ind w:left="2160" w:hanging="360"/>
      </w:pPr>
      <w:rPr>
        <w:rFonts w:ascii="Wingdings" w:hAnsi="Wingdings" w:hint="default"/>
      </w:rPr>
    </w:lvl>
    <w:lvl w:ilvl="3" w:tplc="DAC697BC">
      <w:start w:val="1"/>
      <w:numFmt w:val="bullet"/>
      <w:lvlText w:val=""/>
      <w:lvlJc w:val="left"/>
      <w:pPr>
        <w:ind w:left="2880" w:hanging="360"/>
      </w:pPr>
      <w:rPr>
        <w:rFonts w:ascii="Symbol" w:hAnsi="Symbol" w:hint="default"/>
      </w:rPr>
    </w:lvl>
    <w:lvl w:ilvl="4" w:tplc="9106FB5C">
      <w:start w:val="1"/>
      <w:numFmt w:val="bullet"/>
      <w:lvlText w:val="o"/>
      <w:lvlJc w:val="left"/>
      <w:pPr>
        <w:ind w:left="3600" w:hanging="360"/>
      </w:pPr>
      <w:rPr>
        <w:rFonts w:ascii="Courier New" w:hAnsi="Courier New" w:cs="Courier New" w:hint="default"/>
      </w:rPr>
    </w:lvl>
    <w:lvl w:ilvl="5" w:tplc="AF968CD0">
      <w:start w:val="1"/>
      <w:numFmt w:val="bullet"/>
      <w:lvlText w:val=""/>
      <w:lvlJc w:val="left"/>
      <w:pPr>
        <w:ind w:left="4320" w:hanging="360"/>
      </w:pPr>
      <w:rPr>
        <w:rFonts w:ascii="Wingdings" w:hAnsi="Wingdings" w:hint="default"/>
      </w:rPr>
    </w:lvl>
    <w:lvl w:ilvl="6" w:tplc="B2866478">
      <w:start w:val="1"/>
      <w:numFmt w:val="bullet"/>
      <w:lvlText w:val=""/>
      <w:lvlJc w:val="left"/>
      <w:pPr>
        <w:ind w:left="5040" w:hanging="360"/>
      </w:pPr>
      <w:rPr>
        <w:rFonts w:ascii="Symbol" w:hAnsi="Symbol" w:hint="default"/>
      </w:rPr>
    </w:lvl>
    <w:lvl w:ilvl="7" w:tplc="C218C952">
      <w:start w:val="1"/>
      <w:numFmt w:val="bullet"/>
      <w:lvlText w:val="o"/>
      <w:lvlJc w:val="left"/>
      <w:pPr>
        <w:ind w:left="5760" w:hanging="360"/>
      </w:pPr>
      <w:rPr>
        <w:rFonts w:ascii="Courier New" w:hAnsi="Courier New" w:cs="Courier New" w:hint="default"/>
      </w:rPr>
    </w:lvl>
    <w:lvl w:ilvl="8" w:tplc="CC08C590">
      <w:start w:val="1"/>
      <w:numFmt w:val="bullet"/>
      <w:lvlText w:val=""/>
      <w:lvlJc w:val="left"/>
      <w:pPr>
        <w:ind w:left="6480" w:hanging="360"/>
      </w:pPr>
      <w:rPr>
        <w:rFonts w:ascii="Wingdings" w:hAnsi="Wingdings" w:hint="default"/>
      </w:rPr>
    </w:lvl>
  </w:abstractNum>
  <w:abstractNum w:abstractNumId="36" w15:restartNumberingAfterBreak="0">
    <w:nsid w:val="3D837832"/>
    <w:multiLevelType w:val="hybridMultilevel"/>
    <w:tmpl w:val="EC4831F0"/>
    <w:lvl w:ilvl="0" w:tplc="C2166880">
      <w:start w:val="2"/>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40AB1A62"/>
    <w:multiLevelType w:val="multilevel"/>
    <w:tmpl w:val="28E66DB2"/>
    <w:lvl w:ilvl="0">
      <w:start w:val="1"/>
      <w:numFmt w:val="decimal"/>
      <w:pStyle w:val="a0"/>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8" w15:restartNumberingAfterBreak="0">
    <w:nsid w:val="42132642"/>
    <w:multiLevelType w:val="multilevel"/>
    <w:tmpl w:val="857A1408"/>
    <w:lvl w:ilvl="0">
      <w:start w:val="1"/>
      <w:numFmt w:val="decimal"/>
      <w:lvlText w:val="%1."/>
      <w:lvlJc w:val="left"/>
      <w:pPr>
        <w:ind w:left="1146" w:hanging="360"/>
      </w:pPr>
      <w:rPr>
        <w:b/>
        <w:i w:val="0"/>
      </w:rPr>
    </w:lvl>
    <w:lvl w:ilvl="1">
      <w:start w:val="1"/>
      <w:numFmt w:val="decimal"/>
      <w:isLgl/>
      <w:lvlText w:val="%1.%2."/>
      <w:lvlJc w:val="left"/>
      <w:pPr>
        <w:ind w:left="1855" w:hanging="720"/>
      </w:pPr>
      <w:rPr>
        <w:rFonts w:hint="default"/>
        <w:i w:val="0"/>
        <w:strike w:val="0"/>
      </w:rPr>
    </w:lvl>
    <w:lvl w:ilvl="2">
      <w:start w:val="1"/>
      <w:numFmt w:val="decimal"/>
      <w:isLgl/>
      <w:lvlText w:val="%1.%2.%3."/>
      <w:lvlJc w:val="left"/>
      <w:pPr>
        <w:ind w:left="1506" w:hanging="720"/>
      </w:pPr>
      <w:rPr>
        <w:rFonts w:hint="default"/>
        <w:b w:val="0"/>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46" w:hanging="2160"/>
      </w:pPr>
      <w:rPr>
        <w:rFonts w:hint="default"/>
      </w:rPr>
    </w:lvl>
  </w:abstractNum>
  <w:abstractNum w:abstractNumId="39" w15:restartNumberingAfterBreak="0">
    <w:nsid w:val="42A44F18"/>
    <w:multiLevelType w:val="hybridMultilevel"/>
    <w:tmpl w:val="019868F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42D11029"/>
    <w:multiLevelType w:val="hybridMultilevel"/>
    <w:tmpl w:val="624C5642"/>
    <w:lvl w:ilvl="0" w:tplc="C2166880">
      <w:start w:val="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430D04D7"/>
    <w:multiLevelType w:val="hybridMultilevel"/>
    <w:tmpl w:val="4D02D63E"/>
    <w:lvl w:ilvl="0" w:tplc="C2083D5E">
      <w:start w:val="1"/>
      <w:numFmt w:val="lowerLetter"/>
      <w:lvlText w:val="%1."/>
      <w:lvlJc w:val="left"/>
      <w:pPr>
        <w:ind w:left="1429" w:hanging="360"/>
      </w:pPr>
      <w:rPr>
        <w:rFonts w:ascii="Tahoma" w:hAnsi="Tahoma" w:cs="Tahoma" w:hint="default"/>
        <w:sz w:val="20"/>
        <w:szCs w:val="20"/>
      </w:rPr>
    </w:lvl>
    <w:lvl w:ilvl="1" w:tplc="F8243F2A">
      <w:start w:val="1"/>
      <w:numFmt w:val="lowerRoman"/>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4D3D706B"/>
    <w:multiLevelType w:val="multilevel"/>
    <w:tmpl w:val="0E509A20"/>
    <w:lvl w:ilvl="0">
      <w:start w:val="3"/>
      <w:numFmt w:val="decimal"/>
      <w:lvlText w:val="%1."/>
      <w:lvlJc w:val="left"/>
      <w:pPr>
        <w:ind w:left="360" w:hanging="360"/>
      </w:pPr>
      <w:rPr>
        <w:rFonts w:hint="default"/>
        <w:color w:val="auto"/>
      </w:rPr>
    </w:lvl>
    <w:lvl w:ilvl="1">
      <w:start w:val="6"/>
      <w:numFmt w:val="decimal"/>
      <w:lvlText w:val="%1.%2."/>
      <w:lvlJc w:val="left"/>
      <w:pPr>
        <w:ind w:left="153" w:hanging="720"/>
      </w:pPr>
      <w:rPr>
        <w:rFonts w:hint="default"/>
        <w:color w:val="auto"/>
      </w:rPr>
    </w:lvl>
    <w:lvl w:ilvl="2">
      <w:start w:val="1"/>
      <w:numFmt w:val="decimal"/>
      <w:lvlText w:val="%1.%2.%3."/>
      <w:lvlJc w:val="left"/>
      <w:pPr>
        <w:ind w:left="-414" w:hanging="720"/>
      </w:pPr>
      <w:rPr>
        <w:rFonts w:hint="default"/>
        <w:color w:val="auto"/>
      </w:rPr>
    </w:lvl>
    <w:lvl w:ilvl="3">
      <w:start w:val="1"/>
      <w:numFmt w:val="decimal"/>
      <w:lvlText w:val="%1.%2.%3.%4."/>
      <w:lvlJc w:val="left"/>
      <w:pPr>
        <w:ind w:left="-621" w:hanging="1080"/>
      </w:pPr>
      <w:rPr>
        <w:rFonts w:hint="default"/>
        <w:color w:val="auto"/>
      </w:rPr>
    </w:lvl>
    <w:lvl w:ilvl="4">
      <w:start w:val="1"/>
      <w:numFmt w:val="decimal"/>
      <w:lvlText w:val="%1.%2.%3.%4.%5."/>
      <w:lvlJc w:val="left"/>
      <w:pPr>
        <w:ind w:left="-1188" w:hanging="1080"/>
      </w:pPr>
      <w:rPr>
        <w:rFonts w:hint="default"/>
        <w:color w:val="auto"/>
      </w:rPr>
    </w:lvl>
    <w:lvl w:ilvl="5">
      <w:start w:val="1"/>
      <w:numFmt w:val="decimal"/>
      <w:lvlText w:val="%1.%2.%3.%4.%5.%6."/>
      <w:lvlJc w:val="left"/>
      <w:pPr>
        <w:ind w:left="-1395" w:hanging="1440"/>
      </w:pPr>
      <w:rPr>
        <w:rFonts w:hint="default"/>
        <w:color w:val="auto"/>
      </w:rPr>
    </w:lvl>
    <w:lvl w:ilvl="6">
      <w:start w:val="1"/>
      <w:numFmt w:val="decimal"/>
      <w:lvlText w:val="%1.%2.%3.%4.%5.%6.%7."/>
      <w:lvlJc w:val="left"/>
      <w:pPr>
        <w:ind w:left="-1602" w:hanging="1800"/>
      </w:pPr>
      <w:rPr>
        <w:rFonts w:hint="default"/>
        <w:color w:val="auto"/>
      </w:rPr>
    </w:lvl>
    <w:lvl w:ilvl="7">
      <w:start w:val="1"/>
      <w:numFmt w:val="decimal"/>
      <w:lvlText w:val="%1.%2.%3.%4.%5.%6.%7.%8."/>
      <w:lvlJc w:val="left"/>
      <w:pPr>
        <w:ind w:left="-2169" w:hanging="1800"/>
      </w:pPr>
      <w:rPr>
        <w:rFonts w:hint="default"/>
        <w:color w:val="auto"/>
      </w:rPr>
    </w:lvl>
    <w:lvl w:ilvl="8">
      <w:start w:val="1"/>
      <w:numFmt w:val="decimal"/>
      <w:lvlText w:val="%1.%2.%3.%4.%5.%6.%7.%8.%9."/>
      <w:lvlJc w:val="left"/>
      <w:pPr>
        <w:ind w:left="-2376" w:hanging="2160"/>
      </w:pPr>
      <w:rPr>
        <w:rFonts w:hint="default"/>
        <w:color w:val="auto"/>
      </w:rPr>
    </w:lvl>
  </w:abstractNum>
  <w:abstractNum w:abstractNumId="43"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44" w15:restartNumberingAfterBreak="0">
    <w:nsid w:val="4F2A3E10"/>
    <w:multiLevelType w:val="hybridMultilevel"/>
    <w:tmpl w:val="68948652"/>
    <w:lvl w:ilvl="0" w:tplc="828A8878">
      <w:start w:val="1"/>
      <w:numFmt w:val="bullet"/>
      <w:pStyle w:val="10"/>
      <w:lvlText w:val=""/>
      <w:lvlJc w:val="left"/>
      <w:pPr>
        <w:ind w:left="360" w:hanging="360"/>
      </w:pPr>
      <w:rPr>
        <w:rFonts w:ascii="Symbol" w:hAnsi="Symbol" w:hint="default"/>
      </w:rPr>
    </w:lvl>
    <w:lvl w:ilvl="1" w:tplc="E1B67EE8">
      <w:start w:val="1"/>
      <w:numFmt w:val="bullet"/>
      <w:pStyle w:val="20"/>
      <w:lvlText w:val=""/>
      <w:lvlJc w:val="left"/>
      <w:pPr>
        <w:ind w:left="720" w:hanging="360"/>
      </w:pPr>
      <w:rPr>
        <w:rFonts w:ascii="Symbol" w:hAnsi="Symbol" w:hint="default"/>
      </w:rPr>
    </w:lvl>
    <w:lvl w:ilvl="2" w:tplc="2F427914">
      <w:start w:val="1"/>
      <w:numFmt w:val="bullet"/>
      <w:lvlText w:val=""/>
      <w:lvlJc w:val="left"/>
      <w:pPr>
        <w:ind w:left="1080" w:hanging="360"/>
      </w:pPr>
      <w:rPr>
        <w:rFonts w:ascii="Wingdings" w:hAnsi="Wingdings" w:hint="default"/>
      </w:rPr>
    </w:lvl>
    <w:lvl w:ilvl="3" w:tplc="69DC7F4A">
      <w:start w:val="1"/>
      <w:numFmt w:val="bullet"/>
      <w:lvlText w:val=""/>
      <w:lvlJc w:val="left"/>
      <w:pPr>
        <w:ind w:left="1440" w:hanging="360"/>
      </w:pPr>
      <w:rPr>
        <w:rFonts w:ascii="Symbol" w:hAnsi="Symbol" w:hint="default"/>
      </w:rPr>
    </w:lvl>
    <w:lvl w:ilvl="4" w:tplc="DF74FA6C">
      <w:start w:val="1"/>
      <w:numFmt w:val="bullet"/>
      <w:lvlText w:val=""/>
      <w:lvlJc w:val="left"/>
      <w:pPr>
        <w:ind w:left="1800" w:hanging="360"/>
      </w:pPr>
      <w:rPr>
        <w:rFonts w:ascii="Symbol" w:hAnsi="Symbol" w:hint="default"/>
      </w:rPr>
    </w:lvl>
    <w:lvl w:ilvl="5" w:tplc="BB52CC50">
      <w:start w:val="1"/>
      <w:numFmt w:val="bullet"/>
      <w:lvlText w:val=""/>
      <w:lvlJc w:val="left"/>
      <w:pPr>
        <w:ind w:left="2160" w:hanging="360"/>
      </w:pPr>
      <w:rPr>
        <w:rFonts w:ascii="Wingdings" w:hAnsi="Wingdings" w:hint="default"/>
      </w:rPr>
    </w:lvl>
    <w:lvl w:ilvl="6" w:tplc="9F74C32A">
      <w:start w:val="1"/>
      <w:numFmt w:val="bullet"/>
      <w:lvlText w:val=""/>
      <w:lvlJc w:val="left"/>
      <w:pPr>
        <w:ind w:left="2520" w:hanging="360"/>
      </w:pPr>
      <w:rPr>
        <w:rFonts w:ascii="Wingdings" w:hAnsi="Wingdings" w:hint="default"/>
      </w:rPr>
    </w:lvl>
    <w:lvl w:ilvl="7" w:tplc="99467F36">
      <w:start w:val="1"/>
      <w:numFmt w:val="bullet"/>
      <w:lvlText w:val=""/>
      <w:lvlJc w:val="left"/>
      <w:pPr>
        <w:ind w:left="2880" w:hanging="360"/>
      </w:pPr>
      <w:rPr>
        <w:rFonts w:ascii="Symbol" w:hAnsi="Symbol" w:hint="default"/>
      </w:rPr>
    </w:lvl>
    <w:lvl w:ilvl="8" w:tplc="E0EC5B36">
      <w:start w:val="1"/>
      <w:numFmt w:val="bullet"/>
      <w:lvlText w:val=""/>
      <w:lvlJc w:val="left"/>
      <w:pPr>
        <w:ind w:left="3240" w:hanging="360"/>
      </w:pPr>
      <w:rPr>
        <w:rFonts w:ascii="Symbol" w:hAnsi="Symbol" w:hint="default"/>
      </w:rPr>
    </w:lvl>
  </w:abstractNum>
  <w:abstractNum w:abstractNumId="45" w15:restartNumberingAfterBreak="0">
    <w:nsid w:val="4F6D4148"/>
    <w:multiLevelType w:val="multilevel"/>
    <w:tmpl w:val="40883640"/>
    <w:lvl w:ilvl="0">
      <w:start w:val="4"/>
      <w:numFmt w:val="decimal"/>
      <w:lvlText w:val="%1."/>
      <w:lvlJc w:val="left"/>
      <w:pPr>
        <w:ind w:left="360" w:hanging="36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500D44E5"/>
    <w:multiLevelType w:val="hybridMultilevel"/>
    <w:tmpl w:val="A20E8C2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53261FCB"/>
    <w:multiLevelType w:val="hybridMultilevel"/>
    <w:tmpl w:val="0A465B6C"/>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15:restartNumberingAfterBreak="0">
    <w:nsid w:val="55474720"/>
    <w:multiLevelType w:val="multilevel"/>
    <w:tmpl w:val="86BEB086"/>
    <w:lvl w:ilvl="0">
      <w:start w:val="12"/>
      <w:numFmt w:val="decimal"/>
      <w:lvlText w:val="%1."/>
      <w:lvlJc w:val="left"/>
      <w:pPr>
        <w:ind w:left="600" w:hanging="600"/>
      </w:pPr>
      <w:rPr>
        <w:rFonts w:hint="default"/>
      </w:rPr>
    </w:lvl>
    <w:lvl w:ilvl="1">
      <w:start w:val="4"/>
      <w:numFmt w:val="decimal"/>
      <w:lvlText w:val="%1.%2."/>
      <w:lvlJc w:val="left"/>
      <w:pPr>
        <w:ind w:left="437" w:hanging="720"/>
      </w:pPr>
      <w:rPr>
        <w:rFonts w:hint="default"/>
      </w:rPr>
    </w:lvl>
    <w:lvl w:ilvl="2">
      <w:start w:val="1"/>
      <w:numFmt w:val="decimal"/>
      <w:lvlText w:val="%1.%2.%3."/>
      <w:lvlJc w:val="left"/>
      <w:pPr>
        <w:ind w:left="154" w:hanging="720"/>
      </w:pPr>
      <w:rPr>
        <w:rFonts w:hint="default"/>
        <w:b w:val="0"/>
      </w:rPr>
    </w:lvl>
    <w:lvl w:ilvl="3">
      <w:start w:val="1"/>
      <w:numFmt w:val="decimal"/>
      <w:lvlText w:val="%1.%2.%3.%4."/>
      <w:lvlJc w:val="left"/>
      <w:pPr>
        <w:ind w:left="231" w:hanging="108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25" w:hanging="1440"/>
      </w:pPr>
      <w:rPr>
        <w:rFonts w:hint="default"/>
      </w:rPr>
    </w:lvl>
    <w:lvl w:ilvl="6">
      <w:start w:val="1"/>
      <w:numFmt w:val="decimal"/>
      <w:lvlText w:val="%1.%2.%3.%4.%5.%6.%7."/>
      <w:lvlJc w:val="left"/>
      <w:pPr>
        <w:ind w:left="102" w:hanging="1800"/>
      </w:pPr>
      <w:rPr>
        <w:rFonts w:hint="default"/>
      </w:rPr>
    </w:lvl>
    <w:lvl w:ilvl="7">
      <w:start w:val="1"/>
      <w:numFmt w:val="decimal"/>
      <w:lvlText w:val="%1.%2.%3.%4.%5.%6.%7.%8."/>
      <w:lvlJc w:val="left"/>
      <w:pPr>
        <w:ind w:left="-181" w:hanging="1800"/>
      </w:pPr>
      <w:rPr>
        <w:rFonts w:hint="default"/>
      </w:rPr>
    </w:lvl>
    <w:lvl w:ilvl="8">
      <w:start w:val="1"/>
      <w:numFmt w:val="decimal"/>
      <w:lvlText w:val="%1.%2.%3.%4.%5.%6.%7.%8.%9."/>
      <w:lvlJc w:val="left"/>
      <w:pPr>
        <w:ind w:left="-104" w:hanging="2160"/>
      </w:pPr>
      <w:rPr>
        <w:rFonts w:hint="default"/>
      </w:rPr>
    </w:lvl>
  </w:abstractNum>
  <w:abstractNum w:abstractNumId="49" w15:restartNumberingAfterBreak="0">
    <w:nsid w:val="55E92339"/>
    <w:multiLevelType w:val="hybridMultilevel"/>
    <w:tmpl w:val="FE2442BC"/>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58061DC4"/>
    <w:multiLevelType w:val="hybridMultilevel"/>
    <w:tmpl w:val="3DA6705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5AE30FA9"/>
    <w:multiLevelType w:val="multilevel"/>
    <w:tmpl w:val="880466B0"/>
    <w:lvl w:ilvl="0">
      <w:start w:val="1"/>
      <w:numFmt w:val="decimal"/>
      <w:pStyle w:val="a1"/>
      <w:lvlText w:val="%1."/>
      <w:lvlJc w:val="left"/>
      <w:pPr>
        <w:tabs>
          <w:tab w:val="num" w:pos="1134"/>
        </w:tabs>
        <w:ind w:left="1701" w:hanging="567"/>
      </w:pPr>
      <w:rPr>
        <w:rFonts w:ascii="Times New Roman" w:hAnsi="Times New Roman" w:cs="Times New Roman" w:hint="default"/>
        <w:b w:val="0"/>
        <w:bCs w:val="0"/>
        <w:i w:val="0"/>
        <w:iCs w:val="0"/>
        <w:caps w:val="0"/>
        <w:smallCaps w:val="0"/>
        <w:strike w:val="0"/>
        <w:vanish w:val="0"/>
        <w:spacing w:val="0"/>
        <w:position w:val="0"/>
        <w:u w:val="none"/>
        <w:vertAlign w:val="baseline"/>
        <w14:textOutline w14:w="0" w14:cap="rnd" w14:cmpd="sng" w14:algn="ctr">
          <w14:noFill/>
          <w14:prstDash w14:val="solid"/>
          <w14:bevel/>
        </w14:textOutline>
        <w14:ligatures w14:val="none"/>
      </w:rPr>
    </w:lvl>
    <w:lvl w:ilvl="1">
      <w:start w:val="1"/>
      <w:numFmt w:val="decimal"/>
      <w:lvlText w:val="%1.%2."/>
      <w:lvlJc w:val="left"/>
      <w:pPr>
        <w:tabs>
          <w:tab w:val="num" w:pos="510"/>
        </w:tabs>
        <w:ind w:left="1077" w:hanging="623"/>
      </w:pPr>
      <w:rPr>
        <w:rFonts w:ascii="Arial" w:hAnsi="Arial" w:cs="Times New Roman" w:hint="default"/>
        <w:sz w:val="22"/>
        <w:szCs w:val="22"/>
      </w:rPr>
    </w:lvl>
    <w:lvl w:ilvl="2">
      <w:start w:val="1"/>
      <w:numFmt w:val="decimal"/>
      <w:lvlText w:val="%1.%2.%3."/>
      <w:lvlJc w:val="left"/>
      <w:pPr>
        <w:tabs>
          <w:tab w:val="num" w:pos="794"/>
        </w:tabs>
        <w:ind w:left="1361" w:hanging="681"/>
      </w:pPr>
      <w:rPr>
        <w:rFonts w:ascii="Arial" w:hAnsi="Arial" w:cs="Times New Roman" w:hint="default"/>
        <w:sz w:val="24"/>
      </w:rPr>
    </w:lvl>
    <w:lvl w:ilvl="3">
      <w:start w:val="1"/>
      <w:numFmt w:val="decimal"/>
      <w:suff w:val="space"/>
      <w:lvlText w:val="%1.%2.%3.%4."/>
      <w:lvlJc w:val="left"/>
      <w:pPr>
        <w:ind w:left="790" w:firstLine="0"/>
      </w:pPr>
      <w:rPr>
        <w:rFonts w:ascii="Times New Roman" w:hAnsi="Times New Roman" w:cs="Times New Roman" w:hint="default"/>
      </w:rPr>
    </w:lvl>
    <w:lvl w:ilvl="4">
      <w:start w:val="1"/>
      <w:numFmt w:val="decimal"/>
      <w:lvlText w:val="%1.%2.%3.%4.%5."/>
      <w:lvlJc w:val="left"/>
      <w:pPr>
        <w:tabs>
          <w:tab w:val="num" w:pos="3332"/>
        </w:tabs>
        <w:ind w:left="1964" w:hanging="792"/>
      </w:pPr>
      <w:rPr>
        <w:rFonts w:cs="Times New Roman" w:hint="default"/>
      </w:rPr>
    </w:lvl>
    <w:lvl w:ilvl="5">
      <w:start w:val="1"/>
      <w:numFmt w:val="decimal"/>
      <w:lvlText w:val="%1.%2.%3.%4.%5.%6."/>
      <w:lvlJc w:val="left"/>
      <w:pPr>
        <w:tabs>
          <w:tab w:val="num" w:pos="4052"/>
        </w:tabs>
        <w:ind w:left="2468" w:hanging="936"/>
      </w:pPr>
      <w:rPr>
        <w:rFonts w:cs="Times New Roman" w:hint="default"/>
      </w:rPr>
    </w:lvl>
    <w:lvl w:ilvl="6">
      <w:start w:val="1"/>
      <w:numFmt w:val="decimal"/>
      <w:lvlText w:val="%1.%2.%3.%4.%5.%6.%7."/>
      <w:lvlJc w:val="left"/>
      <w:pPr>
        <w:tabs>
          <w:tab w:val="num" w:pos="4772"/>
        </w:tabs>
        <w:ind w:left="2972" w:hanging="1080"/>
      </w:pPr>
      <w:rPr>
        <w:rFonts w:cs="Times New Roman" w:hint="default"/>
      </w:rPr>
    </w:lvl>
    <w:lvl w:ilvl="7">
      <w:start w:val="1"/>
      <w:numFmt w:val="decimal"/>
      <w:lvlText w:val="%1.%2.%3.%4.%5.%6.%7.%8."/>
      <w:lvlJc w:val="left"/>
      <w:pPr>
        <w:tabs>
          <w:tab w:val="num" w:pos="5852"/>
        </w:tabs>
        <w:ind w:left="3476" w:hanging="1224"/>
      </w:pPr>
      <w:rPr>
        <w:rFonts w:cs="Times New Roman" w:hint="default"/>
      </w:rPr>
    </w:lvl>
    <w:lvl w:ilvl="8">
      <w:start w:val="1"/>
      <w:numFmt w:val="decimal"/>
      <w:lvlText w:val="%1.%2.%3.%4.%5.%6.%7.%8.%9."/>
      <w:lvlJc w:val="left"/>
      <w:pPr>
        <w:tabs>
          <w:tab w:val="num" w:pos="6572"/>
        </w:tabs>
        <w:ind w:left="4052" w:hanging="1440"/>
      </w:pPr>
      <w:rPr>
        <w:rFonts w:cs="Times New Roman" w:hint="default"/>
      </w:rPr>
    </w:lvl>
  </w:abstractNum>
  <w:abstractNum w:abstractNumId="52"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53" w15:restartNumberingAfterBreak="0">
    <w:nsid w:val="5EAA6A9A"/>
    <w:multiLevelType w:val="hybridMultilevel"/>
    <w:tmpl w:val="C97EA1BA"/>
    <w:lvl w:ilvl="0" w:tplc="04190019">
      <w:start w:val="1"/>
      <w:numFmt w:val="lowerLetter"/>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54" w15:restartNumberingAfterBreak="0">
    <w:nsid w:val="62686EF8"/>
    <w:multiLevelType w:val="hybridMultilevel"/>
    <w:tmpl w:val="FF7038E8"/>
    <w:lvl w:ilvl="0" w:tplc="A7FCF220">
      <w:start w:val="1"/>
      <w:numFmt w:val="bullet"/>
      <w:lvlText w:val="·"/>
      <w:lvlJc w:val="left"/>
      <w:pPr>
        <w:ind w:left="720" w:hanging="360"/>
      </w:pPr>
      <w:rPr>
        <w:rFonts w:ascii="Symbol" w:hAnsi="Symbol" w:hint="default"/>
      </w:rPr>
    </w:lvl>
    <w:lvl w:ilvl="1" w:tplc="7CA8BE4C">
      <w:start w:val="1"/>
      <w:numFmt w:val="bullet"/>
      <w:lvlText w:val="o"/>
      <w:lvlJc w:val="left"/>
      <w:pPr>
        <w:ind w:left="1440" w:hanging="360"/>
      </w:pPr>
      <w:rPr>
        <w:rFonts w:ascii="Courier New" w:hAnsi="Courier New" w:hint="default"/>
      </w:rPr>
    </w:lvl>
    <w:lvl w:ilvl="2" w:tplc="0A968824">
      <w:start w:val="1"/>
      <w:numFmt w:val="bullet"/>
      <w:lvlText w:val=""/>
      <w:lvlJc w:val="left"/>
      <w:pPr>
        <w:ind w:left="2160" w:hanging="360"/>
      </w:pPr>
      <w:rPr>
        <w:rFonts w:ascii="Wingdings" w:hAnsi="Wingdings" w:hint="default"/>
      </w:rPr>
    </w:lvl>
    <w:lvl w:ilvl="3" w:tplc="6FE895E2">
      <w:start w:val="1"/>
      <w:numFmt w:val="bullet"/>
      <w:lvlText w:val=""/>
      <w:lvlJc w:val="left"/>
      <w:pPr>
        <w:ind w:left="2880" w:hanging="360"/>
      </w:pPr>
      <w:rPr>
        <w:rFonts w:ascii="Symbol" w:hAnsi="Symbol" w:hint="default"/>
      </w:rPr>
    </w:lvl>
    <w:lvl w:ilvl="4" w:tplc="6960F3E0">
      <w:start w:val="1"/>
      <w:numFmt w:val="bullet"/>
      <w:lvlText w:val="o"/>
      <w:lvlJc w:val="left"/>
      <w:pPr>
        <w:ind w:left="3600" w:hanging="360"/>
      </w:pPr>
      <w:rPr>
        <w:rFonts w:ascii="Courier New" w:hAnsi="Courier New" w:hint="default"/>
      </w:rPr>
    </w:lvl>
    <w:lvl w:ilvl="5" w:tplc="7466EA5E">
      <w:start w:val="1"/>
      <w:numFmt w:val="bullet"/>
      <w:lvlText w:val=""/>
      <w:lvlJc w:val="left"/>
      <w:pPr>
        <w:ind w:left="4320" w:hanging="360"/>
      </w:pPr>
      <w:rPr>
        <w:rFonts w:ascii="Wingdings" w:hAnsi="Wingdings" w:hint="default"/>
      </w:rPr>
    </w:lvl>
    <w:lvl w:ilvl="6" w:tplc="C53AEA66">
      <w:start w:val="1"/>
      <w:numFmt w:val="bullet"/>
      <w:lvlText w:val=""/>
      <w:lvlJc w:val="left"/>
      <w:pPr>
        <w:ind w:left="5040" w:hanging="360"/>
      </w:pPr>
      <w:rPr>
        <w:rFonts w:ascii="Symbol" w:hAnsi="Symbol" w:hint="default"/>
      </w:rPr>
    </w:lvl>
    <w:lvl w:ilvl="7" w:tplc="F328037A">
      <w:start w:val="1"/>
      <w:numFmt w:val="bullet"/>
      <w:lvlText w:val="o"/>
      <w:lvlJc w:val="left"/>
      <w:pPr>
        <w:ind w:left="5760" w:hanging="360"/>
      </w:pPr>
      <w:rPr>
        <w:rFonts w:ascii="Courier New" w:hAnsi="Courier New" w:hint="default"/>
      </w:rPr>
    </w:lvl>
    <w:lvl w:ilvl="8" w:tplc="DEFABAA0">
      <w:start w:val="1"/>
      <w:numFmt w:val="bullet"/>
      <w:lvlText w:val=""/>
      <w:lvlJc w:val="left"/>
      <w:pPr>
        <w:ind w:left="6480" w:hanging="360"/>
      </w:pPr>
      <w:rPr>
        <w:rFonts w:ascii="Wingdings" w:hAnsi="Wingdings" w:hint="default"/>
      </w:rPr>
    </w:lvl>
  </w:abstractNum>
  <w:abstractNum w:abstractNumId="55" w15:restartNumberingAfterBreak="0">
    <w:nsid w:val="63883262"/>
    <w:multiLevelType w:val="hybridMultilevel"/>
    <w:tmpl w:val="6BB0BF4C"/>
    <w:lvl w:ilvl="0" w:tplc="C21650D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3FB61C5"/>
    <w:multiLevelType w:val="hybridMultilevel"/>
    <w:tmpl w:val="20EA16FC"/>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lvl>
    <w:lvl w:ilvl="2" w:tplc="0419001B" w:tentative="1">
      <w:start w:val="1"/>
      <w:numFmt w:val="lowerRoman"/>
      <w:lvlText w:val="%3."/>
      <w:lvlJc w:val="right"/>
      <w:pPr>
        <w:ind w:left="3666" w:hanging="180"/>
      </w:pPr>
    </w:lvl>
    <w:lvl w:ilvl="3" w:tplc="0419000F" w:tentative="1">
      <w:start w:val="1"/>
      <w:numFmt w:val="decimal"/>
      <w:lvlText w:val="%4."/>
      <w:lvlJc w:val="left"/>
      <w:pPr>
        <w:ind w:left="4386" w:hanging="360"/>
      </w:pPr>
    </w:lvl>
    <w:lvl w:ilvl="4" w:tplc="04190019" w:tentative="1">
      <w:start w:val="1"/>
      <w:numFmt w:val="lowerLetter"/>
      <w:lvlText w:val="%5."/>
      <w:lvlJc w:val="left"/>
      <w:pPr>
        <w:ind w:left="5106" w:hanging="360"/>
      </w:pPr>
    </w:lvl>
    <w:lvl w:ilvl="5" w:tplc="0419001B" w:tentative="1">
      <w:start w:val="1"/>
      <w:numFmt w:val="lowerRoman"/>
      <w:lvlText w:val="%6."/>
      <w:lvlJc w:val="right"/>
      <w:pPr>
        <w:ind w:left="5826" w:hanging="180"/>
      </w:pPr>
    </w:lvl>
    <w:lvl w:ilvl="6" w:tplc="0419000F" w:tentative="1">
      <w:start w:val="1"/>
      <w:numFmt w:val="decimal"/>
      <w:lvlText w:val="%7."/>
      <w:lvlJc w:val="left"/>
      <w:pPr>
        <w:ind w:left="6546" w:hanging="360"/>
      </w:pPr>
    </w:lvl>
    <w:lvl w:ilvl="7" w:tplc="04190019" w:tentative="1">
      <w:start w:val="1"/>
      <w:numFmt w:val="lowerLetter"/>
      <w:lvlText w:val="%8."/>
      <w:lvlJc w:val="left"/>
      <w:pPr>
        <w:ind w:left="7266" w:hanging="360"/>
      </w:pPr>
    </w:lvl>
    <w:lvl w:ilvl="8" w:tplc="0419001B" w:tentative="1">
      <w:start w:val="1"/>
      <w:numFmt w:val="lowerRoman"/>
      <w:lvlText w:val="%9."/>
      <w:lvlJc w:val="right"/>
      <w:pPr>
        <w:ind w:left="7986" w:hanging="180"/>
      </w:pPr>
    </w:lvl>
  </w:abstractNum>
  <w:abstractNum w:abstractNumId="57" w15:restartNumberingAfterBreak="0">
    <w:nsid w:val="646D7EE7"/>
    <w:multiLevelType w:val="multilevel"/>
    <w:tmpl w:val="EE2E03B2"/>
    <w:lvl w:ilvl="0">
      <w:start w:val="8"/>
      <w:numFmt w:val="decimal"/>
      <w:lvlText w:val="%1."/>
      <w:lvlJc w:val="left"/>
      <w:pPr>
        <w:ind w:left="360" w:hanging="360"/>
      </w:pPr>
      <w:rPr>
        <w:rFonts w:hint="default"/>
      </w:rPr>
    </w:lvl>
    <w:lvl w:ilvl="1">
      <w:start w:val="1"/>
      <w:numFmt w:val="decimal"/>
      <w:lvlText w:val="%1.%2."/>
      <w:lvlJc w:val="left"/>
      <w:pPr>
        <w:ind w:left="3556" w:hanging="720"/>
      </w:pPr>
      <w:rPr>
        <w:rFonts w:hint="default"/>
      </w:rPr>
    </w:lvl>
    <w:lvl w:ilvl="2">
      <w:start w:val="1"/>
      <w:numFmt w:val="decimal"/>
      <w:lvlText w:val="%1.%2.%3."/>
      <w:lvlJc w:val="left"/>
      <w:pPr>
        <w:ind w:left="1997" w:hanging="720"/>
      </w:pPr>
      <w:rPr>
        <w:rFonts w:hint="default"/>
        <w:b w:val="0"/>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58"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6A66086C"/>
    <w:multiLevelType w:val="hybridMultilevel"/>
    <w:tmpl w:val="B11C03B0"/>
    <w:lvl w:ilvl="0" w:tplc="E75AE690">
      <w:start w:val="1"/>
      <w:numFmt w:val="decimal"/>
      <w:lvlText w:val="3.5.%1."/>
      <w:lvlJc w:val="left"/>
      <w:pPr>
        <w:ind w:left="1637"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0" w15:restartNumberingAfterBreak="0">
    <w:nsid w:val="6D300D00"/>
    <w:multiLevelType w:val="hybridMultilevel"/>
    <w:tmpl w:val="C26AF88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15:restartNumberingAfterBreak="0">
    <w:nsid w:val="6D967360"/>
    <w:multiLevelType w:val="hybridMultilevel"/>
    <w:tmpl w:val="02049E6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E7D020B"/>
    <w:multiLevelType w:val="hybridMultilevel"/>
    <w:tmpl w:val="32AC4EAE"/>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71C85C60"/>
    <w:multiLevelType w:val="multilevel"/>
    <w:tmpl w:val="365A7C70"/>
    <w:lvl w:ilvl="0">
      <w:start w:val="4"/>
      <w:numFmt w:val="decimal"/>
      <w:lvlText w:val="%1."/>
      <w:lvlJc w:val="left"/>
      <w:pPr>
        <w:ind w:left="504" w:hanging="504"/>
      </w:pPr>
      <w:rPr>
        <w:rFonts w:hint="default"/>
      </w:rPr>
    </w:lvl>
    <w:lvl w:ilvl="1">
      <w:start w:val="8"/>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4" w15:restartNumberingAfterBreak="0">
    <w:nsid w:val="72945831"/>
    <w:multiLevelType w:val="multilevel"/>
    <w:tmpl w:val="4838EF98"/>
    <w:lvl w:ilvl="0">
      <w:start w:val="12"/>
      <w:numFmt w:val="decimal"/>
      <w:lvlText w:val="%1."/>
      <w:lvlJc w:val="left"/>
      <w:pPr>
        <w:ind w:left="612" w:hanging="612"/>
      </w:pPr>
      <w:rPr>
        <w:rFonts w:hint="default"/>
      </w:rPr>
    </w:lvl>
    <w:lvl w:ilvl="1">
      <w:start w:val="6"/>
      <w:numFmt w:val="decimal"/>
      <w:lvlText w:val="%1.%2."/>
      <w:lvlJc w:val="left"/>
      <w:pPr>
        <w:ind w:left="3414" w:hanging="72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5" w15:restartNumberingAfterBreak="0">
    <w:nsid w:val="73402321"/>
    <w:multiLevelType w:val="hybridMultilevel"/>
    <w:tmpl w:val="BC00F116"/>
    <w:lvl w:ilvl="0" w:tplc="04190013">
      <w:start w:val="1"/>
      <w:numFmt w:val="upperRoman"/>
      <w:lvlText w:val="%1."/>
      <w:lvlJc w:val="right"/>
      <w:pPr>
        <w:ind w:left="3336" w:hanging="360"/>
      </w:pPr>
    </w:lvl>
    <w:lvl w:ilvl="1" w:tplc="04190019" w:tentative="1">
      <w:start w:val="1"/>
      <w:numFmt w:val="lowerLetter"/>
      <w:lvlText w:val="%2."/>
      <w:lvlJc w:val="left"/>
      <w:pPr>
        <w:ind w:left="4056" w:hanging="360"/>
      </w:pPr>
    </w:lvl>
    <w:lvl w:ilvl="2" w:tplc="0419001B" w:tentative="1">
      <w:start w:val="1"/>
      <w:numFmt w:val="lowerRoman"/>
      <w:lvlText w:val="%3."/>
      <w:lvlJc w:val="right"/>
      <w:pPr>
        <w:ind w:left="4776" w:hanging="180"/>
      </w:pPr>
    </w:lvl>
    <w:lvl w:ilvl="3" w:tplc="0419000F" w:tentative="1">
      <w:start w:val="1"/>
      <w:numFmt w:val="decimal"/>
      <w:lvlText w:val="%4."/>
      <w:lvlJc w:val="left"/>
      <w:pPr>
        <w:ind w:left="5496" w:hanging="360"/>
      </w:pPr>
    </w:lvl>
    <w:lvl w:ilvl="4" w:tplc="04190019" w:tentative="1">
      <w:start w:val="1"/>
      <w:numFmt w:val="lowerLetter"/>
      <w:lvlText w:val="%5."/>
      <w:lvlJc w:val="left"/>
      <w:pPr>
        <w:ind w:left="6216" w:hanging="360"/>
      </w:pPr>
    </w:lvl>
    <w:lvl w:ilvl="5" w:tplc="0419001B" w:tentative="1">
      <w:start w:val="1"/>
      <w:numFmt w:val="lowerRoman"/>
      <w:lvlText w:val="%6."/>
      <w:lvlJc w:val="right"/>
      <w:pPr>
        <w:ind w:left="6936" w:hanging="180"/>
      </w:pPr>
    </w:lvl>
    <w:lvl w:ilvl="6" w:tplc="0419000F" w:tentative="1">
      <w:start w:val="1"/>
      <w:numFmt w:val="decimal"/>
      <w:lvlText w:val="%7."/>
      <w:lvlJc w:val="left"/>
      <w:pPr>
        <w:ind w:left="7656" w:hanging="360"/>
      </w:pPr>
    </w:lvl>
    <w:lvl w:ilvl="7" w:tplc="04190019" w:tentative="1">
      <w:start w:val="1"/>
      <w:numFmt w:val="lowerLetter"/>
      <w:lvlText w:val="%8."/>
      <w:lvlJc w:val="left"/>
      <w:pPr>
        <w:ind w:left="8376" w:hanging="360"/>
      </w:pPr>
    </w:lvl>
    <w:lvl w:ilvl="8" w:tplc="0419001B" w:tentative="1">
      <w:start w:val="1"/>
      <w:numFmt w:val="lowerRoman"/>
      <w:lvlText w:val="%9."/>
      <w:lvlJc w:val="right"/>
      <w:pPr>
        <w:ind w:left="9096" w:hanging="180"/>
      </w:pPr>
    </w:lvl>
  </w:abstractNum>
  <w:abstractNum w:abstractNumId="66" w15:restartNumberingAfterBreak="0">
    <w:nsid w:val="73DD3895"/>
    <w:multiLevelType w:val="multilevel"/>
    <w:tmpl w:val="C2DC0DB6"/>
    <w:lvl w:ilvl="0">
      <w:start w:val="3"/>
      <w:numFmt w:val="decimal"/>
      <w:lvlText w:val="%1."/>
      <w:lvlJc w:val="left"/>
      <w:pPr>
        <w:ind w:left="444" w:hanging="444"/>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AB07532"/>
    <w:multiLevelType w:val="hybridMultilevel"/>
    <w:tmpl w:val="B1E42E6A"/>
    <w:lvl w:ilvl="0" w:tplc="0419000D">
      <w:start w:val="1"/>
      <w:numFmt w:val="bullet"/>
      <w:lvlText w:val=""/>
      <w:lvlJc w:val="left"/>
      <w:pPr>
        <w:ind w:left="720" w:hanging="360"/>
      </w:pPr>
      <w:rPr>
        <w:rFonts w:ascii="Wingdings" w:hAnsi="Wingding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7B23363F"/>
    <w:multiLevelType w:val="hybridMultilevel"/>
    <w:tmpl w:val="7DA23C4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15:restartNumberingAfterBreak="0">
    <w:nsid w:val="7C687A2B"/>
    <w:multiLevelType w:val="hybridMultilevel"/>
    <w:tmpl w:val="508C5BB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7CE64604"/>
    <w:multiLevelType w:val="multilevel"/>
    <w:tmpl w:val="CAC09E08"/>
    <w:lvl w:ilvl="0">
      <w:start w:val="13"/>
      <w:numFmt w:val="decimal"/>
      <w:lvlText w:val="%1."/>
      <w:lvlJc w:val="left"/>
      <w:pPr>
        <w:ind w:left="480" w:hanging="480"/>
      </w:pPr>
      <w:rPr>
        <w:rFonts w:hint="default"/>
      </w:rPr>
    </w:lvl>
    <w:lvl w:ilvl="1">
      <w:start w:val="1"/>
      <w:numFmt w:val="decimal"/>
      <w:lvlText w:val="%1.%2."/>
      <w:lvlJc w:val="left"/>
      <w:pPr>
        <w:ind w:left="1332" w:hanging="720"/>
      </w:pPr>
      <w:rPr>
        <w:rFonts w:hint="default"/>
        <w:b w:val="0"/>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abstractNum w:abstractNumId="72" w15:restartNumberingAfterBreak="0">
    <w:nsid w:val="7D7658EB"/>
    <w:multiLevelType w:val="hybridMultilevel"/>
    <w:tmpl w:val="D64260F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2"/>
  </w:num>
  <w:num w:numId="2">
    <w:abstractNumId w:val="29"/>
  </w:num>
  <w:num w:numId="3">
    <w:abstractNumId w:val="34"/>
  </w:num>
  <w:num w:numId="4">
    <w:abstractNumId w:val="37"/>
  </w:num>
  <w:num w:numId="5">
    <w:abstractNumId w:val="58"/>
  </w:num>
  <w:num w:numId="6">
    <w:abstractNumId w:val="33"/>
  </w:num>
  <w:num w:numId="7">
    <w:abstractNumId w:val="22"/>
  </w:num>
  <w:num w:numId="8">
    <w:abstractNumId w:val="48"/>
  </w:num>
  <w:num w:numId="9">
    <w:abstractNumId w:val="5"/>
  </w:num>
  <w:num w:numId="10">
    <w:abstractNumId w:val="8"/>
  </w:num>
  <w:num w:numId="11">
    <w:abstractNumId w:val="42"/>
  </w:num>
  <w:num w:numId="12">
    <w:abstractNumId w:val="66"/>
  </w:num>
  <w:num w:numId="13">
    <w:abstractNumId w:val="45"/>
  </w:num>
  <w:num w:numId="14">
    <w:abstractNumId w:val="57"/>
  </w:num>
  <w:num w:numId="15">
    <w:abstractNumId w:val="67"/>
  </w:num>
  <w:num w:numId="16">
    <w:abstractNumId w:val="64"/>
  </w:num>
  <w:num w:numId="17">
    <w:abstractNumId w:val="1"/>
  </w:num>
  <w:num w:numId="18">
    <w:abstractNumId w:val="63"/>
  </w:num>
  <w:num w:numId="19">
    <w:abstractNumId w:val="6"/>
  </w:num>
  <w:num w:numId="20">
    <w:abstractNumId w:val="9"/>
  </w:num>
  <w:num w:numId="21">
    <w:abstractNumId w:val="7"/>
  </w:num>
  <w:num w:numId="22">
    <w:abstractNumId w:val="32"/>
  </w:num>
  <w:num w:numId="23">
    <w:abstractNumId w:val="2"/>
  </w:num>
  <w:num w:numId="24">
    <w:abstractNumId w:val="59"/>
  </w:num>
  <w:num w:numId="25">
    <w:abstractNumId w:val="26"/>
  </w:num>
  <w:num w:numId="26">
    <w:abstractNumId w:val="60"/>
  </w:num>
  <w:num w:numId="27">
    <w:abstractNumId w:val="62"/>
  </w:num>
  <w:num w:numId="28">
    <w:abstractNumId w:val="28"/>
  </w:num>
  <w:num w:numId="29">
    <w:abstractNumId w:val="40"/>
  </w:num>
  <w:num w:numId="30">
    <w:abstractNumId w:val="24"/>
  </w:num>
  <w:num w:numId="31">
    <w:abstractNumId w:val="14"/>
  </w:num>
  <w:num w:numId="32">
    <w:abstractNumId w:val="27"/>
  </w:num>
  <w:num w:numId="33">
    <w:abstractNumId w:val="36"/>
  </w:num>
  <w:num w:numId="34">
    <w:abstractNumId w:val="61"/>
  </w:num>
  <w:num w:numId="35">
    <w:abstractNumId w:val="41"/>
  </w:num>
  <w:num w:numId="36">
    <w:abstractNumId w:val="0"/>
  </w:num>
  <w:num w:numId="37">
    <w:abstractNumId w:val="53"/>
  </w:num>
  <w:num w:numId="38">
    <w:abstractNumId w:val="19"/>
  </w:num>
  <w:num w:numId="39">
    <w:abstractNumId w:val="69"/>
  </w:num>
  <w:num w:numId="40">
    <w:abstractNumId w:val="12"/>
  </w:num>
  <w:num w:numId="41">
    <w:abstractNumId w:val="49"/>
  </w:num>
  <w:num w:numId="42">
    <w:abstractNumId w:val="30"/>
  </w:num>
  <w:num w:numId="43">
    <w:abstractNumId w:val="39"/>
  </w:num>
  <w:num w:numId="44">
    <w:abstractNumId w:val="70"/>
  </w:num>
  <w:num w:numId="45">
    <w:abstractNumId w:val="25"/>
  </w:num>
  <w:num w:numId="46">
    <w:abstractNumId w:val="4"/>
  </w:num>
  <w:num w:numId="47">
    <w:abstractNumId w:val="71"/>
  </w:num>
  <w:num w:numId="48">
    <w:abstractNumId w:val="46"/>
  </w:num>
  <w:num w:numId="49">
    <w:abstractNumId w:val="50"/>
  </w:num>
  <w:num w:numId="50">
    <w:abstractNumId w:val="43"/>
  </w:num>
  <w:num w:numId="51">
    <w:abstractNumId w:val="31"/>
  </w:num>
  <w:num w:numId="52">
    <w:abstractNumId w:val="52"/>
  </w:num>
  <w:num w:numId="53">
    <w:abstractNumId w:val="23"/>
  </w:num>
  <w:num w:numId="54">
    <w:abstractNumId w:val="20"/>
  </w:num>
  <w:num w:numId="55">
    <w:abstractNumId w:val="10"/>
  </w:num>
  <w:num w:numId="56">
    <w:abstractNumId w:val="35"/>
  </w:num>
  <w:num w:numId="57">
    <w:abstractNumId w:val="21"/>
  </w:num>
  <w:num w:numId="58">
    <w:abstractNumId w:val="44"/>
  </w:num>
  <w:num w:numId="59">
    <w:abstractNumId w:val="51"/>
  </w:num>
  <w:num w:numId="60">
    <w:abstractNumId w:val="54"/>
  </w:num>
  <w:num w:numId="61">
    <w:abstractNumId w:val="55"/>
  </w:num>
  <w:num w:numId="62">
    <w:abstractNumId w:val="38"/>
  </w:num>
  <w:num w:numId="63">
    <w:abstractNumId w:val="16"/>
  </w:num>
  <w:num w:numId="64">
    <w:abstractNumId w:val="18"/>
  </w:num>
  <w:num w:numId="65">
    <w:abstractNumId w:val="56"/>
  </w:num>
  <w:num w:numId="66">
    <w:abstractNumId w:val="47"/>
  </w:num>
  <w:num w:numId="67">
    <w:abstractNumId w:val="3"/>
  </w:num>
  <w:num w:numId="68">
    <w:abstractNumId w:val="68"/>
  </w:num>
  <w:num w:numId="69">
    <w:abstractNumId w:val="65"/>
  </w:num>
  <w:num w:numId="70">
    <w:abstractNumId w:val="11"/>
  </w:num>
  <w:num w:numId="71">
    <w:abstractNumId w:val="13"/>
  </w:num>
  <w:num w:numId="72">
    <w:abstractNumId w:val="17"/>
  </w:num>
  <w:num w:numId="73">
    <w:abstractNumId w:val="15"/>
  </w:num>
  <w:num w:numId="74">
    <w:abstractNumId w:val="21"/>
  </w:num>
  <w:num w:numId="75">
    <w:abstractNumId w:val="21"/>
  </w:num>
  <w:num w:numId="76">
    <w:abstractNumId w:val="2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AF3"/>
    <w:rsid w:val="00001759"/>
    <w:rsid w:val="00020CE7"/>
    <w:rsid w:val="00025228"/>
    <w:rsid w:val="00035F66"/>
    <w:rsid w:val="000457FE"/>
    <w:rsid w:val="00053A5E"/>
    <w:rsid w:val="00053E83"/>
    <w:rsid w:val="000822DC"/>
    <w:rsid w:val="0009566A"/>
    <w:rsid w:val="000F693A"/>
    <w:rsid w:val="00123B31"/>
    <w:rsid w:val="00144D3C"/>
    <w:rsid w:val="0017335C"/>
    <w:rsid w:val="0018782D"/>
    <w:rsid w:val="00187BA5"/>
    <w:rsid w:val="00190038"/>
    <w:rsid w:val="00191D59"/>
    <w:rsid w:val="00192404"/>
    <w:rsid w:val="001A7CFF"/>
    <w:rsid w:val="001B643D"/>
    <w:rsid w:val="001B6C48"/>
    <w:rsid w:val="001B7280"/>
    <w:rsid w:val="001C2509"/>
    <w:rsid w:val="001E0528"/>
    <w:rsid w:val="001E5E0F"/>
    <w:rsid w:val="002020BE"/>
    <w:rsid w:val="00214EAA"/>
    <w:rsid w:val="00263FB1"/>
    <w:rsid w:val="00272EAB"/>
    <w:rsid w:val="00282354"/>
    <w:rsid w:val="00283F29"/>
    <w:rsid w:val="002B0394"/>
    <w:rsid w:val="00306CA8"/>
    <w:rsid w:val="00330ECD"/>
    <w:rsid w:val="00356383"/>
    <w:rsid w:val="00360D21"/>
    <w:rsid w:val="0037681F"/>
    <w:rsid w:val="003803CF"/>
    <w:rsid w:val="003A4576"/>
    <w:rsid w:val="003E0539"/>
    <w:rsid w:val="0040349F"/>
    <w:rsid w:val="0040378C"/>
    <w:rsid w:val="004123DD"/>
    <w:rsid w:val="004149E4"/>
    <w:rsid w:val="00415C94"/>
    <w:rsid w:val="00434BF4"/>
    <w:rsid w:val="0047070F"/>
    <w:rsid w:val="00477EBB"/>
    <w:rsid w:val="00481A0B"/>
    <w:rsid w:val="004926B8"/>
    <w:rsid w:val="004E4A04"/>
    <w:rsid w:val="00511A3D"/>
    <w:rsid w:val="00541478"/>
    <w:rsid w:val="00543981"/>
    <w:rsid w:val="0055500C"/>
    <w:rsid w:val="00556568"/>
    <w:rsid w:val="00560FB6"/>
    <w:rsid w:val="00567929"/>
    <w:rsid w:val="0057268D"/>
    <w:rsid w:val="00591385"/>
    <w:rsid w:val="005A7A8D"/>
    <w:rsid w:val="005B348F"/>
    <w:rsid w:val="005D1E4E"/>
    <w:rsid w:val="0060584B"/>
    <w:rsid w:val="006130D8"/>
    <w:rsid w:val="00613122"/>
    <w:rsid w:val="0064367B"/>
    <w:rsid w:val="00646D8E"/>
    <w:rsid w:val="006631D9"/>
    <w:rsid w:val="006768A6"/>
    <w:rsid w:val="00695DD1"/>
    <w:rsid w:val="006A6623"/>
    <w:rsid w:val="006B5F60"/>
    <w:rsid w:val="006C1B61"/>
    <w:rsid w:val="006D346C"/>
    <w:rsid w:val="006D5E14"/>
    <w:rsid w:val="006F50D7"/>
    <w:rsid w:val="00711876"/>
    <w:rsid w:val="00734074"/>
    <w:rsid w:val="007551A6"/>
    <w:rsid w:val="007705A2"/>
    <w:rsid w:val="007A776C"/>
    <w:rsid w:val="007C5EE5"/>
    <w:rsid w:val="007E6ABB"/>
    <w:rsid w:val="007F691E"/>
    <w:rsid w:val="00840C66"/>
    <w:rsid w:val="00847C57"/>
    <w:rsid w:val="0086026E"/>
    <w:rsid w:val="008642BB"/>
    <w:rsid w:val="00875BE5"/>
    <w:rsid w:val="00881785"/>
    <w:rsid w:val="008A6D13"/>
    <w:rsid w:val="008D7A67"/>
    <w:rsid w:val="008E62BD"/>
    <w:rsid w:val="008F0C54"/>
    <w:rsid w:val="0090371F"/>
    <w:rsid w:val="00926BDF"/>
    <w:rsid w:val="00937629"/>
    <w:rsid w:val="00944294"/>
    <w:rsid w:val="009850FA"/>
    <w:rsid w:val="009A03E2"/>
    <w:rsid w:val="009A57EB"/>
    <w:rsid w:val="00A04698"/>
    <w:rsid w:val="00A06A6C"/>
    <w:rsid w:val="00A07BDF"/>
    <w:rsid w:val="00A27FFD"/>
    <w:rsid w:val="00A45441"/>
    <w:rsid w:val="00A55AF3"/>
    <w:rsid w:val="00A60834"/>
    <w:rsid w:val="00A858F8"/>
    <w:rsid w:val="00A942EA"/>
    <w:rsid w:val="00AF7F2E"/>
    <w:rsid w:val="00B2067C"/>
    <w:rsid w:val="00B301AD"/>
    <w:rsid w:val="00B47416"/>
    <w:rsid w:val="00B97F80"/>
    <w:rsid w:val="00BB7776"/>
    <w:rsid w:val="00BE340B"/>
    <w:rsid w:val="00BF2F4D"/>
    <w:rsid w:val="00BF7296"/>
    <w:rsid w:val="00C22FD0"/>
    <w:rsid w:val="00C35C9E"/>
    <w:rsid w:val="00C522F8"/>
    <w:rsid w:val="00C64468"/>
    <w:rsid w:val="00C83A3F"/>
    <w:rsid w:val="00C870E5"/>
    <w:rsid w:val="00C94D5D"/>
    <w:rsid w:val="00CA0842"/>
    <w:rsid w:val="00CB3FCD"/>
    <w:rsid w:val="00CB48F9"/>
    <w:rsid w:val="00CC1047"/>
    <w:rsid w:val="00CD25CA"/>
    <w:rsid w:val="00CF4548"/>
    <w:rsid w:val="00CF5565"/>
    <w:rsid w:val="00D016FC"/>
    <w:rsid w:val="00D10353"/>
    <w:rsid w:val="00D40526"/>
    <w:rsid w:val="00D430CC"/>
    <w:rsid w:val="00D55DD1"/>
    <w:rsid w:val="00D62881"/>
    <w:rsid w:val="00D657F4"/>
    <w:rsid w:val="00D759A8"/>
    <w:rsid w:val="00DB65C4"/>
    <w:rsid w:val="00DC1342"/>
    <w:rsid w:val="00DE6D69"/>
    <w:rsid w:val="00E20BB6"/>
    <w:rsid w:val="00E33E2E"/>
    <w:rsid w:val="00E44EB7"/>
    <w:rsid w:val="00E62D32"/>
    <w:rsid w:val="00E743AE"/>
    <w:rsid w:val="00E87D4D"/>
    <w:rsid w:val="00ED38B3"/>
    <w:rsid w:val="00EE0A35"/>
    <w:rsid w:val="00EF2984"/>
    <w:rsid w:val="00EF3018"/>
    <w:rsid w:val="00F02E69"/>
    <w:rsid w:val="00F64F5C"/>
    <w:rsid w:val="00F926B4"/>
    <w:rsid w:val="00FB5190"/>
    <w:rsid w:val="00FB7408"/>
    <w:rsid w:val="00FC1DE6"/>
    <w:rsid w:val="00FD4F8E"/>
    <w:rsid w:val="00FE7096"/>
    <w:rsid w:val="00FF1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31BFB"/>
  <w15:chartTrackingRefBased/>
  <w15:docId w15:val="{FF901534-715F-4534-8289-1D9DC84E6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C64468"/>
    <w:pPr>
      <w:spacing w:after="200" w:line="276" w:lineRule="auto"/>
    </w:pPr>
  </w:style>
  <w:style w:type="paragraph" w:styleId="11">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
    <w:basedOn w:val="Standard"/>
    <w:link w:val="12"/>
    <w:qFormat/>
    <w:rsid w:val="00C64468"/>
    <w:pPr>
      <w:keepNext/>
      <w:outlineLvl w:val="0"/>
    </w:pPr>
    <w:rPr>
      <w:b/>
      <w:bCs/>
      <w:szCs w:val="24"/>
    </w:rPr>
  </w:style>
  <w:style w:type="paragraph" w:styleId="21">
    <w:name w:val="heading 2"/>
    <w:aliases w:val="Раздел 2"/>
    <w:basedOn w:val="a2"/>
    <w:next w:val="a2"/>
    <w:link w:val="22"/>
    <w:qFormat/>
    <w:rsid w:val="00C64468"/>
    <w:pPr>
      <w:keepNext/>
      <w:spacing w:before="240" w:after="120" w:line="240" w:lineRule="auto"/>
      <w:ind w:left="718" w:hanging="576"/>
      <w:outlineLvl w:val="1"/>
    </w:pPr>
    <w:rPr>
      <w:rFonts w:ascii="Tahoma" w:eastAsia="Times New Roman" w:hAnsi="Tahoma" w:cs="Times New Roman"/>
      <w:b/>
      <w:bCs/>
      <w:iCs/>
      <w:szCs w:val="28"/>
      <w:lang w:eastAsia="ru-RU"/>
    </w:rPr>
  </w:style>
  <w:style w:type="paragraph" w:styleId="30">
    <w:name w:val="heading 3"/>
    <w:basedOn w:val="a2"/>
    <w:next w:val="a2"/>
    <w:link w:val="31"/>
    <w:qFormat/>
    <w:rsid w:val="00C64468"/>
    <w:pPr>
      <w:keepNext/>
      <w:tabs>
        <w:tab w:val="num" w:pos="720"/>
      </w:tabs>
      <w:spacing w:before="240" w:after="120" w:line="240" w:lineRule="auto"/>
      <w:ind w:left="720" w:hanging="720"/>
      <w:outlineLvl w:val="2"/>
    </w:pPr>
    <w:rPr>
      <w:rFonts w:ascii="Tahoma" w:eastAsia="Times New Roman" w:hAnsi="Tahoma" w:cs="Times New Roman"/>
      <w:b/>
      <w:bCs/>
      <w:szCs w:val="24"/>
      <w:lang w:eastAsia="ru-RU"/>
    </w:rPr>
  </w:style>
  <w:style w:type="paragraph" w:styleId="4">
    <w:name w:val="heading 4"/>
    <w:basedOn w:val="a2"/>
    <w:next w:val="a2"/>
    <w:link w:val="40"/>
    <w:qFormat/>
    <w:rsid w:val="00C64468"/>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
    <w:name w:val="heading 5"/>
    <w:basedOn w:val="a2"/>
    <w:next w:val="a2"/>
    <w:link w:val="50"/>
    <w:uiPriority w:val="9"/>
    <w:qFormat/>
    <w:rsid w:val="00C64468"/>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
    <w:name w:val="heading 6"/>
    <w:basedOn w:val="a2"/>
    <w:next w:val="a2"/>
    <w:link w:val="60"/>
    <w:uiPriority w:val="9"/>
    <w:qFormat/>
    <w:rsid w:val="00C64468"/>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2"/>
    <w:next w:val="a2"/>
    <w:link w:val="70"/>
    <w:uiPriority w:val="9"/>
    <w:qFormat/>
    <w:rsid w:val="00C64468"/>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2"/>
    <w:next w:val="a2"/>
    <w:link w:val="80"/>
    <w:uiPriority w:val="9"/>
    <w:qFormat/>
    <w:rsid w:val="00C64468"/>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2"/>
    <w:next w:val="a2"/>
    <w:link w:val="90"/>
    <w:uiPriority w:val="9"/>
    <w:qFormat/>
    <w:rsid w:val="00C64468"/>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3"/>
    <w:link w:val="11"/>
    <w:rsid w:val="00C64468"/>
    <w:rPr>
      <w:rFonts w:ascii="Times New Roman" w:eastAsia="Times New Roman" w:hAnsi="Times New Roman" w:cs="Times New Roman"/>
      <w:b/>
      <w:bCs/>
      <w:kern w:val="3"/>
      <w:szCs w:val="24"/>
      <w:lang w:eastAsia="ru-RU"/>
    </w:rPr>
  </w:style>
  <w:style w:type="character" w:customStyle="1" w:styleId="22">
    <w:name w:val="Заголовок 2 Знак"/>
    <w:aliases w:val="Раздел 2 Знак"/>
    <w:basedOn w:val="a3"/>
    <w:link w:val="21"/>
    <w:rsid w:val="00C64468"/>
    <w:rPr>
      <w:rFonts w:ascii="Tahoma" w:eastAsia="Times New Roman" w:hAnsi="Tahoma" w:cs="Times New Roman"/>
      <w:b/>
      <w:bCs/>
      <w:iCs/>
      <w:szCs w:val="28"/>
      <w:lang w:eastAsia="ru-RU"/>
    </w:rPr>
  </w:style>
  <w:style w:type="character" w:customStyle="1" w:styleId="31">
    <w:name w:val="Заголовок 3 Знак"/>
    <w:basedOn w:val="a3"/>
    <w:link w:val="30"/>
    <w:rsid w:val="00C64468"/>
    <w:rPr>
      <w:rFonts w:ascii="Tahoma" w:eastAsia="Times New Roman" w:hAnsi="Tahoma" w:cs="Times New Roman"/>
      <w:b/>
      <w:bCs/>
      <w:szCs w:val="24"/>
      <w:lang w:eastAsia="ru-RU"/>
    </w:rPr>
  </w:style>
  <w:style w:type="character" w:customStyle="1" w:styleId="40">
    <w:name w:val="Заголовок 4 Знак"/>
    <w:basedOn w:val="a3"/>
    <w:link w:val="4"/>
    <w:rsid w:val="00C64468"/>
    <w:rPr>
      <w:rFonts w:ascii="Tahoma" w:eastAsia="Times New Roman" w:hAnsi="Tahoma" w:cs="Times New Roman"/>
      <w:bCs/>
      <w:szCs w:val="24"/>
      <w:lang w:eastAsia="ru-RU"/>
    </w:rPr>
  </w:style>
  <w:style w:type="character" w:customStyle="1" w:styleId="50">
    <w:name w:val="Заголовок 5 Знак"/>
    <w:basedOn w:val="a3"/>
    <w:link w:val="5"/>
    <w:uiPriority w:val="9"/>
    <w:rsid w:val="00C64468"/>
    <w:rPr>
      <w:rFonts w:ascii="Tahoma" w:eastAsia="Times New Roman" w:hAnsi="Tahoma" w:cs="Times New Roman"/>
      <w:b/>
      <w:bCs/>
      <w:szCs w:val="24"/>
      <w:lang w:eastAsia="ru-RU"/>
    </w:rPr>
  </w:style>
  <w:style w:type="character" w:customStyle="1" w:styleId="60">
    <w:name w:val="Заголовок 6 Знак"/>
    <w:basedOn w:val="a3"/>
    <w:link w:val="6"/>
    <w:uiPriority w:val="9"/>
    <w:rsid w:val="00C64468"/>
    <w:rPr>
      <w:rFonts w:ascii="Tahoma" w:eastAsia="Times New Roman" w:hAnsi="Tahoma" w:cs="Times New Roman"/>
      <w:b/>
      <w:bCs/>
      <w:i/>
      <w:iCs/>
      <w:szCs w:val="24"/>
      <w:lang w:eastAsia="ru-RU"/>
    </w:rPr>
  </w:style>
  <w:style w:type="character" w:customStyle="1" w:styleId="70">
    <w:name w:val="Заголовок 7 Знак"/>
    <w:basedOn w:val="a3"/>
    <w:link w:val="7"/>
    <w:uiPriority w:val="9"/>
    <w:rsid w:val="00C64468"/>
    <w:rPr>
      <w:rFonts w:ascii="Calibri" w:eastAsia="Times New Roman" w:hAnsi="Calibri" w:cs="Times New Roman"/>
      <w:szCs w:val="24"/>
      <w:lang w:eastAsia="ru-RU"/>
    </w:rPr>
  </w:style>
  <w:style w:type="character" w:customStyle="1" w:styleId="80">
    <w:name w:val="Заголовок 8 Знак"/>
    <w:basedOn w:val="a3"/>
    <w:link w:val="8"/>
    <w:uiPriority w:val="9"/>
    <w:rsid w:val="00C64468"/>
    <w:rPr>
      <w:rFonts w:ascii="Calibri" w:eastAsia="Times New Roman" w:hAnsi="Calibri" w:cs="Times New Roman"/>
      <w:i/>
      <w:iCs/>
      <w:szCs w:val="24"/>
      <w:lang w:eastAsia="ru-RU"/>
    </w:rPr>
  </w:style>
  <w:style w:type="character" w:customStyle="1" w:styleId="90">
    <w:name w:val="Заголовок 9 Знак"/>
    <w:basedOn w:val="a3"/>
    <w:link w:val="9"/>
    <w:uiPriority w:val="9"/>
    <w:rsid w:val="00C64468"/>
    <w:rPr>
      <w:rFonts w:ascii="Cambria" w:eastAsia="Times New Roman" w:hAnsi="Cambria" w:cs="Times New Roman"/>
      <w:sz w:val="20"/>
      <w:szCs w:val="20"/>
      <w:lang w:eastAsia="ru-RU"/>
    </w:rPr>
  </w:style>
  <w:style w:type="table" w:styleId="a6">
    <w:name w:val="Table Grid"/>
    <w:basedOn w:val="a4"/>
    <w:uiPriority w:val="59"/>
    <w:rsid w:val="00C644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3"/>
    <w:uiPriority w:val="99"/>
    <w:semiHidden/>
    <w:unhideWhenUsed/>
    <w:qFormat/>
    <w:rsid w:val="00C64468"/>
    <w:rPr>
      <w:sz w:val="16"/>
      <w:szCs w:val="16"/>
    </w:rPr>
  </w:style>
  <w:style w:type="paragraph" w:styleId="a8">
    <w:name w:val="annotation text"/>
    <w:basedOn w:val="a2"/>
    <w:link w:val="a9"/>
    <w:uiPriority w:val="99"/>
    <w:unhideWhenUsed/>
    <w:qFormat/>
    <w:rsid w:val="00C64468"/>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9">
    <w:name w:val="Текст примечания Знак"/>
    <w:basedOn w:val="a3"/>
    <w:link w:val="a8"/>
    <w:uiPriority w:val="99"/>
    <w:qFormat/>
    <w:rsid w:val="00C64468"/>
    <w:rPr>
      <w:rFonts w:ascii="Times New Roman" w:eastAsia="Times New Roman" w:hAnsi="Times New Roman" w:cs="Times New Roman"/>
      <w:sz w:val="20"/>
      <w:szCs w:val="20"/>
      <w:lang w:eastAsia="ru-RU"/>
    </w:rPr>
  </w:style>
  <w:style w:type="paragraph" w:customStyle="1" w:styleId="ConsPlusNormal">
    <w:name w:val="ConsPlusNormal"/>
    <w:rsid w:val="00C64468"/>
    <w:pPr>
      <w:autoSpaceDE w:val="0"/>
      <w:autoSpaceDN w:val="0"/>
      <w:adjustRightInd w:val="0"/>
      <w:spacing w:after="0" w:line="240" w:lineRule="auto"/>
    </w:pPr>
    <w:rPr>
      <w:rFonts w:ascii="Tahoma" w:hAnsi="Tahoma" w:cs="Tahoma"/>
      <w:i/>
      <w:iCs/>
      <w:sz w:val="20"/>
      <w:szCs w:val="20"/>
    </w:rPr>
  </w:style>
  <w:style w:type="paragraph" w:styleId="aa">
    <w:name w:val="List Paragraph"/>
    <w:aliases w:val="Bullet List,FooterText,numbered,Нумерованый список,List Paragraph1,Заголовок_3,Bullet_IRAO,Мой Список,AC List 01,Подпись рисунка,Table-Normal,RSHB_Table-Normal"/>
    <w:basedOn w:val="a2"/>
    <w:link w:val="ab"/>
    <w:uiPriority w:val="34"/>
    <w:qFormat/>
    <w:rsid w:val="00C64468"/>
    <w:pPr>
      <w:spacing w:after="0" w:line="240" w:lineRule="auto"/>
      <w:ind w:left="720"/>
      <w:contextualSpacing/>
    </w:pPr>
    <w:rPr>
      <w:rFonts w:ascii="Times New Roman" w:eastAsiaTheme="minorEastAsia" w:hAnsi="Times New Roman" w:cs="Times New Roman"/>
      <w:sz w:val="24"/>
      <w:szCs w:val="24"/>
      <w:lang w:eastAsia="ru-RU"/>
    </w:rPr>
  </w:style>
  <w:style w:type="character" w:styleId="ac">
    <w:name w:val="footnote reference"/>
    <w:basedOn w:val="a3"/>
    <w:rsid w:val="00C64468"/>
    <w:rPr>
      <w:rFonts w:cs="Times New Roman"/>
      <w:vertAlign w:val="superscript"/>
    </w:rPr>
  </w:style>
  <w:style w:type="paragraph" w:styleId="ad">
    <w:name w:val="footnote text"/>
    <w:basedOn w:val="a2"/>
    <w:link w:val="ae"/>
    <w:rsid w:val="00C64468"/>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e">
    <w:name w:val="Текст сноски Знак"/>
    <w:basedOn w:val="a3"/>
    <w:link w:val="ad"/>
    <w:rsid w:val="00C64468"/>
    <w:rPr>
      <w:rFonts w:ascii="Times New Roman" w:eastAsia="Times New Roman" w:hAnsi="Times New Roman" w:cs="Times New Roman"/>
      <w:sz w:val="20"/>
      <w:szCs w:val="20"/>
      <w:lang w:eastAsia="ru-RU"/>
    </w:rPr>
  </w:style>
  <w:style w:type="character" w:customStyle="1" w:styleId="ab">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
    <w:basedOn w:val="a3"/>
    <w:link w:val="aa"/>
    <w:uiPriority w:val="34"/>
    <w:locked/>
    <w:rsid w:val="00C64468"/>
    <w:rPr>
      <w:rFonts w:ascii="Times New Roman" w:eastAsiaTheme="minorEastAsia" w:hAnsi="Times New Roman" w:cs="Times New Roman"/>
      <w:sz w:val="24"/>
      <w:szCs w:val="24"/>
      <w:lang w:eastAsia="ru-RU"/>
    </w:rPr>
  </w:style>
  <w:style w:type="paragraph" w:styleId="af">
    <w:name w:val="Balloon Text"/>
    <w:basedOn w:val="a2"/>
    <w:link w:val="af0"/>
    <w:uiPriority w:val="99"/>
    <w:semiHidden/>
    <w:unhideWhenUsed/>
    <w:rsid w:val="00C64468"/>
    <w:pPr>
      <w:spacing w:after="0" w:line="240" w:lineRule="auto"/>
    </w:pPr>
    <w:rPr>
      <w:rFonts w:ascii="Lucida Grande CY" w:hAnsi="Lucida Grande CY" w:cs="Lucida Grande CY"/>
      <w:sz w:val="18"/>
      <w:szCs w:val="18"/>
    </w:rPr>
  </w:style>
  <w:style w:type="character" w:customStyle="1" w:styleId="af0">
    <w:name w:val="Текст выноски Знак"/>
    <w:basedOn w:val="a3"/>
    <w:link w:val="af"/>
    <w:uiPriority w:val="99"/>
    <w:semiHidden/>
    <w:rsid w:val="00C64468"/>
    <w:rPr>
      <w:rFonts w:ascii="Lucida Grande CY" w:hAnsi="Lucida Grande CY" w:cs="Lucida Grande CY"/>
      <w:sz w:val="18"/>
      <w:szCs w:val="18"/>
    </w:rPr>
  </w:style>
  <w:style w:type="paragraph" w:customStyle="1" w:styleId="23">
    <w:name w:val="Абзац списка2"/>
    <w:basedOn w:val="a2"/>
    <w:uiPriority w:val="99"/>
    <w:rsid w:val="00C64468"/>
    <w:pPr>
      <w:spacing w:after="0" w:line="240" w:lineRule="auto"/>
      <w:ind w:left="720" w:firstLine="709"/>
      <w:contextualSpacing/>
    </w:pPr>
    <w:rPr>
      <w:rFonts w:ascii="Times New Roman" w:eastAsia="Times New Roman" w:hAnsi="Times New Roman" w:cs="Times New Roman"/>
      <w:sz w:val="24"/>
      <w:szCs w:val="24"/>
    </w:rPr>
  </w:style>
  <w:style w:type="paragraph" w:styleId="af1">
    <w:name w:val="Body Text Indent"/>
    <w:basedOn w:val="a2"/>
    <w:link w:val="af2"/>
    <w:rsid w:val="00C64468"/>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2">
    <w:name w:val="Основной текст с отступом Знак"/>
    <w:basedOn w:val="a3"/>
    <w:link w:val="af1"/>
    <w:rsid w:val="00C64468"/>
    <w:rPr>
      <w:rFonts w:ascii="Times New Roman" w:eastAsia="Times New Roman" w:hAnsi="Times New Roman" w:cs="Times New Roman"/>
      <w:sz w:val="24"/>
      <w:szCs w:val="24"/>
      <w:lang w:eastAsia="ru-RU"/>
    </w:rPr>
  </w:style>
  <w:style w:type="paragraph" w:styleId="a0">
    <w:name w:val="List Bullet"/>
    <w:basedOn w:val="a2"/>
    <w:rsid w:val="00C64468"/>
    <w:pPr>
      <w:numPr>
        <w:numId w:val="4"/>
      </w:numPr>
      <w:spacing w:after="0" w:line="240" w:lineRule="auto"/>
    </w:pPr>
    <w:rPr>
      <w:rFonts w:ascii="Arial" w:eastAsia="Times New Roman" w:hAnsi="Arial" w:cs="Arial"/>
      <w:szCs w:val="24"/>
      <w:lang w:eastAsia="ru-RU"/>
    </w:rPr>
  </w:style>
  <w:style w:type="paragraph" w:styleId="af3">
    <w:name w:val="Body Text"/>
    <w:basedOn w:val="a2"/>
    <w:link w:val="af4"/>
    <w:uiPriority w:val="99"/>
    <w:unhideWhenUsed/>
    <w:rsid w:val="00C64468"/>
    <w:pPr>
      <w:spacing w:after="120"/>
    </w:pPr>
  </w:style>
  <w:style w:type="character" w:customStyle="1" w:styleId="af4">
    <w:name w:val="Основной текст Знак"/>
    <w:basedOn w:val="a3"/>
    <w:link w:val="af3"/>
    <w:uiPriority w:val="99"/>
    <w:rsid w:val="00C64468"/>
  </w:style>
  <w:style w:type="paragraph" w:styleId="32">
    <w:name w:val="Body Text 3"/>
    <w:basedOn w:val="a2"/>
    <w:link w:val="33"/>
    <w:uiPriority w:val="99"/>
    <w:semiHidden/>
    <w:unhideWhenUsed/>
    <w:rsid w:val="00C64468"/>
    <w:pPr>
      <w:spacing w:after="120"/>
    </w:pPr>
    <w:rPr>
      <w:sz w:val="16"/>
      <w:szCs w:val="16"/>
    </w:rPr>
  </w:style>
  <w:style w:type="character" w:customStyle="1" w:styleId="33">
    <w:name w:val="Основной текст 3 Знак"/>
    <w:basedOn w:val="a3"/>
    <w:link w:val="32"/>
    <w:uiPriority w:val="99"/>
    <w:semiHidden/>
    <w:rsid w:val="00C64468"/>
    <w:rPr>
      <w:sz w:val="16"/>
      <w:szCs w:val="16"/>
    </w:rPr>
  </w:style>
  <w:style w:type="paragraph" w:customStyle="1" w:styleId="Standard">
    <w:name w:val="Standard"/>
    <w:qFormat/>
    <w:rsid w:val="00C64468"/>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5"/>
    <w:rsid w:val="00C64468"/>
    <w:pPr>
      <w:numPr>
        <w:numId w:val="5"/>
      </w:numPr>
    </w:pPr>
  </w:style>
  <w:style w:type="paragraph" w:customStyle="1" w:styleId="TableText">
    <w:name w:val="Table Text"/>
    <w:basedOn w:val="a2"/>
    <w:uiPriority w:val="99"/>
    <w:rsid w:val="00C64468"/>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2"/>
    <w:rsid w:val="00C64468"/>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5"/>
    <w:rsid w:val="00C64468"/>
    <w:pPr>
      <w:numPr>
        <w:numId w:val="6"/>
      </w:numPr>
    </w:pPr>
  </w:style>
  <w:style w:type="character" w:styleId="af5">
    <w:name w:val="Hyperlink"/>
    <w:uiPriority w:val="99"/>
    <w:rsid w:val="00C64468"/>
    <w:rPr>
      <w:rFonts w:ascii="Times New Roman" w:hAnsi="Times New Roman" w:cs="Times New Roman"/>
      <w:color w:val="0000FF"/>
      <w:u w:val="single"/>
    </w:rPr>
  </w:style>
  <w:style w:type="paragraph" w:styleId="13">
    <w:name w:val="toc 1"/>
    <w:basedOn w:val="a2"/>
    <w:next w:val="a2"/>
    <w:autoRedefine/>
    <w:uiPriority w:val="39"/>
    <w:rsid w:val="00C64468"/>
    <w:pPr>
      <w:spacing w:before="60" w:after="60" w:line="240" w:lineRule="auto"/>
      <w:ind w:firstLine="709"/>
    </w:pPr>
    <w:rPr>
      <w:rFonts w:ascii="Tahoma" w:eastAsia="Times New Roman" w:hAnsi="Tahoma" w:cs="Times New Roman"/>
      <w:sz w:val="20"/>
      <w:szCs w:val="20"/>
      <w:lang w:eastAsia="ru-RU"/>
    </w:rPr>
  </w:style>
  <w:style w:type="paragraph" w:styleId="24">
    <w:name w:val="toc 2"/>
    <w:basedOn w:val="a2"/>
    <w:next w:val="a2"/>
    <w:autoRedefine/>
    <w:uiPriority w:val="39"/>
    <w:rsid w:val="00C64468"/>
    <w:pPr>
      <w:tabs>
        <w:tab w:val="left" w:pos="960"/>
        <w:tab w:val="right" w:leader="dot" w:pos="9344"/>
      </w:tabs>
      <w:spacing w:before="40" w:after="40" w:line="240" w:lineRule="auto"/>
      <w:ind w:left="238" w:firstLine="709"/>
    </w:pPr>
    <w:rPr>
      <w:rFonts w:ascii="Tahoma" w:eastAsia="Times New Roman" w:hAnsi="Tahoma" w:cs="Times New Roman"/>
      <w:sz w:val="20"/>
      <w:szCs w:val="20"/>
      <w:lang w:eastAsia="ru-RU"/>
    </w:rPr>
  </w:style>
  <w:style w:type="paragraph" w:styleId="af6">
    <w:name w:val="TOC Heading"/>
    <w:basedOn w:val="11"/>
    <w:next w:val="a2"/>
    <w:uiPriority w:val="39"/>
    <w:unhideWhenUsed/>
    <w:qFormat/>
    <w:rsid w:val="00C64468"/>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af7">
    <w:name w:val="annotation subject"/>
    <w:basedOn w:val="a8"/>
    <w:next w:val="a8"/>
    <w:link w:val="af8"/>
    <w:uiPriority w:val="99"/>
    <w:semiHidden/>
    <w:unhideWhenUsed/>
    <w:rsid w:val="00C64468"/>
    <w:pPr>
      <w:spacing w:after="200"/>
      <w:ind w:firstLine="0"/>
      <w:jc w:val="left"/>
    </w:pPr>
    <w:rPr>
      <w:rFonts w:asciiTheme="minorHAnsi" w:eastAsiaTheme="minorHAnsi" w:hAnsiTheme="minorHAnsi" w:cstheme="minorBidi"/>
      <w:b/>
      <w:bCs/>
      <w:lang w:eastAsia="en-US"/>
    </w:rPr>
  </w:style>
  <w:style w:type="character" w:customStyle="1" w:styleId="af8">
    <w:name w:val="Тема примечания Знак"/>
    <w:basedOn w:val="a9"/>
    <w:link w:val="af7"/>
    <w:uiPriority w:val="99"/>
    <w:semiHidden/>
    <w:rsid w:val="00C64468"/>
    <w:rPr>
      <w:rFonts w:ascii="Times New Roman" w:eastAsia="Times New Roman" w:hAnsi="Times New Roman" w:cs="Times New Roman"/>
      <w:b/>
      <w:bCs/>
      <w:sz w:val="20"/>
      <w:szCs w:val="20"/>
      <w:lang w:eastAsia="ru-RU"/>
    </w:rPr>
  </w:style>
  <w:style w:type="paragraph" w:styleId="af9">
    <w:name w:val="Document Map"/>
    <w:basedOn w:val="a2"/>
    <w:link w:val="afa"/>
    <w:semiHidden/>
    <w:rsid w:val="00C64468"/>
    <w:pPr>
      <w:shd w:val="clear" w:color="auto" w:fill="000080"/>
      <w:spacing w:after="0" w:line="240" w:lineRule="auto"/>
    </w:pPr>
    <w:rPr>
      <w:rFonts w:ascii="Tahoma" w:eastAsia="Times New Roman" w:hAnsi="Tahoma" w:cs="Tahoma"/>
      <w:sz w:val="20"/>
      <w:szCs w:val="20"/>
      <w:lang w:eastAsia="ru-RU"/>
    </w:rPr>
  </w:style>
  <w:style w:type="character" w:customStyle="1" w:styleId="afa">
    <w:name w:val="Схема документа Знак"/>
    <w:basedOn w:val="a3"/>
    <w:link w:val="af9"/>
    <w:semiHidden/>
    <w:rsid w:val="00C64468"/>
    <w:rPr>
      <w:rFonts w:ascii="Tahoma" w:eastAsia="Times New Roman" w:hAnsi="Tahoma" w:cs="Tahoma"/>
      <w:sz w:val="20"/>
      <w:szCs w:val="20"/>
      <w:shd w:val="clear" w:color="auto" w:fill="000080"/>
      <w:lang w:eastAsia="ru-RU"/>
    </w:rPr>
  </w:style>
  <w:style w:type="paragraph" w:styleId="afb">
    <w:name w:val="Revision"/>
    <w:hidden/>
    <w:uiPriority w:val="99"/>
    <w:semiHidden/>
    <w:rsid w:val="00C64468"/>
    <w:pPr>
      <w:spacing w:after="0" w:line="240" w:lineRule="auto"/>
    </w:pPr>
  </w:style>
  <w:style w:type="paragraph" w:styleId="afc">
    <w:name w:val="Normal Indent"/>
    <w:basedOn w:val="a2"/>
    <w:uiPriority w:val="99"/>
    <w:semiHidden/>
    <w:unhideWhenUsed/>
    <w:rsid w:val="00C64468"/>
    <w:pPr>
      <w:spacing w:after="0" w:line="240" w:lineRule="auto"/>
      <w:ind w:left="708"/>
    </w:pPr>
    <w:rPr>
      <w:rFonts w:ascii="Times New Roman" w:eastAsia="Times New Roman" w:hAnsi="Times New Roman" w:cs="Times New Roman"/>
      <w:sz w:val="24"/>
      <w:szCs w:val="24"/>
      <w:lang w:eastAsia="ru-RU"/>
    </w:rPr>
  </w:style>
  <w:style w:type="paragraph" w:styleId="afd">
    <w:name w:val="footer"/>
    <w:basedOn w:val="a2"/>
    <w:link w:val="afe"/>
    <w:uiPriority w:val="99"/>
    <w:rsid w:val="00C64468"/>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e">
    <w:name w:val="Нижний колонтитул Знак"/>
    <w:basedOn w:val="a3"/>
    <w:link w:val="afd"/>
    <w:uiPriority w:val="99"/>
    <w:rsid w:val="00C64468"/>
    <w:rPr>
      <w:rFonts w:ascii="Times New Roman" w:eastAsia="Times New Roman" w:hAnsi="Times New Roman" w:cs="Times New Roman"/>
      <w:sz w:val="20"/>
      <w:szCs w:val="20"/>
      <w:lang w:val="en-US" w:eastAsia="ru-RU"/>
    </w:rPr>
  </w:style>
  <w:style w:type="paragraph" w:styleId="aff">
    <w:name w:val="header"/>
    <w:basedOn w:val="a2"/>
    <w:link w:val="aff0"/>
    <w:uiPriority w:val="99"/>
    <w:unhideWhenUsed/>
    <w:rsid w:val="00C64468"/>
    <w:pPr>
      <w:tabs>
        <w:tab w:val="center" w:pos="4677"/>
        <w:tab w:val="right" w:pos="9355"/>
      </w:tabs>
      <w:spacing w:after="0" w:line="240" w:lineRule="auto"/>
    </w:pPr>
  </w:style>
  <w:style w:type="character" w:customStyle="1" w:styleId="aff0">
    <w:name w:val="Верхний колонтитул Знак"/>
    <w:basedOn w:val="a3"/>
    <w:link w:val="aff"/>
    <w:uiPriority w:val="99"/>
    <w:rsid w:val="00C64468"/>
  </w:style>
  <w:style w:type="paragraph" w:styleId="aff1">
    <w:name w:val="Normal (Web)"/>
    <w:basedOn w:val="a2"/>
    <w:uiPriority w:val="99"/>
    <w:rsid w:val="00C64468"/>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2">
    <w:name w:val="Strong"/>
    <w:qFormat/>
    <w:rsid w:val="00C64468"/>
    <w:rPr>
      <w:b/>
      <w:bCs/>
    </w:rPr>
  </w:style>
  <w:style w:type="paragraph" w:styleId="25">
    <w:name w:val="Body Text 2"/>
    <w:basedOn w:val="a2"/>
    <w:link w:val="26"/>
    <w:uiPriority w:val="99"/>
    <w:semiHidden/>
    <w:unhideWhenUsed/>
    <w:rsid w:val="00C64468"/>
    <w:pPr>
      <w:spacing w:after="120" w:line="480" w:lineRule="auto"/>
    </w:pPr>
  </w:style>
  <w:style w:type="character" w:customStyle="1" w:styleId="26">
    <w:name w:val="Основной текст 2 Знак"/>
    <w:basedOn w:val="a3"/>
    <w:link w:val="25"/>
    <w:uiPriority w:val="99"/>
    <w:semiHidden/>
    <w:rsid w:val="00C64468"/>
  </w:style>
  <w:style w:type="paragraph" w:styleId="aff3">
    <w:name w:val="endnote text"/>
    <w:basedOn w:val="a2"/>
    <w:link w:val="aff4"/>
    <w:uiPriority w:val="99"/>
    <w:semiHidden/>
    <w:unhideWhenUsed/>
    <w:rsid w:val="00C64468"/>
    <w:pPr>
      <w:spacing w:after="0" w:line="240" w:lineRule="auto"/>
    </w:pPr>
    <w:rPr>
      <w:sz w:val="20"/>
      <w:szCs w:val="20"/>
    </w:rPr>
  </w:style>
  <w:style w:type="character" w:customStyle="1" w:styleId="aff4">
    <w:name w:val="Текст концевой сноски Знак"/>
    <w:basedOn w:val="a3"/>
    <w:link w:val="aff3"/>
    <w:uiPriority w:val="99"/>
    <w:semiHidden/>
    <w:rsid w:val="00C64468"/>
    <w:rPr>
      <w:sz w:val="20"/>
      <w:szCs w:val="20"/>
    </w:rPr>
  </w:style>
  <w:style w:type="paragraph" w:customStyle="1" w:styleId="ConsPlusNonformat">
    <w:name w:val="ConsPlusNonformat"/>
    <w:rsid w:val="00C6446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itemtext1">
    <w:name w:val="itemtext1"/>
    <w:basedOn w:val="a3"/>
    <w:rsid w:val="00C64468"/>
    <w:rPr>
      <w:rFonts w:ascii="Segoe UI" w:hAnsi="Segoe UI" w:cs="Segoe UI" w:hint="default"/>
      <w:color w:val="000000"/>
      <w:sz w:val="20"/>
      <w:szCs w:val="20"/>
    </w:rPr>
  </w:style>
  <w:style w:type="character" w:customStyle="1" w:styleId="FontStyle27">
    <w:name w:val="Font Style27"/>
    <w:uiPriority w:val="99"/>
    <w:rsid w:val="00C64468"/>
    <w:rPr>
      <w:rFonts w:ascii="Times New Roman" w:hAnsi="Times New Roman" w:cs="Times New Roman"/>
      <w:sz w:val="22"/>
      <w:szCs w:val="22"/>
    </w:rPr>
  </w:style>
  <w:style w:type="paragraph" w:styleId="aff5">
    <w:name w:val="Title"/>
    <w:aliases w:val="Заголовок1,Название1"/>
    <w:basedOn w:val="a2"/>
    <w:link w:val="aff6"/>
    <w:uiPriority w:val="10"/>
    <w:qFormat/>
    <w:rsid w:val="0090371F"/>
    <w:pPr>
      <w:spacing w:after="0" w:line="240" w:lineRule="auto"/>
      <w:jc w:val="center"/>
    </w:pPr>
    <w:rPr>
      <w:rFonts w:ascii="Times New Roman" w:eastAsia="Times New Roman" w:hAnsi="Times New Roman" w:cs="Times New Roman"/>
      <w:b/>
      <w:sz w:val="24"/>
      <w:szCs w:val="20"/>
      <w:lang w:val="x-none" w:eastAsia="x-none"/>
    </w:rPr>
  </w:style>
  <w:style w:type="character" w:customStyle="1" w:styleId="aff6">
    <w:name w:val="Заголовок Знак"/>
    <w:aliases w:val="Заголовок1 Знак,Название1 Знак"/>
    <w:basedOn w:val="a3"/>
    <w:link w:val="aff5"/>
    <w:uiPriority w:val="10"/>
    <w:rsid w:val="0090371F"/>
    <w:rPr>
      <w:rFonts w:ascii="Times New Roman" w:eastAsia="Times New Roman" w:hAnsi="Times New Roman" w:cs="Times New Roman"/>
      <w:b/>
      <w:sz w:val="24"/>
      <w:szCs w:val="20"/>
      <w:lang w:val="x-none" w:eastAsia="x-none"/>
    </w:rPr>
  </w:style>
  <w:style w:type="table" w:customStyle="1" w:styleId="TableGridLight">
    <w:name w:val="Table Grid Light"/>
    <w:basedOn w:val="a4"/>
    <w:uiPriority w:val="59"/>
    <w:rsid w:val="00591385"/>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
    <w:name w:val="Grid Table 1 Light - Accent 1"/>
    <w:basedOn w:val="a4"/>
    <w:uiPriority w:val="99"/>
    <w:rsid w:val="00591385"/>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4"/>
    <w:uiPriority w:val="99"/>
    <w:rsid w:val="00591385"/>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4"/>
    <w:uiPriority w:val="99"/>
    <w:rsid w:val="00591385"/>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4"/>
    <w:uiPriority w:val="99"/>
    <w:rsid w:val="00591385"/>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4"/>
    <w:uiPriority w:val="99"/>
    <w:rsid w:val="00591385"/>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4"/>
    <w:uiPriority w:val="99"/>
    <w:rsid w:val="00591385"/>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Accent1">
    <w:name w:val="Grid Table 2 - Accent 1"/>
    <w:basedOn w:val="a4"/>
    <w:uiPriority w:val="99"/>
    <w:rsid w:val="00591385"/>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4"/>
    <w:uiPriority w:val="99"/>
    <w:rsid w:val="00591385"/>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4"/>
    <w:uiPriority w:val="99"/>
    <w:rsid w:val="00591385"/>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4"/>
    <w:uiPriority w:val="99"/>
    <w:rsid w:val="00591385"/>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4"/>
    <w:uiPriority w:val="99"/>
    <w:rsid w:val="00591385"/>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4"/>
    <w:uiPriority w:val="99"/>
    <w:rsid w:val="00591385"/>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Accent1">
    <w:name w:val="Grid Table 3 - Accent 1"/>
    <w:basedOn w:val="a4"/>
    <w:uiPriority w:val="99"/>
    <w:rsid w:val="00591385"/>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4"/>
    <w:uiPriority w:val="99"/>
    <w:rsid w:val="00591385"/>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4"/>
    <w:uiPriority w:val="99"/>
    <w:rsid w:val="00591385"/>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4"/>
    <w:uiPriority w:val="99"/>
    <w:rsid w:val="00591385"/>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4"/>
    <w:uiPriority w:val="99"/>
    <w:rsid w:val="00591385"/>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4"/>
    <w:uiPriority w:val="99"/>
    <w:rsid w:val="00591385"/>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Accent1">
    <w:name w:val="Grid Table 4 - Accent 1"/>
    <w:basedOn w:val="a4"/>
    <w:uiPriority w:val="59"/>
    <w:rsid w:val="00591385"/>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4"/>
    <w:uiPriority w:val="59"/>
    <w:rsid w:val="00591385"/>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4"/>
    <w:uiPriority w:val="59"/>
    <w:rsid w:val="00591385"/>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4"/>
    <w:uiPriority w:val="59"/>
    <w:rsid w:val="00591385"/>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4"/>
    <w:uiPriority w:val="59"/>
    <w:rsid w:val="00591385"/>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4"/>
    <w:uiPriority w:val="59"/>
    <w:rsid w:val="00591385"/>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Accent1">
    <w:name w:val="Grid Table 5 Dark- Accent 1"/>
    <w:basedOn w:val="a4"/>
    <w:uiPriority w:val="99"/>
    <w:rsid w:val="0059138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4"/>
    <w:uiPriority w:val="99"/>
    <w:rsid w:val="0059138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4"/>
    <w:uiPriority w:val="99"/>
    <w:rsid w:val="0059138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4"/>
    <w:uiPriority w:val="99"/>
    <w:rsid w:val="0059138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4"/>
    <w:uiPriority w:val="99"/>
    <w:rsid w:val="0059138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4"/>
    <w:uiPriority w:val="99"/>
    <w:rsid w:val="0059138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Accent1">
    <w:name w:val="Grid Table 6 Colorful - Accent 1"/>
    <w:basedOn w:val="a4"/>
    <w:uiPriority w:val="99"/>
    <w:rsid w:val="00591385"/>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4"/>
    <w:uiPriority w:val="99"/>
    <w:rsid w:val="00591385"/>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4"/>
    <w:uiPriority w:val="99"/>
    <w:rsid w:val="00591385"/>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4"/>
    <w:uiPriority w:val="99"/>
    <w:rsid w:val="00591385"/>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4"/>
    <w:uiPriority w:val="99"/>
    <w:rsid w:val="00591385"/>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4"/>
    <w:uiPriority w:val="99"/>
    <w:rsid w:val="00591385"/>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Accent1">
    <w:name w:val="Grid Table 7 Colorful - Accent 1"/>
    <w:basedOn w:val="a4"/>
    <w:uiPriority w:val="99"/>
    <w:rsid w:val="00591385"/>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4"/>
    <w:uiPriority w:val="99"/>
    <w:rsid w:val="00591385"/>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4"/>
    <w:uiPriority w:val="99"/>
    <w:rsid w:val="00591385"/>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4"/>
    <w:uiPriority w:val="99"/>
    <w:rsid w:val="00591385"/>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4"/>
    <w:uiPriority w:val="99"/>
    <w:rsid w:val="00591385"/>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4"/>
    <w:uiPriority w:val="99"/>
    <w:rsid w:val="00591385"/>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Accent1">
    <w:name w:val="List Table 1 Light - Accent 1"/>
    <w:basedOn w:val="a4"/>
    <w:uiPriority w:val="99"/>
    <w:rsid w:val="0059138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4"/>
    <w:uiPriority w:val="99"/>
    <w:rsid w:val="0059138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4"/>
    <w:uiPriority w:val="99"/>
    <w:rsid w:val="0059138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4"/>
    <w:uiPriority w:val="99"/>
    <w:rsid w:val="0059138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4"/>
    <w:uiPriority w:val="99"/>
    <w:rsid w:val="0059138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4"/>
    <w:uiPriority w:val="99"/>
    <w:rsid w:val="0059138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Accent1">
    <w:name w:val="List Table 2 - Accent 1"/>
    <w:basedOn w:val="a4"/>
    <w:uiPriority w:val="99"/>
    <w:rsid w:val="00591385"/>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4"/>
    <w:uiPriority w:val="99"/>
    <w:rsid w:val="00591385"/>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4"/>
    <w:uiPriority w:val="99"/>
    <w:rsid w:val="00591385"/>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4"/>
    <w:uiPriority w:val="99"/>
    <w:rsid w:val="00591385"/>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4"/>
    <w:uiPriority w:val="99"/>
    <w:rsid w:val="00591385"/>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4"/>
    <w:uiPriority w:val="99"/>
    <w:rsid w:val="00591385"/>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Accent1">
    <w:name w:val="List Table 3 - Accent 1"/>
    <w:basedOn w:val="a4"/>
    <w:uiPriority w:val="99"/>
    <w:rsid w:val="00591385"/>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4"/>
    <w:uiPriority w:val="99"/>
    <w:rsid w:val="00591385"/>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4"/>
    <w:uiPriority w:val="99"/>
    <w:rsid w:val="00591385"/>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4"/>
    <w:uiPriority w:val="99"/>
    <w:rsid w:val="00591385"/>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4"/>
    <w:uiPriority w:val="99"/>
    <w:rsid w:val="00591385"/>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4"/>
    <w:uiPriority w:val="99"/>
    <w:rsid w:val="00591385"/>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Accent1">
    <w:name w:val="List Table 4 - Accent 1"/>
    <w:basedOn w:val="a4"/>
    <w:uiPriority w:val="99"/>
    <w:rsid w:val="00591385"/>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4"/>
    <w:uiPriority w:val="99"/>
    <w:rsid w:val="00591385"/>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4"/>
    <w:uiPriority w:val="99"/>
    <w:rsid w:val="00591385"/>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4"/>
    <w:uiPriority w:val="99"/>
    <w:rsid w:val="00591385"/>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4"/>
    <w:uiPriority w:val="99"/>
    <w:rsid w:val="00591385"/>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4"/>
    <w:uiPriority w:val="99"/>
    <w:rsid w:val="00591385"/>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Accent1">
    <w:name w:val="List Table 5 Dark - Accent 1"/>
    <w:basedOn w:val="a4"/>
    <w:uiPriority w:val="99"/>
    <w:rsid w:val="00591385"/>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4"/>
    <w:uiPriority w:val="99"/>
    <w:rsid w:val="00591385"/>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4"/>
    <w:uiPriority w:val="99"/>
    <w:rsid w:val="00591385"/>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4"/>
    <w:uiPriority w:val="99"/>
    <w:rsid w:val="00591385"/>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4"/>
    <w:uiPriority w:val="99"/>
    <w:rsid w:val="00591385"/>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4"/>
    <w:uiPriority w:val="99"/>
    <w:rsid w:val="00591385"/>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Accent1">
    <w:name w:val="List Table 6 Colorful - Accent 1"/>
    <w:basedOn w:val="a4"/>
    <w:uiPriority w:val="99"/>
    <w:rsid w:val="00591385"/>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4"/>
    <w:uiPriority w:val="99"/>
    <w:rsid w:val="00591385"/>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4"/>
    <w:uiPriority w:val="99"/>
    <w:rsid w:val="00591385"/>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4"/>
    <w:uiPriority w:val="99"/>
    <w:rsid w:val="00591385"/>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4"/>
    <w:uiPriority w:val="99"/>
    <w:rsid w:val="00591385"/>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4"/>
    <w:uiPriority w:val="99"/>
    <w:rsid w:val="00591385"/>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Accent1">
    <w:name w:val="List Table 7 Colorful - Accent 1"/>
    <w:basedOn w:val="a4"/>
    <w:uiPriority w:val="99"/>
    <w:rsid w:val="00591385"/>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4"/>
    <w:uiPriority w:val="99"/>
    <w:rsid w:val="00591385"/>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4"/>
    <w:uiPriority w:val="99"/>
    <w:rsid w:val="00591385"/>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4"/>
    <w:uiPriority w:val="99"/>
    <w:rsid w:val="00591385"/>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4"/>
    <w:uiPriority w:val="99"/>
    <w:rsid w:val="00591385"/>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4"/>
    <w:uiPriority w:val="99"/>
    <w:rsid w:val="00591385"/>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paragraph" w:customStyle="1" w:styleId="aff7">
    <w:name w:val="жирный центр"/>
    <w:basedOn w:val="a2"/>
    <w:rsid w:val="00591385"/>
    <w:pPr>
      <w:spacing w:after="240" w:line="360" w:lineRule="auto"/>
      <w:jc w:val="center"/>
    </w:pPr>
    <w:rPr>
      <w:rFonts w:ascii="Times New Roman" w:hAnsi="Times New Roman"/>
      <w:b/>
      <w:sz w:val="32"/>
    </w:rPr>
  </w:style>
  <w:style w:type="paragraph" w:customStyle="1" w:styleId="aff8">
    <w:name w:val="жирный слева"/>
    <w:basedOn w:val="a2"/>
    <w:rsid w:val="00591385"/>
    <w:pPr>
      <w:spacing w:after="0" w:line="360" w:lineRule="auto"/>
      <w:ind w:firstLine="709"/>
      <w:jc w:val="both"/>
    </w:pPr>
    <w:rPr>
      <w:rFonts w:ascii="Times New Roman" w:hAnsi="Times New Roman"/>
      <w:b/>
      <w:sz w:val="32"/>
    </w:rPr>
  </w:style>
  <w:style w:type="paragraph" w:customStyle="1" w:styleId="aff9">
    <w:name w:val="обычный центр"/>
    <w:basedOn w:val="a2"/>
    <w:qFormat/>
    <w:rsid w:val="00591385"/>
    <w:pPr>
      <w:spacing w:after="0" w:line="360" w:lineRule="auto"/>
      <w:jc w:val="center"/>
    </w:pPr>
    <w:rPr>
      <w:rFonts w:ascii="Times New Roman" w:hAnsi="Times New Roman"/>
      <w:sz w:val="28"/>
    </w:rPr>
  </w:style>
  <w:style w:type="paragraph" w:customStyle="1" w:styleId="affa">
    <w:name w:val="заг таблицы"/>
    <w:basedOn w:val="a2"/>
    <w:rsid w:val="00591385"/>
    <w:pPr>
      <w:spacing w:after="0"/>
      <w:jc w:val="center"/>
    </w:pPr>
    <w:rPr>
      <w:rFonts w:ascii="Times New Roman" w:hAnsi="Times New Roman"/>
      <w:b/>
      <w:sz w:val="24"/>
    </w:rPr>
  </w:style>
  <w:style w:type="paragraph" w:customStyle="1" w:styleId="a">
    <w:name w:val="перечень"/>
    <w:basedOn w:val="aa"/>
    <w:qFormat/>
    <w:rsid w:val="00591385"/>
    <w:pPr>
      <w:numPr>
        <w:numId w:val="56"/>
      </w:numPr>
      <w:tabs>
        <w:tab w:val="left" w:pos="993"/>
      </w:tabs>
      <w:spacing w:line="360" w:lineRule="auto"/>
      <w:jc w:val="both"/>
    </w:pPr>
    <w:rPr>
      <w:rFonts w:eastAsiaTheme="minorHAnsi" w:cstheme="minorBidi"/>
      <w:szCs w:val="22"/>
      <w:lang w:eastAsia="en-US"/>
    </w:rPr>
  </w:style>
  <w:style w:type="paragraph" w:customStyle="1" w:styleId="27">
    <w:name w:val="перечень 2"/>
    <w:basedOn w:val="a"/>
    <w:qFormat/>
    <w:rsid w:val="00591385"/>
    <w:pPr>
      <w:tabs>
        <w:tab w:val="clear" w:pos="993"/>
        <w:tab w:val="left" w:pos="1701"/>
      </w:tabs>
    </w:pPr>
  </w:style>
  <w:style w:type="table" w:customStyle="1" w:styleId="14">
    <w:name w:val="Сетка таблицы1"/>
    <w:basedOn w:val="a4"/>
    <w:rsid w:val="00591385"/>
    <w:pPr>
      <w:spacing w:after="0" w:line="240" w:lineRule="auto"/>
    </w:pPr>
    <w:rPr>
      <w:rFonts w:ascii="Verdana" w:eastAsia="Times New Roman" w:hAnsi="Verdana"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b">
    <w:name w:val="текст в таблл"/>
    <w:basedOn w:val="a2"/>
    <w:link w:val="affc"/>
    <w:qFormat/>
    <w:rsid w:val="00591385"/>
    <w:pPr>
      <w:spacing w:before="60" w:after="60"/>
    </w:pPr>
    <w:rPr>
      <w:rFonts w:ascii="Times New Roman" w:hAnsi="Times New Roman"/>
      <w:sz w:val="24"/>
    </w:rPr>
  </w:style>
  <w:style w:type="paragraph" w:styleId="34">
    <w:name w:val="toc 3"/>
    <w:basedOn w:val="a2"/>
    <w:next w:val="a2"/>
    <w:uiPriority w:val="39"/>
    <w:unhideWhenUsed/>
    <w:rsid w:val="00591385"/>
    <w:pPr>
      <w:tabs>
        <w:tab w:val="left" w:pos="851"/>
        <w:tab w:val="right" w:leader="dot" w:pos="9911"/>
      </w:tabs>
      <w:spacing w:after="0" w:line="312" w:lineRule="auto"/>
      <w:ind w:firstLine="142"/>
      <w:jc w:val="both"/>
    </w:pPr>
    <w:rPr>
      <w:rFonts w:ascii="Times New Roman" w:hAnsi="Times New Roman"/>
      <w:sz w:val="24"/>
    </w:rPr>
  </w:style>
  <w:style w:type="paragraph" w:customStyle="1" w:styleId="affd">
    <w:name w:val="жирный центр без огл."/>
    <w:basedOn w:val="aff7"/>
    <w:rsid w:val="00591385"/>
  </w:style>
  <w:style w:type="character" w:customStyle="1" w:styleId="15">
    <w:name w:val="Неразрешенное упоминание1"/>
    <w:basedOn w:val="a3"/>
    <w:uiPriority w:val="99"/>
    <w:semiHidden/>
    <w:unhideWhenUsed/>
    <w:rsid w:val="00591385"/>
    <w:rPr>
      <w:color w:val="605E5C"/>
      <w:shd w:val="clear" w:color="auto" w:fill="E1DFDD"/>
    </w:rPr>
  </w:style>
  <w:style w:type="character" w:styleId="affe">
    <w:name w:val="FollowedHyperlink"/>
    <w:basedOn w:val="a3"/>
    <w:uiPriority w:val="99"/>
    <w:semiHidden/>
    <w:unhideWhenUsed/>
    <w:rsid w:val="00591385"/>
    <w:rPr>
      <w:color w:val="954F72" w:themeColor="followedHyperlink"/>
      <w:u w:val="single"/>
    </w:rPr>
  </w:style>
  <w:style w:type="paragraph" w:customStyle="1" w:styleId="afff">
    <w:name w:val="_Основной текст"/>
    <w:basedOn w:val="a2"/>
    <w:link w:val="afff0"/>
    <w:rsid w:val="00591385"/>
    <w:pPr>
      <w:widowControl w:val="0"/>
      <w:spacing w:before="40" w:after="40" w:line="240" w:lineRule="auto"/>
      <w:ind w:firstLine="709"/>
      <w:jc w:val="both"/>
    </w:pPr>
    <w:rPr>
      <w:rFonts w:ascii="Times New Roman" w:eastAsia="Times New Roman" w:hAnsi="Times New Roman" w:cs="Times New Roman"/>
      <w:sz w:val="24"/>
    </w:rPr>
  </w:style>
  <w:style w:type="character" w:customStyle="1" w:styleId="afff0">
    <w:name w:val="_Основной текст Знак"/>
    <w:link w:val="afff"/>
    <w:rsid w:val="00591385"/>
    <w:rPr>
      <w:rFonts w:ascii="Times New Roman" w:eastAsia="Times New Roman" w:hAnsi="Times New Roman" w:cs="Times New Roman"/>
      <w:sz w:val="24"/>
    </w:rPr>
  </w:style>
  <w:style w:type="paragraph" w:customStyle="1" w:styleId="afff1">
    <w:name w:val="текст в табл с отст"/>
    <w:basedOn w:val="affb"/>
    <w:link w:val="afff2"/>
    <w:qFormat/>
    <w:rsid w:val="00591385"/>
    <w:pPr>
      <w:ind w:firstLine="567"/>
    </w:pPr>
  </w:style>
  <w:style w:type="paragraph" w:customStyle="1" w:styleId="TableText10">
    <w:name w:val="Table Text 10"/>
    <w:basedOn w:val="afff3"/>
    <w:rsid w:val="00591385"/>
    <w:pPr>
      <w:tabs>
        <w:tab w:val="left" w:pos="68"/>
      </w:tabs>
      <w:ind w:firstLine="0"/>
      <w:jc w:val="left"/>
    </w:pPr>
    <w:rPr>
      <w:rFonts w:eastAsia="Calibri" w:cs="Times New Roman"/>
      <w:sz w:val="20"/>
      <w:szCs w:val="24"/>
      <w:lang w:val="en-US"/>
    </w:rPr>
  </w:style>
  <w:style w:type="paragraph" w:styleId="afff3">
    <w:name w:val="No Spacing"/>
    <w:uiPriority w:val="1"/>
    <w:rsid w:val="00591385"/>
    <w:pPr>
      <w:spacing w:after="0" w:line="240" w:lineRule="auto"/>
      <w:ind w:firstLine="709"/>
      <w:jc w:val="both"/>
    </w:pPr>
    <w:rPr>
      <w:rFonts w:ascii="Times New Roman" w:hAnsi="Times New Roman"/>
      <w:sz w:val="24"/>
    </w:rPr>
  </w:style>
  <w:style w:type="paragraph" w:customStyle="1" w:styleId="afff4">
    <w:name w:val="Табл заголовок"/>
    <w:basedOn w:val="afff1"/>
    <w:link w:val="afff5"/>
    <w:qFormat/>
    <w:rsid w:val="00591385"/>
    <w:pPr>
      <w:keepNext/>
      <w:keepLines/>
      <w:spacing w:before="120" w:after="120" w:line="240" w:lineRule="auto"/>
      <w:ind w:firstLine="0"/>
      <w:jc w:val="center"/>
    </w:pPr>
    <w:rPr>
      <w:b/>
    </w:rPr>
  </w:style>
  <w:style w:type="table" w:customStyle="1" w:styleId="afff6">
    <w:name w:val="Таблица ТЗ"/>
    <w:basedOn w:val="a4"/>
    <w:uiPriority w:val="99"/>
    <w:rsid w:val="0059138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cantSplit/>
    </w:trPr>
    <w:tblStylePr w:type="firstRow">
      <w:pPr>
        <w:jc w:val="center"/>
      </w:pPr>
      <w:rPr>
        <w:rFonts w:ascii="Times New Roman" w:hAnsi="Times New Roman"/>
        <w:b/>
        <w:sz w:val="24"/>
      </w:rPr>
      <w:tblPr/>
      <w:trPr>
        <w:tblHeader/>
      </w:trPr>
      <w:tcPr>
        <w:shd w:val="clear" w:color="auto" w:fill="E7E6E6" w:themeFill="background2"/>
        <w:vAlign w:val="center"/>
      </w:tcPr>
    </w:tblStylePr>
  </w:style>
  <w:style w:type="character" w:customStyle="1" w:styleId="affc">
    <w:name w:val="текст в таблл Знак"/>
    <w:basedOn w:val="a3"/>
    <w:link w:val="affb"/>
    <w:rsid w:val="00591385"/>
    <w:rPr>
      <w:rFonts w:ascii="Times New Roman" w:hAnsi="Times New Roman"/>
      <w:sz w:val="24"/>
    </w:rPr>
  </w:style>
  <w:style w:type="character" w:customStyle="1" w:styleId="afff2">
    <w:name w:val="текст в табл с отст Знак"/>
    <w:basedOn w:val="affc"/>
    <w:link w:val="afff1"/>
    <w:rsid w:val="00591385"/>
    <w:rPr>
      <w:rFonts w:ascii="Times New Roman" w:hAnsi="Times New Roman"/>
      <w:sz w:val="24"/>
    </w:rPr>
  </w:style>
  <w:style w:type="character" w:customStyle="1" w:styleId="afff5">
    <w:name w:val="Табл заголовок Знак"/>
    <w:basedOn w:val="afff2"/>
    <w:link w:val="afff4"/>
    <w:rsid w:val="00591385"/>
    <w:rPr>
      <w:rFonts w:ascii="Times New Roman" w:hAnsi="Times New Roman"/>
      <w:b/>
      <w:sz w:val="24"/>
    </w:rPr>
  </w:style>
  <w:style w:type="paragraph" w:customStyle="1" w:styleId="afff7">
    <w:name w:val="_Основной_текст"/>
    <w:link w:val="afff8"/>
    <w:qFormat/>
    <w:rsid w:val="00591385"/>
    <w:pPr>
      <w:tabs>
        <w:tab w:val="left" w:pos="851"/>
      </w:tabs>
      <w:spacing w:before="60" w:after="60" w:line="360" w:lineRule="auto"/>
      <w:ind w:firstLine="851"/>
      <w:jc w:val="both"/>
    </w:pPr>
    <w:rPr>
      <w:rFonts w:ascii="Times New Roman" w:eastAsia="Times New Roman" w:hAnsi="Times New Roman" w:cs="Times New Roman"/>
      <w:sz w:val="24"/>
      <w:szCs w:val="24"/>
      <w:lang w:eastAsia="ru-RU"/>
    </w:rPr>
  </w:style>
  <w:style w:type="character" w:customStyle="1" w:styleId="afff8">
    <w:name w:val="_Основной_текст Знак"/>
    <w:link w:val="afff7"/>
    <w:rsid w:val="00591385"/>
    <w:rPr>
      <w:rFonts w:ascii="Times New Roman" w:eastAsia="Times New Roman" w:hAnsi="Times New Roman" w:cs="Times New Roman"/>
      <w:sz w:val="24"/>
      <w:szCs w:val="24"/>
      <w:lang w:eastAsia="ru-RU"/>
    </w:rPr>
  </w:style>
  <w:style w:type="paragraph" w:customStyle="1" w:styleId="1">
    <w:name w:val="Кругляши 1"/>
    <w:basedOn w:val="a2"/>
    <w:link w:val="16"/>
    <w:qFormat/>
    <w:rsid w:val="00591385"/>
    <w:pPr>
      <w:numPr>
        <w:numId w:val="57"/>
      </w:numPr>
      <w:tabs>
        <w:tab w:val="left" w:pos="600"/>
      </w:tabs>
      <w:spacing w:before="120" w:after="120" w:line="240" w:lineRule="auto"/>
    </w:pPr>
    <w:rPr>
      <w:rFonts w:ascii="Times New Roman" w:eastAsia="Tahoma" w:hAnsi="Times New Roman" w:cs="Tahoma"/>
      <w:sz w:val="24"/>
      <w:szCs w:val="20"/>
      <w:lang w:eastAsia="ru-RU"/>
    </w:rPr>
  </w:style>
  <w:style w:type="paragraph" w:customStyle="1" w:styleId="2">
    <w:name w:val="Кругляши 2"/>
    <w:basedOn w:val="1"/>
    <w:link w:val="28"/>
    <w:qFormat/>
    <w:rsid w:val="00591385"/>
    <w:pPr>
      <w:numPr>
        <w:ilvl w:val="1"/>
      </w:numPr>
    </w:pPr>
  </w:style>
  <w:style w:type="character" w:customStyle="1" w:styleId="16">
    <w:name w:val="Кругляши 1 Знак"/>
    <w:basedOn w:val="a3"/>
    <w:link w:val="1"/>
    <w:rsid w:val="00591385"/>
    <w:rPr>
      <w:rFonts w:ascii="Times New Roman" w:eastAsia="Tahoma" w:hAnsi="Times New Roman" w:cs="Tahoma"/>
      <w:sz w:val="24"/>
      <w:szCs w:val="20"/>
      <w:lang w:eastAsia="ru-RU"/>
    </w:rPr>
  </w:style>
  <w:style w:type="character" w:customStyle="1" w:styleId="28">
    <w:name w:val="Кругляши 2 Знак"/>
    <w:basedOn w:val="16"/>
    <w:link w:val="2"/>
    <w:rsid w:val="00591385"/>
    <w:rPr>
      <w:rFonts w:ascii="Times New Roman" w:eastAsia="Tahoma" w:hAnsi="Times New Roman" w:cs="Tahoma"/>
      <w:sz w:val="24"/>
      <w:szCs w:val="20"/>
      <w:lang w:eastAsia="ru-RU"/>
    </w:rPr>
  </w:style>
  <w:style w:type="character" w:customStyle="1" w:styleId="Heading1Char">
    <w:name w:val="Heading 1 Char"/>
    <w:basedOn w:val="a3"/>
    <w:uiPriority w:val="9"/>
    <w:rsid w:val="00591385"/>
    <w:rPr>
      <w:rFonts w:ascii="Arial" w:eastAsia="Arial" w:hAnsi="Arial" w:cs="Arial"/>
      <w:sz w:val="40"/>
      <w:szCs w:val="40"/>
    </w:rPr>
  </w:style>
  <w:style w:type="character" w:customStyle="1" w:styleId="Heading2Char">
    <w:name w:val="Heading 2 Char"/>
    <w:basedOn w:val="a3"/>
    <w:uiPriority w:val="9"/>
    <w:rsid w:val="00591385"/>
    <w:rPr>
      <w:rFonts w:ascii="Arial" w:eastAsia="Arial" w:hAnsi="Arial" w:cs="Arial"/>
      <w:sz w:val="34"/>
    </w:rPr>
  </w:style>
  <w:style w:type="character" w:customStyle="1" w:styleId="Heading3Char">
    <w:name w:val="Heading 3 Char"/>
    <w:basedOn w:val="a3"/>
    <w:uiPriority w:val="9"/>
    <w:rsid w:val="00591385"/>
    <w:rPr>
      <w:rFonts w:ascii="Arial" w:eastAsia="Arial" w:hAnsi="Arial" w:cs="Arial"/>
      <w:sz w:val="30"/>
      <w:szCs w:val="30"/>
    </w:rPr>
  </w:style>
  <w:style w:type="character" w:customStyle="1" w:styleId="Heading4Char">
    <w:name w:val="Heading 4 Char"/>
    <w:basedOn w:val="a3"/>
    <w:uiPriority w:val="9"/>
    <w:rsid w:val="00591385"/>
    <w:rPr>
      <w:rFonts w:ascii="Arial" w:eastAsia="Arial" w:hAnsi="Arial" w:cs="Arial"/>
      <w:b/>
      <w:bCs/>
      <w:sz w:val="26"/>
      <w:szCs w:val="26"/>
    </w:rPr>
  </w:style>
  <w:style w:type="character" w:customStyle="1" w:styleId="Heading5Char">
    <w:name w:val="Heading 5 Char"/>
    <w:basedOn w:val="a3"/>
    <w:uiPriority w:val="9"/>
    <w:rsid w:val="00591385"/>
    <w:rPr>
      <w:rFonts w:ascii="Arial" w:eastAsia="Arial" w:hAnsi="Arial" w:cs="Arial"/>
      <w:b/>
      <w:bCs/>
      <w:sz w:val="24"/>
      <w:szCs w:val="24"/>
    </w:rPr>
  </w:style>
  <w:style w:type="character" w:customStyle="1" w:styleId="Heading6Char">
    <w:name w:val="Heading 6 Char"/>
    <w:basedOn w:val="a3"/>
    <w:uiPriority w:val="9"/>
    <w:rsid w:val="00591385"/>
    <w:rPr>
      <w:rFonts w:ascii="Arial" w:eastAsia="Arial" w:hAnsi="Arial" w:cs="Arial"/>
      <w:b/>
      <w:bCs/>
      <w:sz w:val="22"/>
      <w:szCs w:val="22"/>
    </w:rPr>
  </w:style>
  <w:style w:type="character" w:customStyle="1" w:styleId="Heading7Char">
    <w:name w:val="Heading 7 Char"/>
    <w:basedOn w:val="a3"/>
    <w:uiPriority w:val="9"/>
    <w:rsid w:val="00591385"/>
    <w:rPr>
      <w:rFonts w:ascii="Arial" w:eastAsia="Arial" w:hAnsi="Arial" w:cs="Arial"/>
      <w:b/>
      <w:bCs/>
      <w:i/>
      <w:iCs/>
      <w:sz w:val="22"/>
      <w:szCs w:val="22"/>
    </w:rPr>
  </w:style>
  <w:style w:type="character" w:customStyle="1" w:styleId="Heading8Char">
    <w:name w:val="Heading 8 Char"/>
    <w:basedOn w:val="a3"/>
    <w:uiPriority w:val="9"/>
    <w:rsid w:val="00591385"/>
    <w:rPr>
      <w:rFonts w:ascii="Arial" w:eastAsia="Arial" w:hAnsi="Arial" w:cs="Arial"/>
      <w:i/>
      <w:iCs/>
      <w:sz w:val="22"/>
      <w:szCs w:val="22"/>
    </w:rPr>
  </w:style>
  <w:style w:type="character" w:customStyle="1" w:styleId="Heading9Char">
    <w:name w:val="Heading 9 Char"/>
    <w:basedOn w:val="a3"/>
    <w:uiPriority w:val="9"/>
    <w:rsid w:val="00591385"/>
    <w:rPr>
      <w:rFonts w:ascii="Arial" w:eastAsia="Arial" w:hAnsi="Arial" w:cs="Arial"/>
      <w:i/>
      <w:iCs/>
      <w:sz w:val="21"/>
      <w:szCs w:val="21"/>
    </w:rPr>
  </w:style>
  <w:style w:type="character" w:customStyle="1" w:styleId="TitleChar">
    <w:name w:val="Title Char"/>
    <w:basedOn w:val="a3"/>
    <w:uiPriority w:val="10"/>
    <w:rsid w:val="00591385"/>
    <w:rPr>
      <w:sz w:val="48"/>
      <w:szCs w:val="48"/>
    </w:rPr>
  </w:style>
  <w:style w:type="character" w:customStyle="1" w:styleId="SubtitleChar">
    <w:name w:val="Subtitle Char"/>
    <w:basedOn w:val="a3"/>
    <w:uiPriority w:val="11"/>
    <w:rsid w:val="00591385"/>
    <w:rPr>
      <w:sz w:val="24"/>
      <w:szCs w:val="24"/>
    </w:rPr>
  </w:style>
  <w:style w:type="character" w:customStyle="1" w:styleId="QuoteChar">
    <w:name w:val="Quote Char"/>
    <w:uiPriority w:val="29"/>
    <w:rsid w:val="00591385"/>
    <w:rPr>
      <w:i/>
    </w:rPr>
  </w:style>
  <w:style w:type="character" w:customStyle="1" w:styleId="IntenseQuoteChar">
    <w:name w:val="Intense Quote Char"/>
    <w:uiPriority w:val="30"/>
    <w:rsid w:val="00591385"/>
    <w:rPr>
      <w:i/>
    </w:rPr>
  </w:style>
  <w:style w:type="character" w:customStyle="1" w:styleId="HeaderChar">
    <w:name w:val="Header Char"/>
    <w:basedOn w:val="a3"/>
    <w:uiPriority w:val="99"/>
    <w:rsid w:val="00591385"/>
  </w:style>
  <w:style w:type="character" w:customStyle="1" w:styleId="CaptionChar">
    <w:name w:val="Caption Char"/>
    <w:uiPriority w:val="99"/>
    <w:rsid w:val="00591385"/>
  </w:style>
  <w:style w:type="character" w:customStyle="1" w:styleId="FootnoteTextChar">
    <w:name w:val="Footnote Text Char"/>
    <w:uiPriority w:val="99"/>
    <w:rsid w:val="00591385"/>
    <w:rPr>
      <w:sz w:val="18"/>
    </w:rPr>
  </w:style>
  <w:style w:type="character" w:customStyle="1" w:styleId="EndnoteTextChar">
    <w:name w:val="Endnote Text Char"/>
    <w:uiPriority w:val="99"/>
    <w:rsid w:val="00591385"/>
    <w:rPr>
      <w:sz w:val="20"/>
    </w:rPr>
  </w:style>
  <w:style w:type="paragraph" w:styleId="afff9">
    <w:name w:val="Subtitle"/>
    <w:basedOn w:val="a2"/>
    <w:next w:val="a2"/>
    <w:link w:val="afffa"/>
    <w:uiPriority w:val="11"/>
    <w:qFormat/>
    <w:rsid w:val="00591385"/>
    <w:pPr>
      <w:spacing w:before="200" w:line="240" w:lineRule="auto"/>
    </w:pPr>
    <w:rPr>
      <w:rFonts w:ascii="Times New Roman" w:eastAsia="Times New Roman" w:hAnsi="Times New Roman" w:cs="Times New Roman"/>
      <w:sz w:val="24"/>
      <w:szCs w:val="24"/>
      <w:lang w:eastAsia="ru-RU"/>
    </w:rPr>
  </w:style>
  <w:style w:type="character" w:customStyle="1" w:styleId="afffa">
    <w:name w:val="Подзаголовок Знак"/>
    <w:basedOn w:val="a3"/>
    <w:link w:val="afff9"/>
    <w:uiPriority w:val="11"/>
    <w:rsid w:val="00591385"/>
    <w:rPr>
      <w:rFonts w:ascii="Times New Roman" w:eastAsia="Times New Roman" w:hAnsi="Times New Roman" w:cs="Times New Roman"/>
      <w:sz w:val="24"/>
      <w:szCs w:val="24"/>
      <w:lang w:eastAsia="ru-RU"/>
    </w:rPr>
  </w:style>
  <w:style w:type="paragraph" w:styleId="29">
    <w:name w:val="Quote"/>
    <w:basedOn w:val="a2"/>
    <w:next w:val="a2"/>
    <w:link w:val="2a"/>
    <w:uiPriority w:val="29"/>
    <w:qFormat/>
    <w:rsid w:val="00591385"/>
    <w:pPr>
      <w:spacing w:after="0" w:line="240" w:lineRule="auto"/>
      <w:ind w:left="720" w:right="720"/>
    </w:pPr>
    <w:rPr>
      <w:rFonts w:ascii="Times New Roman" w:eastAsia="Times New Roman" w:hAnsi="Times New Roman" w:cs="Times New Roman"/>
      <w:i/>
      <w:sz w:val="24"/>
      <w:szCs w:val="24"/>
      <w:lang w:eastAsia="ru-RU"/>
    </w:rPr>
  </w:style>
  <w:style w:type="character" w:customStyle="1" w:styleId="2a">
    <w:name w:val="Цитата 2 Знак"/>
    <w:basedOn w:val="a3"/>
    <w:link w:val="29"/>
    <w:uiPriority w:val="29"/>
    <w:rsid w:val="00591385"/>
    <w:rPr>
      <w:rFonts w:ascii="Times New Roman" w:eastAsia="Times New Roman" w:hAnsi="Times New Roman" w:cs="Times New Roman"/>
      <w:i/>
      <w:sz w:val="24"/>
      <w:szCs w:val="24"/>
      <w:lang w:eastAsia="ru-RU"/>
    </w:rPr>
  </w:style>
  <w:style w:type="paragraph" w:styleId="afffb">
    <w:name w:val="Intense Quote"/>
    <w:basedOn w:val="a2"/>
    <w:next w:val="a2"/>
    <w:link w:val="afffc"/>
    <w:uiPriority w:val="30"/>
    <w:qFormat/>
    <w:rsid w:val="00591385"/>
    <w:pPr>
      <w:pBdr>
        <w:top w:val="single" w:sz="4" w:space="5" w:color="FFFFFF"/>
        <w:left w:val="single" w:sz="4" w:space="10" w:color="FFFFFF"/>
        <w:bottom w:val="single" w:sz="4" w:space="5" w:color="FFFFFF"/>
        <w:right w:val="single" w:sz="4" w:space="10" w:color="FFFFFF"/>
      </w:pBdr>
      <w:shd w:val="clear" w:color="auto" w:fill="F2F2F2"/>
      <w:spacing w:after="0" w:line="240" w:lineRule="auto"/>
      <w:ind w:left="720" w:right="720"/>
    </w:pPr>
    <w:rPr>
      <w:rFonts w:ascii="Times New Roman" w:eastAsia="Times New Roman" w:hAnsi="Times New Roman" w:cs="Times New Roman"/>
      <w:i/>
      <w:sz w:val="24"/>
      <w:szCs w:val="24"/>
      <w:lang w:eastAsia="ru-RU"/>
    </w:rPr>
  </w:style>
  <w:style w:type="character" w:customStyle="1" w:styleId="afffc">
    <w:name w:val="Выделенная цитата Знак"/>
    <w:basedOn w:val="a3"/>
    <w:link w:val="afffb"/>
    <w:uiPriority w:val="30"/>
    <w:rsid w:val="00591385"/>
    <w:rPr>
      <w:rFonts w:ascii="Times New Roman" w:eastAsia="Times New Roman" w:hAnsi="Times New Roman" w:cs="Times New Roman"/>
      <w:i/>
      <w:sz w:val="24"/>
      <w:szCs w:val="24"/>
      <w:shd w:val="clear" w:color="auto" w:fill="F2F2F2"/>
      <w:lang w:eastAsia="ru-RU"/>
    </w:rPr>
  </w:style>
  <w:style w:type="character" w:customStyle="1" w:styleId="FooterChar">
    <w:name w:val="Footer Char"/>
    <w:basedOn w:val="a3"/>
    <w:uiPriority w:val="99"/>
    <w:rsid w:val="00591385"/>
  </w:style>
  <w:style w:type="paragraph" w:styleId="afffd">
    <w:name w:val="caption"/>
    <w:basedOn w:val="a2"/>
    <w:next w:val="a2"/>
    <w:unhideWhenUsed/>
    <w:qFormat/>
    <w:rsid w:val="00591385"/>
    <w:pPr>
      <w:spacing w:after="0"/>
    </w:pPr>
    <w:rPr>
      <w:rFonts w:ascii="Times New Roman" w:eastAsia="Times New Roman" w:hAnsi="Times New Roman" w:cs="Times New Roman"/>
      <w:b/>
      <w:bCs/>
      <w:color w:val="5B9BD5" w:themeColor="accent1"/>
      <w:sz w:val="18"/>
      <w:szCs w:val="18"/>
      <w:lang w:eastAsia="ru-RU"/>
    </w:rPr>
  </w:style>
  <w:style w:type="table" w:customStyle="1" w:styleId="17">
    <w:name w:val="Сетка таблицы светлая1"/>
    <w:basedOn w:val="a4"/>
    <w:uiPriority w:val="59"/>
    <w:rsid w:val="00591385"/>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8">
    <w:name w:val="Plain Table 1"/>
    <w:basedOn w:val="a4"/>
    <w:uiPriority w:val="59"/>
    <w:rsid w:val="00591385"/>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b">
    <w:name w:val="Plain Table 2"/>
    <w:basedOn w:val="a4"/>
    <w:uiPriority w:val="59"/>
    <w:rsid w:val="00591385"/>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5">
    <w:name w:val="Plain Table 3"/>
    <w:basedOn w:val="a4"/>
    <w:uiPriority w:val="99"/>
    <w:rsid w:val="00591385"/>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4"/>
    <w:uiPriority w:val="99"/>
    <w:rsid w:val="00591385"/>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4"/>
    <w:uiPriority w:val="99"/>
    <w:rsid w:val="00591385"/>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4"/>
    <w:uiPriority w:val="99"/>
    <w:rsid w:val="00591385"/>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111">
    <w:name w:val="Таблица-сетка 1 светлая — акцент 11"/>
    <w:basedOn w:val="a4"/>
    <w:uiPriority w:val="99"/>
    <w:rsid w:val="00591385"/>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121">
    <w:name w:val="Таблица-сетка 1 светлая — акцент 21"/>
    <w:basedOn w:val="a4"/>
    <w:uiPriority w:val="99"/>
    <w:rsid w:val="00591385"/>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131">
    <w:name w:val="Таблица-сетка 1 светлая — акцент 31"/>
    <w:basedOn w:val="a4"/>
    <w:uiPriority w:val="99"/>
    <w:rsid w:val="00591385"/>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141">
    <w:name w:val="Таблица-сетка 1 светлая — акцент 41"/>
    <w:basedOn w:val="a4"/>
    <w:uiPriority w:val="99"/>
    <w:rsid w:val="00591385"/>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151">
    <w:name w:val="Таблица-сетка 1 светлая — акцент 51"/>
    <w:basedOn w:val="a4"/>
    <w:uiPriority w:val="99"/>
    <w:rsid w:val="00591385"/>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161">
    <w:name w:val="Таблица-сетка 1 светлая — акцент 61"/>
    <w:basedOn w:val="a4"/>
    <w:uiPriority w:val="99"/>
    <w:rsid w:val="00591385"/>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4"/>
    <w:uiPriority w:val="99"/>
    <w:rsid w:val="00591385"/>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211">
    <w:name w:val="Таблица-сетка 2 — акцент 11"/>
    <w:basedOn w:val="a4"/>
    <w:uiPriority w:val="99"/>
    <w:rsid w:val="00591385"/>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221">
    <w:name w:val="Таблица-сетка 2 — акцент 21"/>
    <w:basedOn w:val="a4"/>
    <w:uiPriority w:val="99"/>
    <w:rsid w:val="00591385"/>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231">
    <w:name w:val="Таблица-сетка 2 — акцент 31"/>
    <w:basedOn w:val="a4"/>
    <w:uiPriority w:val="99"/>
    <w:rsid w:val="00591385"/>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241">
    <w:name w:val="Таблица-сетка 2 — акцент 41"/>
    <w:basedOn w:val="a4"/>
    <w:uiPriority w:val="99"/>
    <w:rsid w:val="00591385"/>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251">
    <w:name w:val="Таблица-сетка 2 — акцент 51"/>
    <w:basedOn w:val="a4"/>
    <w:uiPriority w:val="99"/>
    <w:rsid w:val="00591385"/>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261">
    <w:name w:val="Таблица-сетка 2 — акцент 61"/>
    <w:basedOn w:val="a4"/>
    <w:uiPriority w:val="99"/>
    <w:rsid w:val="00591385"/>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4"/>
    <w:uiPriority w:val="99"/>
    <w:rsid w:val="00591385"/>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311">
    <w:name w:val="Таблица-сетка 3 — акцент 11"/>
    <w:basedOn w:val="a4"/>
    <w:uiPriority w:val="99"/>
    <w:rsid w:val="00591385"/>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321">
    <w:name w:val="Таблица-сетка 3 — акцент 21"/>
    <w:basedOn w:val="a4"/>
    <w:uiPriority w:val="99"/>
    <w:rsid w:val="00591385"/>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331">
    <w:name w:val="Таблица-сетка 3 — акцент 31"/>
    <w:basedOn w:val="a4"/>
    <w:uiPriority w:val="99"/>
    <w:rsid w:val="00591385"/>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341">
    <w:name w:val="Таблица-сетка 3 — акцент 41"/>
    <w:basedOn w:val="a4"/>
    <w:uiPriority w:val="99"/>
    <w:rsid w:val="00591385"/>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351">
    <w:name w:val="Таблица-сетка 3 — акцент 51"/>
    <w:basedOn w:val="a4"/>
    <w:uiPriority w:val="99"/>
    <w:rsid w:val="00591385"/>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361">
    <w:name w:val="Таблица-сетка 3 — акцент 61"/>
    <w:basedOn w:val="a4"/>
    <w:uiPriority w:val="99"/>
    <w:rsid w:val="00591385"/>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4"/>
    <w:uiPriority w:val="59"/>
    <w:rsid w:val="00591385"/>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411">
    <w:name w:val="Таблица-сетка 4 — акцент 11"/>
    <w:basedOn w:val="a4"/>
    <w:uiPriority w:val="59"/>
    <w:rsid w:val="00591385"/>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421">
    <w:name w:val="Таблица-сетка 4 — акцент 21"/>
    <w:basedOn w:val="a4"/>
    <w:uiPriority w:val="59"/>
    <w:rsid w:val="00591385"/>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431">
    <w:name w:val="Таблица-сетка 4 — акцент 31"/>
    <w:basedOn w:val="a4"/>
    <w:uiPriority w:val="59"/>
    <w:rsid w:val="00591385"/>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441">
    <w:name w:val="Таблица-сетка 4 — акцент 41"/>
    <w:basedOn w:val="a4"/>
    <w:uiPriority w:val="59"/>
    <w:rsid w:val="00591385"/>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451">
    <w:name w:val="Таблица-сетка 4 — акцент 51"/>
    <w:basedOn w:val="a4"/>
    <w:uiPriority w:val="59"/>
    <w:rsid w:val="00591385"/>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461">
    <w:name w:val="Таблица-сетка 4 — акцент 61"/>
    <w:basedOn w:val="a4"/>
    <w:uiPriority w:val="59"/>
    <w:rsid w:val="00591385"/>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4"/>
    <w:uiPriority w:val="99"/>
    <w:rsid w:val="0059138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511">
    <w:name w:val="Таблица-сетка 5 темная — акцент 11"/>
    <w:basedOn w:val="a4"/>
    <w:uiPriority w:val="99"/>
    <w:rsid w:val="0059138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521">
    <w:name w:val="Таблица-сетка 5 темная — акцент 21"/>
    <w:basedOn w:val="a4"/>
    <w:uiPriority w:val="99"/>
    <w:rsid w:val="0059138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531">
    <w:name w:val="Таблица-сетка 5 темная — акцент 31"/>
    <w:basedOn w:val="a4"/>
    <w:uiPriority w:val="99"/>
    <w:rsid w:val="0059138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541">
    <w:name w:val="Таблица-сетка 5 темная — акцент 41"/>
    <w:basedOn w:val="a4"/>
    <w:uiPriority w:val="99"/>
    <w:rsid w:val="0059138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551">
    <w:name w:val="Таблица-сетка 5 темная — акцент 51"/>
    <w:basedOn w:val="a4"/>
    <w:uiPriority w:val="99"/>
    <w:rsid w:val="0059138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561">
    <w:name w:val="Таблица-сетка 5 темная — акцент 61"/>
    <w:basedOn w:val="a4"/>
    <w:uiPriority w:val="99"/>
    <w:rsid w:val="0059138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4"/>
    <w:uiPriority w:val="99"/>
    <w:rsid w:val="00591385"/>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611">
    <w:name w:val="Таблица-сетка 6 цветная — акцент 11"/>
    <w:basedOn w:val="a4"/>
    <w:uiPriority w:val="99"/>
    <w:rsid w:val="00591385"/>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621">
    <w:name w:val="Таблица-сетка 6 цветная — акцент 21"/>
    <w:basedOn w:val="a4"/>
    <w:uiPriority w:val="99"/>
    <w:rsid w:val="00591385"/>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631">
    <w:name w:val="Таблица-сетка 6 цветная — акцент 31"/>
    <w:basedOn w:val="a4"/>
    <w:uiPriority w:val="99"/>
    <w:rsid w:val="00591385"/>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641">
    <w:name w:val="Таблица-сетка 6 цветная — акцент 41"/>
    <w:basedOn w:val="a4"/>
    <w:uiPriority w:val="99"/>
    <w:rsid w:val="00591385"/>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651">
    <w:name w:val="Таблица-сетка 6 цветная — акцент 51"/>
    <w:basedOn w:val="a4"/>
    <w:uiPriority w:val="99"/>
    <w:rsid w:val="00591385"/>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661">
    <w:name w:val="Таблица-сетка 6 цветная — акцент 61"/>
    <w:basedOn w:val="a4"/>
    <w:uiPriority w:val="99"/>
    <w:rsid w:val="00591385"/>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4"/>
    <w:uiPriority w:val="99"/>
    <w:rsid w:val="00591385"/>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711">
    <w:name w:val="Таблица-сетка 7 цветная — акцент 11"/>
    <w:basedOn w:val="a4"/>
    <w:uiPriority w:val="99"/>
    <w:rsid w:val="00591385"/>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721">
    <w:name w:val="Таблица-сетка 7 цветная — акцент 21"/>
    <w:basedOn w:val="a4"/>
    <w:uiPriority w:val="99"/>
    <w:rsid w:val="00591385"/>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731">
    <w:name w:val="Таблица-сетка 7 цветная — акцент 31"/>
    <w:basedOn w:val="a4"/>
    <w:uiPriority w:val="99"/>
    <w:rsid w:val="00591385"/>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741">
    <w:name w:val="Таблица-сетка 7 цветная — акцент 41"/>
    <w:basedOn w:val="a4"/>
    <w:uiPriority w:val="99"/>
    <w:rsid w:val="00591385"/>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751">
    <w:name w:val="Таблица-сетка 7 цветная — акцент 51"/>
    <w:basedOn w:val="a4"/>
    <w:uiPriority w:val="99"/>
    <w:rsid w:val="00591385"/>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761">
    <w:name w:val="Таблица-сетка 7 цветная — акцент 61"/>
    <w:basedOn w:val="a4"/>
    <w:uiPriority w:val="99"/>
    <w:rsid w:val="00591385"/>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4"/>
    <w:uiPriority w:val="99"/>
    <w:rsid w:val="0059138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1110">
    <w:name w:val="Список-таблица 1 светлая — акцент 11"/>
    <w:basedOn w:val="a4"/>
    <w:uiPriority w:val="99"/>
    <w:rsid w:val="0059138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1210">
    <w:name w:val="Список-таблица 1 светлая — акцент 21"/>
    <w:basedOn w:val="a4"/>
    <w:uiPriority w:val="99"/>
    <w:rsid w:val="0059138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1310">
    <w:name w:val="Список-таблица 1 светлая — акцент 31"/>
    <w:basedOn w:val="a4"/>
    <w:uiPriority w:val="99"/>
    <w:rsid w:val="0059138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1410">
    <w:name w:val="Список-таблица 1 светлая — акцент 41"/>
    <w:basedOn w:val="a4"/>
    <w:uiPriority w:val="99"/>
    <w:rsid w:val="0059138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1510">
    <w:name w:val="Список-таблица 1 светлая — акцент 51"/>
    <w:basedOn w:val="a4"/>
    <w:uiPriority w:val="99"/>
    <w:rsid w:val="0059138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1610">
    <w:name w:val="Список-таблица 1 светлая — акцент 61"/>
    <w:basedOn w:val="a4"/>
    <w:uiPriority w:val="99"/>
    <w:rsid w:val="0059138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4"/>
    <w:uiPriority w:val="99"/>
    <w:rsid w:val="00591385"/>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2110">
    <w:name w:val="Список-таблица 2 — акцент 11"/>
    <w:basedOn w:val="a4"/>
    <w:uiPriority w:val="99"/>
    <w:rsid w:val="00591385"/>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2210">
    <w:name w:val="Список-таблица 2 — акцент 21"/>
    <w:basedOn w:val="a4"/>
    <w:uiPriority w:val="99"/>
    <w:rsid w:val="00591385"/>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2310">
    <w:name w:val="Список-таблица 2 — акцент 31"/>
    <w:basedOn w:val="a4"/>
    <w:uiPriority w:val="99"/>
    <w:rsid w:val="00591385"/>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2410">
    <w:name w:val="Список-таблица 2 — акцент 41"/>
    <w:basedOn w:val="a4"/>
    <w:uiPriority w:val="99"/>
    <w:rsid w:val="00591385"/>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2510">
    <w:name w:val="Список-таблица 2 — акцент 51"/>
    <w:basedOn w:val="a4"/>
    <w:uiPriority w:val="99"/>
    <w:rsid w:val="00591385"/>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2610">
    <w:name w:val="Список-таблица 2 — акцент 61"/>
    <w:basedOn w:val="a4"/>
    <w:uiPriority w:val="99"/>
    <w:rsid w:val="00591385"/>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4"/>
    <w:uiPriority w:val="99"/>
    <w:rsid w:val="00591385"/>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3110">
    <w:name w:val="Список-таблица 3 — акцент 11"/>
    <w:basedOn w:val="a4"/>
    <w:uiPriority w:val="99"/>
    <w:rsid w:val="00591385"/>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3210">
    <w:name w:val="Список-таблица 3 — акцент 21"/>
    <w:basedOn w:val="a4"/>
    <w:uiPriority w:val="99"/>
    <w:rsid w:val="00591385"/>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3310">
    <w:name w:val="Список-таблица 3 — акцент 31"/>
    <w:basedOn w:val="a4"/>
    <w:uiPriority w:val="99"/>
    <w:rsid w:val="00591385"/>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3410">
    <w:name w:val="Список-таблица 3 — акцент 41"/>
    <w:basedOn w:val="a4"/>
    <w:uiPriority w:val="99"/>
    <w:rsid w:val="00591385"/>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3510">
    <w:name w:val="Список-таблица 3 — акцент 51"/>
    <w:basedOn w:val="a4"/>
    <w:uiPriority w:val="99"/>
    <w:rsid w:val="00591385"/>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3610">
    <w:name w:val="Список-таблица 3 — акцент 61"/>
    <w:basedOn w:val="a4"/>
    <w:uiPriority w:val="99"/>
    <w:rsid w:val="00591385"/>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4"/>
    <w:uiPriority w:val="99"/>
    <w:rsid w:val="00591385"/>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4110">
    <w:name w:val="Список-таблица 4 — акцент 11"/>
    <w:basedOn w:val="a4"/>
    <w:uiPriority w:val="99"/>
    <w:rsid w:val="00591385"/>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4210">
    <w:name w:val="Список-таблица 4 — акцент 21"/>
    <w:basedOn w:val="a4"/>
    <w:uiPriority w:val="99"/>
    <w:rsid w:val="00591385"/>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4310">
    <w:name w:val="Список-таблица 4 — акцент 31"/>
    <w:basedOn w:val="a4"/>
    <w:uiPriority w:val="99"/>
    <w:rsid w:val="00591385"/>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4410">
    <w:name w:val="Список-таблица 4 — акцент 41"/>
    <w:basedOn w:val="a4"/>
    <w:uiPriority w:val="99"/>
    <w:rsid w:val="00591385"/>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4510">
    <w:name w:val="Список-таблица 4 — акцент 51"/>
    <w:basedOn w:val="a4"/>
    <w:uiPriority w:val="99"/>
    <w:rsid w:val="00591385"/>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4610">
    <w:name w:val="Список-таблица 4 — акцент 61"/>
    <w:basedOn w:val="a4"/>
    <w:uiPriority w:val="99"/>
    <w:rsid w:val="00591385"/>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4"/>
    <w:uiPriority w:val="99"/>
    <w:rsid w:val="00591385"/>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5110">
    <w:name w:val="Список-таблица 5 темная — акцент 11"/>
    <w:basedOn w:val="a4"/>
    <w:uiPriority w:val="99"/>
    <w:rsid w:val="00591385"/>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5210">
    <w:name w:val="Список-таблица 5 темная — акцент 21"/>
    <w:basedOn w:val="a4"/>
    <w:uiPriority w:val="99"/>
    <w:rsid w:val="00591385"/>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5310">
    <w:name w:val="Список-таблица 5 темная — акцент 31"/>
    <w:basedOn w:val="a4"/>
    <w:uiPriority w:val="99"/>
    <w:rsid w:val="00591385"/>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5410">
    <w:name w:val="Список-таблица 5 темная — акцент 41"/>
    <w:basedOn w:val="a4"/>
    <w:uiPriority w:val="99"/>
    <w:rsid w:val="00591385"/>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5510">
    <w:name w:val="Список-таблица 5 темная — акцент 51"/>
    <w:basedOn w:val="a4"/>
    <w:uiPriority w:val="99"/>
    <w:rsid w:val="00591385"/>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5610">
    <w:name w:val="Список-таблица 5 темная — акцент 61"/>
    <w:basedOn w:val="a4"/>
    <w:uiPriority w:val="99"/>
    <w:rsid w:val="00591385"/>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4"/>
    <w:uiPriority w:val="99"/>
    <w:rsid w:val="0059138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6110">
    <w:name w:val="Список-таблица 6 цветная — акцент 11"/>
    <w:basedOn w:val="a4"/>
    <w:uiPriority w:val="99"/>
    <w:rsid w:val="00591385"/>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6210">
    <w:name w:val="Список-таблица 6 цветная — акцент 21"/>
    <w:basedOn w:val="a4"/>
    <w:uiPriority w:val="99"/>
    <w:rsid w:val="00591385"/>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6310">
    <w:name w:val="Список-таблица 6 цветная — акцент 31"/>
    <w:basedOn w:val="a4"/>
    <w:uiPriority w:val="99"/>
    <w:rsid w:val="00591385"/>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70">
    <w:name w:val="List Table 7 Colorful"/>
    <w:basedOn w:val="a4"/>
    <w:uiPriority w:val="99"/>
    <w:rsid w:val="00591385"/>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ned-Accent">
    <w:name w:val="Lined - Accent"/>
    <w:basedOn w:val="a4"/>
    <w:uiPriority w:val="99"/>
    <w:rsid w:val="00591385"/>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4"/>
    <w:uiPriority w:val="99"/>
    <w:rsid w:val="00591385"/>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4"/>
    <w:uiPriority w:val="99"/>
    <w:rsid w:val="00591385"/>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4"/>
    <w:uiPriority w:val="99"/>
    <w:rsid w:val="00591385"/>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4"/>
    <w:uiPriority w:val="99"/>
    <w:rsid w:val="00591385"/>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4"/>
    <w:uiPriority w:val="99"/>
    <w:rsid w:val="00591385"/>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4"/>
    <w:uiPriority w:val="99"/>
    <w:rsid w:val="00591385"/>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4"/>
    <w:uiPriority w:val="99"/>
    <w:rsid w:val="00591385"/>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4"/>
    <w:uiPriority w:val="99"/>
    <w:rsid w:val="00591385"/>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4"/>
    <w:uiPriority w:val="99"/>
    <w:rsid w:val="00591385"/>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4"/>
    <w:uiPriority w:val="99"/>
    <w:rsid w:val="00591385"/>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4"/>
    <w:uiPriority w:val="99"/>
    <w:rsid w:val="00591385"/>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4"/>
    <w:uiPriority w:val="99"/>
    <w:rsid w:val="00591385"/>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4"/>
    <w:uiPriority w:val="99"/>
    <w:rsid w:val="00591385"/>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4"/>
    <w:uiPriority w:val="99"/>
    <w:rsid w:val="00591385"/>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4"/>
    <w:uiPriority w:val="99"/>
    <w:rsid w:val="00591385"/>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4"/>
    <w:uiPriority w:val="99"/>
    <w:rsid w:val="00591385"/>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4"/>
    <w:uiPriority w:val="99"/>
    <w:rsid w:val="00591385"/>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4"/>
    <w:uiPriority w:val="99"/>
    <w:rsid w:val="00591385"/>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4"/>
    <w:uiPriority w:val="99"/>
    <w:rsid w:val="00591385"/>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4"/>
    <w:uiPriority w:val="99"/>
    <w:rsid w:val="00591385"/>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ffe">
    <w:name w:val="endnote reference"/>
    <w:basedOn w:val="a3"/>
    <w:uiPriority w:val="99"/>
    <w:semiHidden/>
    <w:unhideWhenUsed/>
    <w:rsid w:val="00591385"/>
    <w:rPr>
      <w:vertAlign w:val="superscript"/>
    </w:rPr>
  </w:style>
  <w:style w:type="paragraph" w:styleId="42">
    <w:name w:val="toc 4"/>
    <w:basedOn w:val="a2"/>
    <w:next w:val="a2"/>
    <w:uiPriority w:val="39"/>
    <w:unhideWhenUsed/>
    <w:rsid w:val="00591385"/>
    <w:pPr>
      <w:spacing w:after="57" w:line="240" w:lineRule="auto"/>
      <w:ind w:left="850"/>
    </w:pPr>
    <w:rPr>
      <w:rFonts w:ascii="Times New Roman" w:eastAsia="Times New Roman" w:hAnsi="Times New Roman" w:cs="Times New Roman"/>
      <w:sz w:val="24"/>
      <w:szCs w:val="24"/>
      <w:lang w:eastAsia="ru-RU"/>
    </w:rPr>
  </w:style>
  <w:style w:type="paragraph" w:styleId="52">
    <w:name w:val="toc 5"/>
    <w:basedOn w:val="a2"/>
    <w:next w:val="a2"/>
    <w:uiPriority w:val="39"/>
    <w:unhideWhenUsed/>
    <w:rsid w:val="00591385"/>
    <w:pPr>
      <w:spacing w:after="57" w:line="240" w:lineRule="auto"/>
      <w:ind w:left="1134"/>
    </w:pPr>
    <w:rPr>
      <w:rFonts w:ascii="Times New Roman" w:eastAsia="Times New Roman" w:hAnsi="Times New Roman" w:cs="Times New Roman"/>
      <w:sz w:val="24"/>
      <w:szCs w:val="24"/>
      <w:lang w:eastAsia="ru-RU"/>
    </w:rPr>
  </w:style>
  <w:style w:type="paragraph" w:styleId="61">
    <w:name w:val="toc 6"/>
    <w:basedOn w:val="a2"/>
    <w:next w:val="a2"/>
    <w:uiPriority w:val="39"/>
    <w:unhideWhenUsed/>
    <w:rsid w:val="00591385"/>
    <w:pPr>
      <w:spacing w:after="57" w:line="240" w:lineRule="auto"/>
      <w:ind w:left="1417"/>
    </w:pPr>
    <w:rPr>
      <w:rFonts w:ascii="Times New Roman" w:eastAsia="Times New Roman" w:hAnsi="Times New Roman" w:cs="Times New Roman"/>
      <w:sz w:val="24"/>
      <w:szCs w:val="24"/>
      <w:lang w:eastAsia="ru-RU"/>
    </w:rPr>
  </w:style>
  <w:style w:type="paragraph" w:styleId="71">
    <w:name w:val="toc 7"/>
    <w:basedOn w:val="a2"/>
    <w:next w:val="a2"/>
    <w:uiPriority w:val="39"/>
    <w:unhideWhenUsed/>
    <w:rsid w:val="00591385"/>
    <w:pPr>
      <w:spacing w:after="57" w:line="240" w:lineRule="auto"/>
      <w:ind w:left="1701"/>
    </w:pPr>
    <w:rPr>
      <w:rFonts w:ascii="Times New Roman" w:eastAsia="Times New Roman" w:hAnsi="Times New Roman" w:cs="Times New Roman"/>
      <w:sz w:val="24"/>
      <w:szCs w:val="24"/>
      <w:lang w:eastAsia="ru-RU"/>
    </w:rPr>
  </w:style>
  <w:style w:type="paragraph" w:styleId="81">
    <w:name w:val="toc 8"/>
    <w:basedOn w:val="a2"/>
    <w:next w:val="a2"/>
    <w:uiPriority w:val="39"/>
    <w:unhideWhenUsed/>
    <w:rsid w:val="00591385"/>
    <w:pPr>
      <w:spacing w:after="57" w:line="240" w:lineRule="auto"/>
      <w:ind w:left="1984"/>
    </w:pPr>
    <w:rPr>
      <w:rFonts w:ascii="Times New Roman" w:eastAsia="Times New Roman" w:hAnsi="Times New Roman" w:cs="Times New Roman"/>
      <w:sz w:val="24"/>
      <w:szCs w:val="24"/>
      <w:lang w:eastAsia="ru-RU"/>
    </w:rPr>
  </w:style>
  <w:style w:type="paragraph" w:styleId="91">
    <w:name w:val="toc 9"/>
    <w:basedOn w:val="a2"/>
    <w:next w:val="a2"/>
    <w:uiPriority w:val="39"/>
    <w:unhideWhenUsed/>
    <w:rsid w:val="00591385"/>
    <w:pPr>
      <w:spacing w:after="57" w:line="240" w:lineRule="auto"/>
      <w:ind w:left="2268"/>
    </w:pPr>
    <w:rPr>
      <w:rFonts w:ascii="Times New Roman" w:eastAsia="Times New Roman" w:hAnsi="Times New Roman" w:cs="Times New Roman"/>
      <w:sz w:val="24"/>
      <w:szCs w:val="24"/>
      <w:lang w:eastAsia="ru-RU"/>
    </w:rPr>
  </w:style>
  <w:style w:type="paragraph" w:styleId="affff">
    <w:name w:val="table of figures"/>
    <w:basedOn w:val="a2"/>
    <w:next w:val="a2"/>
    <w:uiPriority w:val="99"/>
    <w:unhideWhenUsed/>
    <w:rsid w:val="00591385"/>
    <w:pPr>
      <w:spacing w:after="0" w:line="240" w:lineRule="auto"/>
    </w:pPr>
    <w:rPr>
      <w:rFonts w:ascii="Times New Roman" w:eastAsia="Times New Roman" w:hAnsi="Times New Roman" w:cs="Times New Roman"/>
      <w:sz w:val="24"/>
      <w:szCs w:val="24"/>
      <w:lang w:eastAsia="ru-RU"/>
    </w:rPr>
  </w:style>
  <w:style w:type="character" w:customStyle="1" w:styleId="19">
    <w:name w:val="Текст примечания Знак1"/>
    <w:basedOn w:val="a3"/>
    <w:uiPriority w:val="99"/>
    <w:semiHidden/>
    <w:rsid w:val="00591385"/>
    <w:rPr>
      <w:rFonts w:ascii="Times New Roman" w:eastAsia="Times New Roman" w:hAnsi="Times New Roman" w:cs="Times New Roman"/>
      <w:sz w:val="20"/>
      <w:szCs w:val="20"/>
      <w:lang w:eastAsia="ru-RU"/>
    </w:rPr>
  </w:style>
  <w:style w:type="paragraph" w:customStyle="1" w:styleId="3">
    <w:name w:val="Кругляши 3"/>
    <w:basedOn w:val="2"/>
    <w:link w:val="36"/>
    <w:qFormat/>
    <w:rsid w:val="00591385"/>
    <w:pPr>
      <w:numPr>
        <w:ilvl w:val="2"/>
      </w:numPr>
    </w:pPr>
  </w:style>
  <w:style w:type="paragraph" w:customStyle="1" w:styleId="affff0">
    <w:name w:val="рисунок"/>
    <w:basedOn w:val="a2"/>
    <w:rsid w:val="00591385"/>
    <w:pPr>
      <w:keepNext/>
      <w:widowControl w:val="0"/>
      <w:spacing w:before="120" w:after="240" w:line="240" w:lineRule="auto"/>
      <w:jc w:val="center"/>
    </w:pPr>
    <w:rPr>
      <w:rFonts w:ascii="Arial" w:eastAsia="Times New Roman" w:hAnsi="Arial" w:cs="Arial"/>
      <w:b/>
      <w:bCs/>
      <w:sz w:val="20"/>
      <w:szCs w:val="32"/>
      <w:lang w:eastAsia="ru-RU"/>
    </w:rPr>
  </w:style>
  <w:style w:type="character" w:customStyle="1" w:styleId="36">
    <w:name w:val="Кругляши 3 Знак"/>
    <w:basedOn w:val="28"/>
    <w:link w:val="3"/>
    <w:rsid w:val="00591385"/>
    <w:rPr>
      <w:rFonts w:ascii="Times New Roman" w:eastAsia="Tahoma" w:hAnsi="Times New Roman" w:cs="Tahoma"/>
      <w:sz w:val="24"/>
      <w:szCs w:val="20"/>
      <w:lang w:eastAsia="ru-RU"/>
    </w:rPr>
  </w:style>
  <w:style w:type="paragraph" w:customStyle="1" w:styleId="10">
    <w:name w:val="Список маркированный (1)"/>
    <w:basedOn w:val="a2"/>
    <w:qFormat/>
    <w:rsid w:val="00591385"/>
    <w:pPr>
      <w:widowControl w:val="0"/>
      <w:numPr>
        <w:numId w:val="58"/>
      </w:numPr>
      <w:tabs>
        <w:tab w:val="left" w:pos="1134"/>
      </w:tabs>
      <w:spacing w:after="0" w:line="360" w:lineRule="auto"/>
      <w:ind w:left="357" w:hanging="357"/>
      <w:jc w:val="both"/>
    </w:pPr>
    <w:rPr>
      <w:rFonts w:ascii="Arial" w:eastAsia="Times New Roman" w:hAnsi="Arial" w:cs="Times New Roman"/>
      <w:sz w:val="24"/>
      <w:szCs w:val="24"/>
      <w:lang w:eastAsia="ru-RU"/>
    </w:rPr>
  </w:style>
  <w:style w:type="paragraph" w:customStyle="1" w:styleId="20">
    <w:name w:val="Список маркированный (2)"/>
    <w:basedOn w:val="10"/>
    <w:qFormat/>
    <w:rsid w:val="00591385"/>
    <w:pPr>
      <w:numPr>
        <w:ilvl w:val="1"/>
      </w:numPr>
    </w:pPr>
    <w:rPr>
      <w:lang w:val="en-US"/>
    </w:rPr>
  </w:style>
  <w:style w:type="paragraph" w:customStyle="1" w:styleId="a1">
    <w:name w:val="Список нумерованный"/>
    <w:basedOn w:val="-"/>
    <w:rsid w:val="00591385"/>
    <w:pPr>
      <w:numPr>
        <w:numId w:val="59"/>
      </w:numPr>
    </w:pPr>
    <w:rPr>
      <w:rFonts w:cs="Times New Roman"/>
      <w:szCs w:val="26"/>
    </w:rPr>
  </w:style>
  <w:style w:type="paragraph" w:customStyle="1" w:styleId="-0">
    <w:name w:val="ГИС - Обычный"/>
    <w:basedOn w:val="a2"/>
    <w:rsid w:val="00591385"/>
    <w:pPr>
      <w:spacing w:after="0" w:line="360" w:lineRule="auto"/>
      <w:ind w:firstLine="851"/>
      <w:jc w:val="both"/>
    </w:pPr>
    <w:rPr>
      <w:rFonts w:ascii="Times New Roman" w:hAnsi="Times New Roman"/>
      <w:sz w:val="26"/>
    </w:rPr>
  </w:style>
  <w:style w:type="paragraph" w:customStyle="1" w:styleId="-">
    <w:name w:val="ГИС - Список (Нумерованный)"/>
    <w:basedOn w:val="a2"/>
    <w:rsid w:val="00591385"/>
    <w:pPr>
      <w:spacing w:after="0" w:line="360" w:lineRule="auto"/>
      <w:jc w:val="both"/>
    </w:pPr>
    <w:rPr>
      <w:rFonts w:ascii="Times New Roman" w:hAnsi="Times New Roman"/>
      <w:sz w:val="26"/>
    </w:rPr>
  </w:style>
  <w:style w:type="paragraph" w:customStyle="1" w:styleId="-8">
    <w:name w:val="ГИС - Список (Маркированный)"/>
    <w:basedOn w:val="a2"/>
    <w:rsid w:val="00591385"/>
    <w:pPr>
      <w:spacing w:after="0" w:line="360" w:lineRule="auto"/>
      <w:jc w:val="both"/>
    </w:pPr>
    <w:rPr>
      <w:rFonts w:ascii="Times New Roman" w:hAnsi="Times New Roman"/>
      <w:sz w:val="26"/>
    </w:rPr>
  </w:style>
  <w:style w:type="paragraph" w:customStyle="1" w:styleId="affff1">
    <w:name w:val="Текст в табл. мал."/>
    <w:basedOn w:val="a2"/>
    <w:qFormat/>
    <w:rsid w:val="00591385"/>
    <w:pPr>
      <w:keepLines/>
      <w:spacing w:before="60" w:after="60" w:line="240" w:lineRule="auto"/>
      <w:ind w:right="113"/>
    </w:pPr>
    <w:rPr>
      <w:rFonts w:ascii="Times New Roman" w:eastAsia="Times New Roman" w:hAnsi="Times New Roman" w:cs="Times New Roman"/>
      <w:color w:val="00000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reestr.digital.gov.ru/" TargetMode="External"/><Relationship Id="rId2" Type="http://schemas.openxmlformats.org/officeDocument/2006/relationships/hyperlink" Target="https://reestr.digital.gov.ru/" TargetMode="External"/><Relationship Id="rId1" Type="http://schemas.openxmlformats.org/officeDocument/2006/relationships/hyperlink" Target="https://reestr.digital.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34ADD9-D00A-40D0-A8E0-8DE4D1754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56</Pages>
  <Words>28627</Words>
  <Characters>163176</Characters>
  <Application>Microsoft Office Word</Application>
  <DocSecurity>4</DocSecurity>
  <Lines>1359</Lines>
  <Paragraphs>382</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191421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Поварницын Игорь Васильевич</cp:lastModifiedBy>
  <cp:revision>2</cp:revision>
  <dcterms:created xsi:type="dcterms:W3CDTF">2024-09-04T07:52:00Z</dcterms:created>
  <dcterms:modified xsi:type="dcterms:W3CDTF">2024-09-04T07:52:00Z</dcterms:modified>
</cp:coreProperties>
</file>